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44" w:rsidRDefault="00352C44" w:rsidP="00352C44">
      <w:pPr>
        <w:shd w:val="clear" w:color="auto" w:fill="FFFFFF"/>
        <w:jc w:val="center"/>
        <w:rPr>
          <w:color w:val="000000"/>
          <w:sz w:val="18"/>
        </w:rPr>
      </w:pPr>
      <w:r>
        <w:rPr>
          <w:noProof/>
          <w:color w:val="000000"/>
          <w:sz w:val="18"/>
        </w:rPr>
        <w:drawing>
          <wp:inline distT="0" distB="0" distL="0" distR="0">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352C44" w:rsidRPr="002D715C" w:rsidRDefault="00352C44" w:rsidP="00352C44">
      <w:pPr>
        <w:pStyle w:val="a3"/>
        <w:rPr>
          <w:szCs w:val="32"/>
        </w:rPr>
      </w:pPr>
      <w:r w:rsidRPr="002D715C">
        <w:rPr>
          <w:szCs w:val="32"/>
        </w:rPr>
        <w:t>ДУМА</w:t>
      </w:r>
    </w:p>
    <w:p w:rsidR="00352C44" w:rsidRPr="002D715C" w:rsidRDefault="00352C44" w:rsidP="00352C44">
      <w:pPr>
        <w:jc w:val="center"/>
        <w:rPr>
          <w:rFonts w:ascii="Times New Roman" w:hAnsi="Times New Roman" w:cs="Times New Roman"/>
          <w:b/>
          <w:sz w:val="32"/>
          <w:szCs w:val="32"/>
        </w:rPr>
      </w:pPr>
      <w:r w:rsidRPr="002D715C">
        <w:rPr>
          <w:rFonts w:ascii="Times New Roman" w:hAnsi="Times New Roman" w:cs="Times New Roman"/>
          <w:b/>
          <w:sz w:val="32"/>
          <w:szCs w:val="32"/>
        </w:rPr>
        <w:t>АНУЧИНСКОГО МУНИЦИПАЛЬНОГО РАЙОНА</w:t>
      </w:r>
    </w:p>
    <w:p w:rsidR="00352C44" w:rsidRPr="006D7132" w:rsidRDefault="00352C44" w:rsidP="006D7132">
      <w:pPr>
        <w:jc w:val="center"/>
        <w:rPr>
          <w:rFonts w:ascii="Times New Roman" w:hAnsi="Times New Roman" w:cs="Times New Roman"/>
          <w:b/>
          <w:sz w:val="32"/>
          <w:szCs w:val="32"/>
        </w:rPr>
      </w:pPr>
      <w:r w:rsidRPr="002D715C">
        <w:rPr>
          <w:rFonts w:ascii="Times New Roman" w:hAnsi="Times New Roman" w:cs="Times New Roman"/>
          <w:b/>
          <w:sz w:val="32"/>
          <w:szCs w:val="32"/>
        </w:rPr>
        <w:t>ПРИМОРСКОГО КРАЯ</w:t>
      </w:r>
      <w:r w:rsidR="006D7132">
        <w:rPr>
          <w:rFonts w:ascii="Times New Roman" w:hAnsi="Times New Roman" w:cs="Times New Roman"/>
          <w:b/>
          <w:sz w:val="32"/>
          <w:szCs w:val="32"/>
        </w:rPr>
        <w:t xml:space="preserve"> </w:t>
      </w:r>
    </w:p>
    <w:p w:rsidR="00352C44" w:rsidRPr="00B30D48" w:rsidRDefault="00352C44" w:rsidP="00B30D48">
      <w:pPr>
        <w:shd w:val="clear" w:color="auto" w:fill="FFFFFF"/>
        <w:jc w:val="center"/>
        <w:rPr>
          <w:rFonts w:ascii="Times New Roman" w:hAnsi="Times New Roman" w:cs="Times New Roman"/>
          <w:color w:val="000000"/>
          <w:sz w:val="28"/>
        </w:rPr>
      </w:pPr>
      <w:proofErr w:type="gramStart"/>
      <w:r w:rsidRPr="002D715C">
        <w:rPr>
          <w:rFonts w:ascii="Times New Roman" w:hAnsi="Times New Roman" w:cs="Times New Roman"/>
          <w:color w:val="000000"/>
          <w:sz w:val="28"/>
        </w:rPr>
        <w:t>Р</w:t>
      </w:r>
      <w:proofErr w:type="gramEnd"/>
      <w:r w:rsidRPr="002D715C">
        <w:rPr>
          <w:rFonts w:ascii="Times New Roman" w:hAnsi="Times New Roman" w:cs="Times New Roman"/>
          <w:color w:val="000000"/>
          <w:sz w:val="28"/>
        </w:rPr>
        <w:t xml:space="preserve"> Е Ш Е Н И Е</w:t>
      </w:r>
      <w:r w:rsidR="0010632E">
        <w:rPr>
          <w:rFonts w:ascii="Times New Roman" w:hAnsi="Times New Roman" w:cs="Times New Roman"/>
          <w:color w:val="000000"/>
          <w:sz w:val="28"/>
        </w:rPr>
        <w:t xml:space="preserve"> </w:t>
      </w:r>
      <w:r w:rsidR="0004594B">
        <w:rPr>
          <w:rFonts w:ascii="Times New Roman" w:hAnsi="Times New Roman" w:cs="Times New Roman"/>
          <w:color w:val="000000"/>
          <w:sz w:val="28"/>
        </w:rPr>
        <w:t xml:space="preserve"> </w:t>
      </w:r>
    </w:p>
    <w:p w:rsidR="00352C44" w:rsidRPr="002D715C" w:rsidRDefault="00352C44" w:rsidP="00352C44">
      <w:pPr>
        <w:shd w:val="clear" w:color="auto" w:fill="FFFFFF"/>
        <w:jc w:val="both"/>
        <w:rPr>
          <w:rFonts w:ascii="Times New Roman" w:hAnsi="Times New Roman" w:cs="Times New Roman"/>
          <w:color w:val="000000"/>
          <w:sz w:val="28"/>
          <w:szCs w:val="28"/>
        </w:rPr>
      </w:pPr>
      <w:r w:rsidRPr="002D715C">
        <w:rPr>
          <w:rFonts w:ascii="Times New Roman" w:hAnsi="Times New Roman" w:cs="Times New Roman"/>
          <w:color w:val="000000"/>
          <w:sz w:val="26"/>
          <w:szCs w:val="26"/>
        </w:rPr>
        <w:t xml:space="preserve"> </w:t>
      </w:r>
      <w:r w:rsidR="006D7132">
        <w:rPr>
          <w:rFonts w:ascii="Times New Roman" w:hAnsi="Times New Roman" w:cs="Times New Roman"/>
          <w:color w:val="000000"/>
          <w:sz w:val="28"/>
          <w:szCs w:val="28"/>
        </w:rPr>
        <w:t>26.12</w:t>
      </w:r>
      <w:r w:rsidRPr="002D715C">
        <w:rPr>
          <w:rFonts w:ascii="Times New Roman" w:hAnsi="Times New Roman" w:cs="Times New Roman"/>
          <w:color w:val="000000"/>
          <w:sz w:val="28"/>
          <w:szCs w:val="28"/>
        </w:rPr>
        <w:t xml:space="preserve">.2015                     </w:t>
      </w:r>
      <w:r w:rsidR="00B30D48">
        <w:rPr>
          <w:rFonts w:ascii="Times New Roman" w:hAnsi="Times New Roman" w:cs="Times New Roman"/>
          <w:color w:val="000000"/>
          <w:sz w:val="28"/>
          <w:szCs w:val="28"/>
        </w:rPr>
        <w:t xml:space="preserve">             </w:t>
      </w:r>
      <w:r w:rsidRPr="002D715C">
        <w:rPr>
          <w:rFonts w:ascii="Times New Roman" w:hAnsi="Times New Roman" w:cs="Times New Roman"/>
          <w:color w:val="000000"/>
          <w:sz w:val="28"/>
          <w:szCs w:val="28"/>
        </w:rPr>
        <w:t xml:space="preserve">с. Анучино                             </w:t>
      </w:r>
      <w:r w:rsidR="0010632E">
        <w:rPr>
          <w:rFonts w:ascii="Times New Roman" w:hAnsi="Times New Roman" w:cs="Times New Roman"/>
          <w:color w:val="000000"/>
          <w:sz w:val="28"/>
          <w:szCs w:val="28"/>
        </w:rPr>
        <w:t xml:space="preserve">       </w:t>
      </w:r>
      <w:r w:rsidR="00B30D48">
        <w:rPr>
          <w:rFonts w:ascii="Times New Roman" w:hAnsi="Times New Roman" w:cs="Times New Roman"/>
          <w:color w:val="000000"/>
          <w:sz w:val="28"/>
          <w:szCs w:val="28"/>
        </w:rPr>
        <w:t xml:space="preserve">       </w:t>
      </w:r>
      <w:r w:rsidRPr="002D715C">
        <w:rPr>
          <w:rFonts w:ascii="Times New Roman" w:hAnsi="Times New Roman" w:cs="Times New Roman"/>
          <w:color w:val="000000"/>
          <w:sz w:val="28"/>
          <w:szCs w:val="28"/>
        </w:rPr>
        <w:t xml:space="preserve"> № </w:t>
      </w:r>
      <w:r w:rsidR="0010632E">
        <w:rPr>
          <w:rFonts w:ascii="Times New Roman" w:hAnsi="Times New Roman" w:cs="Times New Roman"/>
          <w:color w:val="000000"/>
          <w:sz w:val="28"/>
          <w:szCs w:val="28"/>
        </w:rPr>
        <w:t>274-НПА</w:t>
      </w:r>
    </w:p>
    <w:tbl>
      <w:tblPr>
        <w:tblW w:w="9566" w:type="dxa"/>
        <w:jc w:val="center"/>
        <w:tblInd w:w="-122" w:type="dxa"/>
        <w:tblLayout w:type="fixed"/>
        <w:tblLook w:val="0000"/>
      </w:tblPr>
      <w:tblGrid>
        <w:gridCol w:w="5609"/>
        <w:gridCol w:w="3957"/>
      </w:tblGrid>
      <w:tr w:rsidR="006D7132" w:rsidRPr="002D715C" w:rsidTr="0013074A">
        <w:trPr>
          <w:jc w:val="center"/>
        </w:trPr>
        <w:tc>
          <w:tcPr>
            <w:tcW w:w="5609" w:type="dxa"/>
            <w:tcBorders>
              <w:top w:val="nil"/>
              <w:left w:val="nil"/>
              <w:bottom w:val="nil"/>
              <w:right w:val="nil"/>
            </w:tcBorders>
          </w:tcPr>
          <w:p w:rsidR="006D7132" w:rsidRPr="0013074A" w:rsidRDefault="0013074A" w:rsidP="0013074A">
            <w:pPr>
              <w:pStyle w:val="a7"/>
              <w:jc w:val="both"/>
              <w:rPr>
                <w:szCs w:val="28"/>
              </w:rPr>
            </w:pPr>
            <w:r w:rsidRPr="0013074A">
              <w:rPr>
                <w:szCs w:val="28"/>
              </w:rPr>
              <w:t>О внесении изменений в Правила землепользования и застройки</w:t>
            </w:r>
            <w:r>
              <w:rPr>
                <w:szCs w:val="28"/>
              </w:rPr>
              <w:t xml:space="preserve"> </w:t>
            </w:r>
            <w:proofErr w:type="spellStart"/>
            <w:r w:rsidRPr="0013074A">
              <w:rPr>
                <w:szCs w:val="28"/>
              </w:rPr>
              <w:t>Виноградовского</w:t>
            </w:r>
            <w:proofErr w:type="spellEnd"/>
            <w:r w:rsidRPr="0013074A">
              <w:rPr>
                <w:szCs w:val="28"/>
              </w:rPr>
              <w:t xml:space="preserve"> сельского поселения </w:t>
            </w:r>
            <w:proofErr w:type="spellStart"/>
            <w:r w:rsidRPr="0013074A">
              <w:rPr>
                <w:szCs w:val="28"/>
              </w:rPr>
              <w:t>Анучинского</w:t>
            </w:r>
            <w:proofErr w:type="spellEnd"/>
            <w:r w:rsidRPr="0013074A">
              <w:rPr>
                <w:szCs w:val="28"/>
              </w:rPr>
              <w:t xml:space="preserve"> муниципального района, утвержденные решением Думы </w:t>
            </w:r>
            <w:proofErr w:type="spellStart"/>
            <w:r w:rsidRPr="0013074A">
              <w:rPr>
                <w:szCs w:val="28"/>
              </w:rPr>
              <w:t>Анучинского</w:t>
            </w:r>
            <w:proofErr w:type="spellEnd"/>
            <w:r w:rsidRPr="0013074A">
              <w:rPr>
                <w:szCs w:val="28"/>
              </w:rPr>
              <w:t xml:space="preserve"> муниципального района Приморского края от 27 апреля 2016 года  № 88-НПА «Правила землепользования и застройки </w:t>
            </w:r>
            <w:proofErr w:type="spellStart"/>
            <w:r w:rsidRPr="0013074A">
              <w:rPr>
                <w:szCs w:val="28"/>
              </w:rPr>
              <w:t>Виноградовского</w:t>
            </w:r>
            <w:proofErr w:type="spellEnd"/>
            <w:r w:rsidRPr="0013074A">
              <w:rPr>
                <w:szCs w:val="28"/>
              </w:rPr>
              <w:t xml:space="preserve"> сельского поселения </w:t>
            </w:r>
            <w:proofErr w:type="spellStart"/>
            <w:r w:rsidRPr="0013074A">
              <w:rPr>
                <w:szCs w:val="28"/>
              </w:rPr>
              <w:t>Анучинского</w:t>
            </w:r>
            <w:proofErr w:type="spellEnd"/>
            <w:r w:rsidRPr="0013074A">
              <w:rPr>
                <w:szCs w:val="28"/>
              </w:rPr>
              <w:t xml:space="preserve"> муниципального района                                    Приморского края».</w:t>
            </w:r>
          </w:p>
        </w:tc>
        <w:tc>
          <w:tcPr>
            <w:tcW w:w="3957" w:type="dxa"/>
            <w:tcBorders>
              <w:top w:val="nil"/>
              <w:left w:val="nil"/>
              <w:bottom w:val="nil"/>
              <w:right w:val="nil"/>
            </w:tcBorders>
          </w:tcPr>
          <w:p w:rsidR="006D7132" w:rsidRPr="002D715C" w:rsidRDefault="006D7132" w:rsidP="00702752">
            <w:pPr>
              <w:spacing w:after="0" w:line="240" w:lineRule="auto"/>
              <w:ind w:left="-675"/>
              <w:jc w:val="both"/>
              <w:rPr>
                <w:rFonts w:ascii="Times New Roman" w:hAnsi="Times New Roman" w:cs="Times New Roman"/>
                <w:color w:val="000000"/>
                <w:sz w:val="28"/>
                <w:szCs w:val="28"/>
              </w:rPr>
            </w:pPr>
          </w:p>
        </w:tc>
      </w:tr>
    </w:tbl>
    <w:p w:rsidR="0013074A" w:rsidRPr="0013074A" w:rsidRDefault="0013074A" w:rsidP="0013074A">
      <w:pPr>
        <w:widowControl w:val="0"/>
        <w:shd w:val="clear" w:color="auto" w:fill="FFFFFF"/>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6"/>
          <w:szCs w:val="26"/>
        </w:rPr>
        <w:t xml:space="preserve">    </w:t>
      </w:r>
      <w:r w:rsidR="00B30D48">
        <w:rPr>
          <w:rFonts w:ascii="Times New Roman CYR" w:hAnsi="Times New Roman CYR" w:cs="Times New Roman CYR"/>
          <w:color w:val="000000"/>
          <w:sz w:val="26"/>
          <w:szCs w:val="26"/>
        </w:rPr>
        <w:t xml:space="preserve">                                                                             </w:t>
      </w:r>
    </w:p>
    <w:p w:rsidR="0013074A" w:rsidRDefault="0013074A" w:rsidP="0013074A">
      <w:pPr>
        <w:pStyle w:val="a7"/>
        <w:spacing w:line="360" w:lineRule="auto"/>
        <w:ind w:firstLine="708"/>
        <w:jc w:val="both"/>
        <w:rPr>
          <w:szCs w:val="28"/>
        </w:rPr>
      </w:pPr>
      <w:r>
        <w:rPr>
          <w:szCs w:val="28"/>
        </w:rPr>
        <w:t>В соответствии с</w:t>
      </w:r>
      <w:r w:rsidRPr="00221B8E">
        <w:t xml:space="preserve"> </w:t>
      </w:r>
      <w:r>
        <w:rPr>
          <w:szCs w:val="28"/>
        </w:rPr>
        <w:t>Градостроительным  кодексом</w:t>
      </w:r>
      <w:r w:rsidRPr="00221B8E">
        <w:rPr>
          <w:szCs w:val="28"/>
        </w:rPr>
        <w:t xml:space="preserve"> Российской Федерации,  </w:t>
      </w:r>
    </w:p>
    <w:p w:rsidR="0013074A" w:rsidRDefault="0013074A" w:rsidP="0013074A">
      <w:pPr>
        <w:pStyle w:val="a7"/>
        <w:spacing w:line="360" w:lineRule="auto"/>
        <w:jc w:val="both"/>
        <w:rPr>
          <w:szCs w:val="28"/>
        </w:rPr>
      </w:pPr>
      <w:r>
        <w:rPr>
          <w:szCs w:val="28"/>
        </w:rPr>
        <w:t>Федеральным законом от 06.10.2003 № 131-</w:t>
      </w:r>
      <w:r w:rsidRPr="00221B8E">
        <w:rPr>
          <w:szCs w:val="28"/>
        </w:rPr>
        <w:t xml:space="preserve">ФЗ «Об общих принципах организации местного самоуправления в Российской Федерации», </w:t>
      </w:r>
      <w:r>
        <w:rPr>
          <w:szCs w:val="28"/>
        </w:rPr>
        <w:t xml:space="preserve">Уставом </w:t>
      </w:r>
      <w:proofErr w:type="spellStart"/>
      <w:r>
        <w:rPr>
          <w:szCs w:val="28"/>
        </w:rPr>
        <w:t>Анучинского</w:t>
      </w:r>
      <w:proofErr w:type="spellEnd"/>
      <w:r>
        <w:rPr>
          <w:szCs w:val="28"/>
        </w:rPr>
        <w:t xml:space="preserve"> муниципального район, Дума района</w:t>
      </w:r>
    </w:p>
    <w:p w:rsidR="0013074A" w:rsidRDefault="0013074A" w:rsidP="0013074A">
      <w:pPr>
        <w:pStyle w:val="a7"/>
        <w:spacing w:line="360" w:lineRule="auto"/>
        <w:jc w:val="both"/>
        <w:rPr>
          <w:szCs w:val="28"/>
        </w:rPr>
      </w:pPr>
    </w:p>
    <w:p w:rsidR="0013074A" w:rsidRPr="0013074A" w:rsidRDefault="0013074A" w:rsidP="0013074A">
      <w:pPr>
        <w:pStyle w:val="a7"/>
        <w:spacing w:line="360" w:lineRule="auto"/>
        <w:jc w:val="both"/>
        <w:rPr>
          <w:szCs w:val="28"/>
        </w:rPr>
      </w:pPr>
      <w:r>
        <w:rPr>
          <w:szCs w:val="28"/>
        </w:rPr>
        <w:t>РЕШИЛА:</w:t>
      </w:r>
    </w:p>
    <w:p w:rsidR="0013074A" w:rsidRPr="0013074A" w:rsidRDefault="0013074A" w:rsidP="0013074A">
      <w:pPr>
        <w:pStyle w:val="a7"/>
        <w:spacing w:line="360" w:lineRule="auto"/>
        <w:ind w:firstLine="708"/>
        <w:jc w:val="both"/>
        <w:rPr>
          <w:szCs w:val="28"/>
        </w:rPr>
      </w:pPr>
      <w:r>
        <w:rPr>
          <w:szCs w:val="28"/>
        </w:rPr>
        <w:t>1</w:t>
      </w:r>
      <w:r w:rsidRPr="00221B8E">
        <w:rPr>
          <w:szCs w:val="28"/>
        </w:rPr>
        <w:t xml:space="preserve">. </w:t>
      </w:r>
      <w:r>
        <w:rPr>
          <w:szCs w:val="28"/>
        </w:rPr>
        <w:t>Принять решение «</w:t>
      </w:r>
      <w:r w:rsidRPr="0013074A">
        <w:rPr>
          <w:szCs w:val="28"/>
        </w:rPr>
        <w:t>О внесении изменений в Правила землепользования и застройки</w:t>
      </w:r>
      <w:r>
        <w:rPr>
          <w:szCs w:val="28"/>
        </w:rPr>
        <w:t xml:space="preserve"> </w:t>
      </w:r>
      <w:proofErr w:type="spellStart"/>
      <w:r w:rsidRPr="0013074A">
        <w:rPr>
          <w:szCs w:val="28"/>
        </w:rPr>
        <w:t>Виноградовского</w:t>
      </w:r>
      <w:proofErr w:type="spellEnd"/>
      <w:r w:rsidRPr="0013074A">
        <w:rPr>
          <w:szCs w:val="28"/>
        </w:rPr>
        <w:t xml:space="preserve"> сельского поселения </w:t>
      </w:r>
      <w:proofErr w:type="spellStart"/>
      <w:r w:rsidRPr="0013074A">
        <w:rPr>
          <w:szCs w:val="28"/>
        </w:rPr>
        <w:t>Ан</w:t>
      </w:r>
      <w:r>
        <w:rPr>
          <w:szCs w:val="28"/>
        </w:rPr>
        <w:t>учинского</w:t>
      </w:r>
      <w:proofErr w:type="spellEnd"/>
      <w:r>
        <w:rPr>
          <w:szCs w:val="28"/>
        </w:rPr>
        <w:t xml:space="preserve"> муниципального района»,</w:t>
      </w:r>
      <w:r w:rsidRPr="0013074A">
        <w:rPr>
          <w:szCs w:val="28"/>
        </w:rPr>
        <w:t xml:space="preserve"> утвержденные решением Думы </w:t>
      </w:r>
      <w:proofErr w:type="spellStart"/>
      <w:r w:rsidRPr="0013074A">
        <w:rPr>
          <w:szCs w:val="28"/>
        </w:rPr>
        <w:t>Анучинского</w:t>
      </w:r>
      <w:proofErr w:type="spellEnd"/>
      <w:r w:rsidRPr="0013074A">
        <w:rPr>
          <w:szCs w:val="28"/>
        </w:rPr>
        <w:t xml:space="preserve"> муниципального района Приморского края от 27 апреля 2016 года  № 88-НПА «Правила землепользования и застройки </w:t>
      </w:r>
      <w:proofErr w:type="spellStart"/>
      <w:r w:rsidRPr="0013074A">
        <w:rPr>
          <w:szCs w:val="28"/>
        </w:rPr>
        <w:t>Виноградовского</w:t>
      </w:r>
      <w:proofErr w:type="spellEnd"/>
      <w:r w:rsidRPr="0013074A">
        <w:rPr>
          <w:szCs w:val="28"/>
        </w:rPr>
        <w:t xml:space="preserve"> сельского поселения </w:t>
      </w:r>
      <w:proofErr w:type="spellStart"/>
      <w:r w:rsidRPr="0013074A">
        <w:rPr>
          <w:szCs w:val="28"/>
        </w:rPr>
        <w:t>Анучинского</w:t>
      </w:r>
      <w:proofErr w:type="spellEnd"/>
      <w:r w:rsidRPr="0013074A">
        <w:rPr>
          <w:szCs w:val="28"/>
        </w:rPr>
        <w:t xml:space="preserve"> муниципального района                                    Приморского края».</w:t>
      </w:r>
    </w:p>
    <w:p w:rsidR="0013074A" w:rsidRDefault="0013074A" w:rsidP="0013074A">
      <w:pPr>
        <w:pStyle w:val="2"/>
        <w:keepNext w:val="0"/>
        <w:widowControl w:val="0"/>
        <w:spacing w:before="0" w:after="0" w:line="360" w:lineRule="auto"/>
        <w:ind w:firstLine="709"/>
        <w:contextualSpacing/>
        <w:jc w:val="both"/>
        <w:rPr>
          <w:rFonts w:ascii="Times New Roman" w:hAnsi="Times New Roman"/>
          <w:b w:val="0"/>
          <w:i w:val="0"/>
          <w:iCs w:val="0"/>
        </w:rPr>
      </w:pPr>
    </w:p>
    <w:p w:rsidR="0013074A" w:rsidRPr="00222A78" w:rsidRDefault="0013074A" w:rsidP="0013074A">
      <w:pPr>
        <w:pStyle w:val="2"/>
        <w:keepNext w:val="0"/>
        <w:widowControl w:val="0"/>
        <w:spacing w:before="0" w:after="0" w:line="360" w:lineRule="auto"/>
        <w:ind w:firstLine="709"/>
        <w:contextualSpacing/>
        <w:jc w:val="both"/>
        <w:rPr>
          <w:rFonts w:eastAsia="Calibri"/>
        </w:rPr>
      </w:pPr>
      <w:r>
        <w:rPr>
          <w:rFonts w:ascii="Times New Roman" w:hAnsi="Times New Roman"/>
          <w:b w:val="0"/>
          <w:i w:val="0"/>
          <w:iCs w:val="0"/>
        </w:rPr>
        <w:t>2</w:t>
      </w:r>
      <w:r w:rsidRPr="00A742F1">
        <w:rPr>
          <w:rFonts w:ascii="Times New Roman" w:hAnsi="Times New Roman"/>
          <w:b w:val="0"/>
          <w:i w:val="0"/>
          <w:iCs w:val="0"/>
        </w:rPr>
        <w:t>.</w:t>
      </w:r>
      <w:r>
        <w:rPr>
          <w:rFonts w:ascii="Times New Roman" w:hAnsi="Times New Roman"/>
          <w:b w:val="0"/>
          <w:i w:val="0"/>
          <w:iCs w:val="0"/>
        </w:rPr>
        <w:t xml:space="preserve"> Направить решение </w:t>
      </w:r>
      <w:r w:rsidRPr="0013074A">
        <w:rPr>
          <w:b w:val="0"/>
          <w:i w:val="0"/>
        </w:rPr>
        <w:t xml:space="preserve">«О внесении изменений в Правила землепользования и застройки </w:t>
      </w:r>
      <w:proofErr w:type="spellStart"/>
      <w:r w:rsidRPr="0013074A">
        <w:rPr>
          <w:b w:val="0"/>
          <w:i w:val="0"/>
        </w:rPr>
        <w:t>Виноградовского</w:t>
      </w:r>
      <w:proofErr w:type="spellEnd"/>
      <w:r w:rsidRPr="0013074A">
        <w:rPr>
          <w:b w:val="0"/>
          <w:i w:val="0"/>
        </w:rPr>
        <w:t xml:space="preserve"> сельского поселения </w:t>
      </w:r>
      <w:proofErr w:type="spellStart"/>
      <w:r w:rsidRPr="0013074A">
        <w:rPr>
          <w:b w:val="0"/>
          <w:i w:val="0"/>
        </w:rPr>
        <w:t>Анучинского</w:t>
      </w:r>
      <w:proofErr w:type="spellEnd"/>
      <w:r w:rsidRPr="0013074A">
        <w:rPr>
          <w:b w:val="0"/>
          <w:i w:val="0"/>
        </w:rPr>
        <w:t xml:space="preserve"> муниципального района»</w:t>
      </w:r>
      <w:r>
        <w:rPr>
          <w:b w:val="0"/>
          <w:i w:val="0"/>
        </w:rPr>
        <w:t xml:space="preserve"> главе </w:t>
      </w:r>
      <w:proofErr w:type="spellStart"/>
      <w:r>
        <w:rPr>
          <w:b w:val="0"/>
          <w:i w:val="0"/>
        </w:rPr>
        <w:t>Анучинского</w:t>
      </w:r>
      <w:proofErr w:type="spellEnd"/>
      <w:r>
        <w:rPr>
          <w:b w:val="0"/>
          <w:i w:val="0"/>
        </w:rPr>
        <w:t xml:space="preserve"> муниципального района для подписания и официального опубликования.</w:t>
      </w:r>
    </w:p>
    <w:p w:rsidR="0013074A" w:rsidRPr="0013074A" w:rsidRDefault="0013074A" w:rsidP="0013074A">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13074A">
        <w:rPr>
          <w:rFonts w:ascii="Times New Roman" w:hAnsi="Times New Roman" w:cs="Times New Roman"/>
          <w:sz w:val="28"/>
          <w:szCs w:val="28"/>
        </w:rPr>
        <w:t>3. Настоящее Решение вступает в силу со дня его официального опубликования.</w:t>
      </w:r>
    </w:p>
    <w:p w:rsidR="0013074A" w:rsidRDefault="0013074A" w:rsidP="0013074A">
      <w:pPr>
        <w:shd w:val="clear" w:color="auto" w:fill="FFFFFF"/>
        <w:spacing w:line="360" w:lineRule="auto"/>
        <w:jc w:val="both"/>
        <w:rPr>
          <w:sz w:val="28"/>
          <w:szCs w:val="28"/>
        </w:rPr>
      </w:pPr>
    </w:p>
    <w:p w:rsidR="00352C44" w:rsidRDefault="00352C44" w:rsidP="00352C44">
      <w:pPr>
        <w:pStyle w:val="ConsPlusNormal"/>
        <w:widowControl/>
        <w:ind w:firstLine="0"/>
        <w:jc w:val="both"/>
        <w:rPr>
          <w:rFonts w:ascii="Times New Roman" w:hAnsi="Times New Roman" w:cs="Times New Roman"/>
          <w:sz w:val="28"/>
          <w:szCs w:val="28"/>
        </w:rPr>
      </w:pPr>
      <w:r w:rsidRPr="002D715C">
        <w:rPr>
          <w:rFonts w:ascii="Times New Roman" w:hAnsi="Times New Roman" w:cs="Times New Roman"/>
          <w:sz w:val="28"/>
          <w:szCs w:val="28"/>
        </w:rPr>
        <w:t xml:space="preserve">    </w:t>
      </w:r>
    </w:p>
    <w:p w:rsidR="006D7132" w:rsidRPr="002D715C" w:rsidRDefault="006D7132" w:rsidP="00352C44">
      <w:pPr>
        <w:pStyle w:val="ConsPlusNormal"/>
        <w:widowControl/>
        <w:ind w:firstLine="0"/>
        <w:jc w:val="both"/>
        <w:rPr>
          <w:rFonts w:ascii="Times New Roman" w:hAnsi="Times New Roman" w:cs="Times New Roman"/>
          <w:sz w:val="28"/>
          <w:szCs w:val="28"/>
        </w:rPr>
      </w:pPr>
    </w:p>
    <w:p w:rsidR="00352C44" w:rsidRPr="002D715C" w:rsidRDefault="00352C44" w:rsidP="00352C44">
      <w:pPr>
        <w:pStyle w:val="ConsPlusNormal"/>
        <w:widowControl/>
        <w:ind w:firstLine="0"/>
        <w:jc w:val="both"/>
        <w:rPr>
          <w:rFonts w:ascii="Times New Roman" w:hAnsi="Times New Roman" w:cs="Times New Roman"/>
          <w:sz w:val="28"/>
          <w:szCs w:val="28"/>
        </w:rPr>
      </w:pPr>
      <w:r w:rsidRPr="002D715C">
        <w:rPr>
          <w:rFonts w:ascii="Times New Roman" w:hAnsi="Times New Roman" w:cs="Times New Roman"/>
          <w:sz w:val="28"/>
          <w:szCs w:val="28"/>
        </w:rPr>
        <w:t>Председатель</w:t>
      </w:r>
    </w:p>
    <w:p w:rsidR="00352C44" w:rsidRPr="002D715C" w:rsidRDefault="00352C44" w:rsidP="00352C44">
      <w:pPr>
        <w:pStyle w:val="ConsPlusNormal"/>
        <w:widowControl/>
        <w:ind w:firstLine="0"/>
        <w:jc w:val="both"/>
        <w:rPr>
          <w:rFonts w:ascii="Times New Roman" w:hAnsi="Times New Roman" w:cs="Times New Roman"/>
          <w:sz w:val="28"/>
          <w:szCs w:val="28"/>
        </w:rPr>
      </w:pPr>
      <w:r w:rsidRPr="002D715C">
        <w:rPr>
          <w:rFonts w:ascii="Times New Roman" w:hAnsi="Times New Roman" w:cs="Times New Roman"/>
          <w:sz w:val="28"/>
          <w:szCs w:val="28"/>
        </w:rPr>
        <w:t xml:space="preserve">Думы </w:t>
      </w:r>
      <w:proofErr w:type="spellStart"/>
      <w:r w:rsidRPr="002D715C">
        <w:rPr>
          <w:rFonts w:ascii="Times New Roman" w:hAnsi="Times New Roman" w:cs="Times New Roman"/>
          <w:sz w:val="28"/>
          <w:szCs w:val="28"/>
        </w:rPr>
        <w:t>Анучинского</w:t>
      </w:r>
      <w:proofErr w:type="spellEnd"/>
      <w:r w:rsidRPr="002D715C">
        <w:rPr>
          <w:rFonts w:ascii="Times New Roman" w:hAnsi="Times New Roman" w:cs="Times New Roman"/>
          <w:sz w:val="28"/>
          <w:szCs w:val="28"/>
        </w:rPr>
        <w:t xml:space="preserve"> </w:t>
      </w:r>
    </w:p>
    <w:p w:rsidR="00352C44" w:rsidRPr="002D715C" w:rsidRDefault="00352C44" w:rsidP="00352C44">
      <w:pPr>
        <w:pStyle w:val="ConsPlusNormal"/>
        <w:widowControl/>
        <w:ind w:firstLine="0"/>
        <w:jc w:val="both"/>
        <w:rPr>
          <w:rFonts w:ascii="Times New Roman" w:hAnsi="Times New Roman" w:cs="Times New Roman"/>
          <w:sz w:val="28"/>
          <w:szCs w:val="28"/>
        </w:rPr>
      </w:pPr>
      <w:r w:rsidRPr="002D715C">
        <w:rPr>
          <w:rFonts w:ascii="Times New Roman" w:hAnsi="Times New Roman" w:cs="Times New Roman"/>
          <w:sz w:val="28"/>
          <w:szCs w:val="28"/>
        </w:rPr>
        <w:t xml:space="preserve">муниципального района                                 </w:t>
      </w:r>
      <w:r w:rsidR="002D715C" w:rsidRPr="002D715C">
        <w:rPr>
          <w:rFonts w:ascii="Times New Roman" w:hAnsi="Times New Roman" w:cs="Times New Roman"/>
          <w:sz w:val="28"/>
          <w:szCs w:val="28"/>
        </w:rPr>
        <w:t xml:space="preserve">                                         Г.П. Тишина</w:t>
      </w:r>
    </w:p>
    <w:p w:rsidR="003723EF" w:rsidRPr="006D7132" w:rsidRDefault="00352C44" w:rsidP="006D7132">
      <w:pPr>
        <w:pStyle w:val="ConsPlusNormal"/>
        <w:widowControl/>
        <w:ind w:firstLine="0"/>
        <w:jc w:val="both"/>
        <w:rPr>
          <w:rFonts w:ascii="Times New Roman" w:hAnsi="Times New Roman" w:cs="Times New Roman"/>
          <w:color w:val="000000"/>
        </w:rPr>
      </w:pPr>
      <w:r w:rsidRPr="002D715C">
        <w:rPr>
          <w:rFonts w:ascii="Times New Roman" w:hAnsi="Times New Roman" w:cs="Times New Roman"/>
        </w:rPr>
        <w:t xml:space="preserve">                                                                    </w:t>
      </w:r>
    </w:p>
    <w:sectPr w:rsidR="003723EF" w:rsidRPr="006D7132" w:rsidSect="000D6619">
      <w:pgSz w:w="12240" w:h="15840"/>
      <w:pgMar w:top="28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CBE"/>
    <w:multiLevelType w:val="hybridMultilevel"/>
    <w:tmpl w:val="A86CBCBA"/>
    <w:lvl w:ilvl="0" w:tplc="108C10AE">
      <w:start w:val="1"/>
      <w:numFmt w:val="bullet"/>
      <w:lvlText w:val=""/>
      <w:lvlJc w:val="left"/>
      <w:pPr>
        <w:tabs>
          <w:tab w:val="num" w:pos="360"/>
        </w:tabs>
        <w:ind w:left="36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061"/>
        </w:tabs>
        <w:ind w:left="2061"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37476E"/>
    <w:multiLevelType w:val="hybridMultilevel"/>
    <w:tmpl w:val="A9DE4208"/>
    <w:lvl w:ilvl="0" w:tplc="11AC3B4E">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C44"/>
    <w:rsid w:val="000148AC"/>
    <w:rsid w:val="00021057"/>
    <w:rsid w:val="000448E0"/>
    <w:rsid w:val="0004594B"/>
    <w:rsid w:val="00061DAE"/>
    <w:rsid w:val="000C0E82"/>
    <w:rsid w:val="000D6619"/>
    <w:rsid w:val="0010632E"/>
    <w:rsid w:val="0013074A"/>
    <w:rsid w:val="001C3F7D"/>
    <w:rsid w:val="002D715C"/>
    <w:rsid w:val="002E28BE"/>
    <w:rsid w:val="00352C44"/>
    <w:rsid w:val="003723EF"/>
    <w:rsid w:val="003A5FD7"/>
    <w:rsid w:val="00573E89"/>
    <w:rsid w:val="00655DB6"/>
    <w:rsid w:val="006A23B1"/>
    <w:rsid w:val="006D7132"/>
    <w:rsid w:val="00702752"/>
    <w:rsid w:val="0070489B"/>
    <w:rsid w:val="007B2975"/>
    <w:rsid w:val="007C5945"/>
    <w:rsid w:val="007C7064"/>
    <w:rsid w:val="007F4232"/>
    <w:rsid w:val="00807D9A"/>
    <w:rsid w:val="00B30D48"/>
    <w:rsid w:val="00B47951"/>
    <w:rsid w:val="00B85332"/>
    <w:rsid w:val="00B85768"/>
    <w:rsid w:val="00C93BD3"/>
    <w:rsid w:val="00D04B99"/>
    <w:rsid w:val="00E165E6"/>
    <w:rsid w:val="00FB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64"/>
  </w:style>
  <w:style w:type="paragraph" w:styleId="2">
    <w:name w:val="heading 2"/>
    <w:basedOn w:val="a"/>
    <w:next w:val="a"/>
    <w:link w:val="20"/>
    <w:unhideWhenUsed/>
    <w:qFormat/>
    <w:rsid w:val="0013074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52C44"/>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352C44"/>
    <w:rPr>
      <w:rFonts w:ascii="Times New Roman" w:eastAsia="Times New Roman" w:hAnsi="Times New Roman" w:cs="Times New Roman"/>
      <w:b/>
      <w:sz w:val="32"/>
      <w:szCs w:val="20"/>
    </w:rPr>
  </w:style>
  <w:style w:type="paragraph" w:customStyle="1" w:styleId="ConsPlusNormal">
    <w:name w:val="ConsPlusNormal"/>
    <w:rsid w:val="00352C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352C4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52C4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52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C44"/>
    <w:rPr>
      <w:rFonts w:ascii="Tahoma" w:hAnsi="Tahoma" w:cs="Tahoma"/>
      <w:sz w:val="16"/>
      <w:szCs w:val="16"/>
    </w:rPr>
  </w:style>
  <w:style w:type="paragraph" w:customStyle="1" w:styleId="Style7">
    <w:name w:val="Style7"/>
    <w:basedOn w:val="a"/>
    <w:rsid w:val="00B30D48"/>
    <w:pPr>
      <w:widowControl w:val="0"/>
      <w:autoSpaceDE w:val="0"/>
      <w:autoSpaceDN w:val="0"/>
      <w:adjustRightInd w:val="0"/>
      <w:spacing w:after="0" w:line="238" w:lineRule="exact"/>
      <w:ind w:firstLine="439"/>
      <w:jc w:val="both"/>
    </w:pPr>
    <w:rPr>
      <w:rFonts w:ascii="Georgia" w:eastAsia="Times New Roman" w:hAnsi="Georgia" w:cs="Times New Roman"/>
      <w:sz w:val="24"/>
      <w:szCs w:val="24"/>
    </w:rPr>
  </w:style>
  <w:style w:type="character" w:customStyle="1" w:styleId="FontStyle17">
    <w:name w:val="Font Style17"/>
    <w:rsid w:val="00B30D48"/>
    <w:rPr>
      <w:rFonts w:ascii="Microsoft Sans Serif" w:hAnsi="Microsoft Sans Serif" w:cs="Microsoft Sans Serif" w:hint="default"/>
      <w:sz w:val="16"/>
      <w:szCs w:val="16"/>
    </w:rPr>
  </w:style>
  <w:style w:type="character" w:customStyle="1" w:styleId="20">
    <w:name w:val="Заголовок 2 Знак"/>
    <w:basedOn w:val="a0"/>
    <w:link w:val="2"/>
    <w:rsid w:val="0013074A"/>
    <w:rPr>
      <w:rFonts w:ascii="Cambria" w:eastAsia="Times New Roman" w:hAnsi="Cambria" w:cs="Times New Roman"/>
      <w:b/>
      <w:bCs/>
      <w:i/>
      <w:iCs/>
      <w:sz w:val="28"/>
      <w:szCs w:val="28"/>
    </w:rPr>
  </w:style>
  <w:style w:type="paragraph" w:styleId="a7">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8"/>
    <w:qFormat/>
    <w:rsid w:val="001307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7"/>
    <w:rsid w:val="0013074A"/>
    <w:rPr>
      <w:rFonts w:ascii="Times New Roman" w:eastAsia="Times New Roman" w:hAnsi="Times New Roman" w:cs="Times New Roman"/>
      <w:sz w:val="28"/>
      <w:szCs w:val="20"/>
    </w:rPr>
  </w:style>
  <w:style w:type="paragraph" w:customStyle="1" w:styleId="nienie">
    <w:name w:val="nienie"/>
    <w:basedOn w:val="a"/>
    <w:rsid w:val="0013074A"/>
    <w:pPr>
      <w:keepLines/>
      <w:widowControl w:val="0"/>
      <w:spacing w:after="0" w:line="240" w:lineRule="auto"/>
      <w:ind w:left="709" w:hanging="284"/>
      <w:jc w:val="both"/>
    </w:pPr>
    <w:rPr>
      <w:rFonts w:ascii="Peterburg" w:eastAsia="Times New Roman" w:hAnsi="Peterburg"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Осадчев</dc:creator>
  <cp:keywords/>
  <dc:description/>
  <cp:lastModifiedBy>TishinaGP</cp:lastModifiedBy>
  <cp:revision>27</cp:revision>
  <cp:lastPrinted>2017-12-28T22:02:00Z</cp:lastPrinted>
  <dcterms:created xsi:type="dcterms:W3CDTF">2015-10-05T21:22:00Z</dcterms:created>
  <dcterms:modified xsi:type="dcterms:W3CDTF">2017-12-28T22:02:00Z</dcterms:modified>
</cp:coreProperties>
</file>