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03.06.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val="ru-RU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 Анучино, у. 100 лет Анучино, 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ООО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выполняет работы по графику: капитальный ремонт кровли, актового зала. На объекте - 6 работника.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2880360"/>
            <wp:effectExtent l="0" t="0" r="12700" b="15240"/>
            <wp:docPr id="1" name="Изображение 1" descr="3768a88d-91fa-445f-bca5-362fc518a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768a88d-91fa-445f-bca5-362fc518ae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188335"/>
            <wp:effectExtent l="0" t="0" r="12700" b="12065"/>
            <wp:docPr id="2" name="Изображение 2" descr="f971f8d7-acd9-4d40-8f02-c97f7d882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f971f8d7-acd9-4d40-8f02-c97f7d8828b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347085"/>
            <wp:effectExtent l="0" t="0" r="12700" b="5715"/>
            <wp:docPr id="3" name="Изображение 3" descr="6989cc7b-4add-47a5-9830-d5c696f63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6989cc7b-4add-47a5-9830-d5c696f630b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89910" cy="5730875"/>
            <wp:effectExtent l="0" t="0" r="15240" b="3175"/>
            <wp:docPr id="4" name="Изображение 4" descr="4ee2f291-5273-4dc6-9c34-70c3bc43e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4ee2f291-5273-4dc6-9c34-70c3bc43e6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209925" cy="5706745"/>
            <wp:effectExtent l="0" t="0" r="9525" b="8255"/>
            <wp:docPr id="5" name="Изображение 5" descr="480b317c-710a-415f-a61c-16866234f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480b317c-710a-415f-a61c-16866234f2b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03" w:right="782" w:bottom="64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34EC"/>
    <w:rsid w:val="060A3674"/>
    <w:rsid w:val="0ADB41C5"/>
    <w:rsid w:val="356D1D97"/>
    <w:rsid w:val="429C7D53"/>
    <w:rsid w:val="45697F64"/>
    <w:rsid w:val="71353CE0"/>
    <w:rsid w:val="767434EC"/>
    <w:rsid w:val="769E38A2"/>
    <w:rsid w:val="787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2024-05-06T02:46:00Z</dcterms:created>
  <dc:creator>SkorikovaIV</dc:creator>
  <cp:lastModifiedBy>WPS_1706838892</cp:lastModifiedBy>
  <dcterms:modified xsi:type="dcterms:W3CDTF">2024-06-03T01:09:08Z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63F21F342FA34226BC061783B64391A0_11</vt:lpwstr>
  </property>
</Properties>
</file>