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ind w:firstLine="426"/>
        <w:jc w:val="center"/>
        <w:rPr>
          <w:sz w:val="28"/>
          <w:szCs w:val="28"/>
        </w:rPr>
      </w:pPr>
    </w:p>
    <w:p>
      <w:pPr>
        <w:ind w:firstLine="1540" w:firstLineChars="550"/>
        <w:rPr>
          <w:rFonts w:hint="default"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2023г.     </w:t>
      </w:r>
      <w:r>
        <w:rPr>
          <w:sz w:val="28"/>
          <w:szCs w:val="28"/>
        </w:rPr>
        <w:t xml:space="preserve">                       с.Анучино                                      № </w:t>
      </w:r>
    </w:p>
    <w:p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 в сфере 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bCs/>
          <w:color w:val="000000"/>
          <w:sz w:val="28"/>
          <w:szCs w:val="28"/>
          <w:lang w:val="ru-RU"/>
        </w:rPr>
        <w:t>на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территории </w:t>
      </w: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pStyle w:val="19"/>
        <w:spacing w:after="240" w:line="360" w:lineRule="auto"/>
        <w:ind w:firstLine="708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Федеральным законом от 08.11.2007</w:t>
      </w:r>
      <w:r>
        <w:rPr>
          <w:b w:val="0"/>
          <w:bCs w:val="0"/>
          <w:color w:val="00000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№259-ФЗ «Устав автомобильного транспорта и городского наземного электрического транспорта», Федеральным законом от 08.11.2007</w:t>
      </w:r>
      <w:r>
        <w:rPr>
          <w:b w:val="0"/>
          <w:bCs w:val="0"/>
          <w:color w:val="00000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№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Решением Думы Анучинского муниципального округа Приморского края от 22.02.2023г. №398-НПА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округа, утвержденное Решением Думы Анучинского муниципального округа Приморского края от 27.10.2021 № 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Приморского края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sz w:val="28"/>
          <w:szCs w:val="28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сфере муниципального контроля </w:t>
      </w:r>
      <w:r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000000"/>
          <w:sz w:val="28"/>
          <w:szCs w:val="28"/>
          <w:lang w:val="ru-RU"/>
        </w:rPr>
        <w:t>на</w:t>
      </w:r>
      <w:r>
        <w:rPr>
          <w:rFonts w:hint="default"/>
          <w:color w:val="000000"/>
          <w:sz w:val="28"/>
          <w:szCs w:val="28"/>
          <w:lang w:val="ru-RU"/>
        </w:rPr>
        <w:t xml:space="preserve">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Приморского края</w:t>
      </w:r>
      <w:r>
        <w:rPr>
          <w:sz w:val="28"/>
          <w:szCs w:val="28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426" w:firstLineChars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  <w:lang w:val="ru-RU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Приморского края </w:t>
      </w:r>
      <w:r>
        <w:rPr>
          <w:sz w:val="28"/>
          <w:szCs w:val="28"/>
        </w:rPr>
        <w:t>(Бурдейной</w:t>
      </w:r>
      <w:r>
        <w:rPr>
          <w:rFonts w:hint="default"/>
          <w:sz w:val="28"/>
          <w:szCs w:val="28"/>
          <w:lang w:val="ru-RU"/>
        </w:rPr>
        <w:t xml:space="preserve"> С.В.</w:t>
      </w:r>
      <w:r>
        <w:rPr>
          <w:sz w:val="28"/>
          <w:szCs w:val="28"/>
        </w:rPr>
        <w:t xml:space="preserve">) опубликовать </w:t>
      </w:r>
      <w:r>
        <w:rPr>
          <w:sz w:val="28"/>
          <w:szCs w:val="28"/>
          <w:lang w:val="ru-RU"/>
        </w:rPr>
        <w:t>настоящее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Приморского края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142"/>
        </w:tabs>
        <w:spacing w:line="360" w:lineRule="auto"/>
        <w:ind w:left="0" w:leftChars="0" w:firstLine="426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УТВЕРЖДЕНА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Постановлением 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дминистрации Анучинского муниципального округа Приморского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2023г.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№ </w:t>
      </w:r>
    </w:p>
    <w:p>
      <w:pPr>
        <w:ind w:left="5940"/>
        <w:jc w:val="right"/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охраняемым законом ценностям на 202</w:t>
      </w:r>
      <w:r>
        <w:rPr>
          <w:rFonts w:hint="default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b/>
          <w:sz w:val="28"/>
          <w:szCs w:val="28"/>
        </w:rPr>
        <w:t>Анучинского муниципального округа Приморского края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 Программа) разработана в целях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>
      <w:pPr>
        <w:autoSpaceDE w:val="0"/>
        <w:autoSpaceDN w:val="0"/>
        <w:adjustRightInd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1.2.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Программа подлежит исполнению администрацией Анучинского муниципального округа Приморского края (далее по тексту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дминистрация).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ind w:left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left="0" w:leftChars="0" w:firstLine="6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.1. Вид муниципального контроля: муниципальный контроль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.2.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Анучинского муниципального округа Приморского края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регулярных перевозок. </w:t>
      </w:r>
    </w:p>
    <w:p>
      <w:pPr>
        <w:pStyle w:val="26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указанной сфере за период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контрольных (надзорных) мероприятий не проводилось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6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Целями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.2. Задачами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повышение правосознания и правовой культуры организаций в сфере рассматриваемых правоотношений.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7"/>
        <w:gridCol w:w="4606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3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3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6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72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 контроль, ежегодно готовится доклад, содержащий результаты обобщения правоприменительной практики по осуществлению муниципального  контроля и утверждаемый распоряжением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дминистрации, подписываемым главой округа.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Указанный доклад размещается в срок до 1 июля года, следующего за отчетным годом, на 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специальном разделе, посвященном контрольной деятельности.</w:t>
            </w:r>
          </w:p>
          <w:p>
            <w:pPr>
              <w:pStyle w:val="26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5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>
            <w:pPr>
              <w:widowControl w:val="0"/>
              <w:spacing w:line="276" w:lineRule="auto"/>
              <w:ind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сведений о готовящихся нарушениях обязательных требований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7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>
            <w:pPr>
              <w:pStyle w:val="26"/>
              <w:spacing w:line="276" w:lineRule="auto"/>
              <w:ind w:left="0" w:leftChars="0" w:right="131" w:firstLine="0" w:firstLineChars="0"/>
              <w:jc w:val="both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6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widowControl w:val="0"/>
              <w:spacing w:line="23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cs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4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6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.07.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2021г. №248-ФЗ «О государственном контроле (надзоре) и муниципальном контроле в Российской Федерации».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851" w:right="851" w:bottom="992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Calibri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8BA4A"/>
    <w:multiLevelType w:val="multilevel"/>
    <w:tmpl w:val="F868BA4A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534A09F9"/>
    <w:multiLevelType w:val="singleLevel"/>
    <w:tmpl w:val="534A09F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C"/>
    <w:rsid w:val="00000EF2"/>
    <w:rsid w:val="00003B2B"/>
    <w:rsid w:val="00004D28"/>
    <w:rsid w:val="00007EFD"/>
    <w:rsid w:val="00013426"/>
    <w:rsid w:val="00013773"/>
    <w:rsid w:val="00020076"/>
    <w:rsid w:val="000247C0"/>
    <w:rsid w:val="000264E8"/>
    <w:rsid w:val="0003021D"/>
    <w:rsid w:val="0003054C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1CB2"/>
    <w:rsid w:val="000C3B8C"/>
    <w:rsid w:val="000C4E66"/>
    <w:rsid w:val="000C5D35"/>
    <w:rsid w:val="000D1194"/>
    <w:rsid w:val="000F2DC4"/>
    <w:rsid w:val="000F50F1"/>
    <w:rsid w:val="000F5905"/>
    <w:rsid w:val="000F7C01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0E6"/>
    <w:rsid w:val="00157785"/>
    <w:rsid w:val="00163550"/>
    <w:rsid w:val="00175AB5"/>
    <w:rsid w:val="00176B7B"/>
    <w:rsid w:val="00176D21"/>
    <w:rsid w:val="00181437"/>
    <w:rsid w:val="001815F0"/>
    <w:rsid w:val="00183165"/>
    <w:rsid w:val="001872A8"/>
    <w:rsid w:val="001911A3"/>
    <w:rsid w:val="001957BA"/>
    <w:rsid w:val="001971AF"/>
    <w:rsid w:val="001A71F0"/>
    <w:rsid w:val="001B40C6"/>
    <w:rsid w:val="001B65A6"/>
    <w:rsid w:val="001D2537"/>
    <w:rsid w:val="001D2A05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777BE"/>
    <w:rsid w:val="002829CB"/>
    <w:rsid w:val="002838D0"/>
    <w:rsid w:val="00286CA7"/>
    <w:rsid w:val="002928AE"/>
    <w:rsid w:val="002930F0"/>
    <w:rsid w:val="0029418F"/>
    <w:rsid w:val="00294B05"/>
    <w:rsid w:val="00296B86"/>
    <w:rsid w:val="002A0DB5"/>
    <w:rsid w:val="002A12C7"/>
    <w:rsid w:val="002A53CF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04AE"/>
    <w:rsid w:val="003A11FD"/>
    <w:rsid w:val="003B19AF"/>
    <w:rsid w:val="003B21F6"/>
    <w:rsid w:val="003C02F2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13602"/>
    <w:rsid w:val="004155E7"/>
    <w:rsid w:val="00422B6B"/>
    <w:rsid w:val="0042523D"/>
    <w:rsid w:val="004278A8"/>
    <w:rsid w:val="00442017"/>
    <w:rsid w:val="00443470"/>
    <w:rsid w:val="00443E92"/>
    <w:rsid w:val="00445A48"/>
    <w:rsid w:val="00445F75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A40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19FC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A069C"/>
    <w:rsid w:val="005B0229"/>
    <w:rsid w:val="005B120A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334E"/>
    <w:rsid w:val="00604391"/>
    <w:rsid w:val="00605E65"/>
    <w:rsid w:val="006067DB"/>
    <w:rsid w:val="0060690D"/>
    <w:rsid w:val="0061006D"/>
    <w:rsid w:val="0061078F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8FB"/>
    <w:rsid w:val="00667C2A"/>
    <w:rsid w:val="00673CB6"/>
    <w:rsid w:val="00673F92"/>
    <w:rsid w:val="00675D7A"/>
    <w:rsid w:val="00686527"/>
    <w:rsid w:val="00687E0A"/>
    <w:rsid w:val="00692947"/>
    <w:rsid w:val="00696192"/>
    <w:rsid w:val="006A1756"/>
    <w:rsid w:val="006A220C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0AED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2CAC"/>
    <w:rsid w:val="007B3B68"/>
    <w:rsid w:val="007C1EB3"/>
    <w:rsid w:val="007C3E28"/>
    <w:rsid w:val="007C703A"/>
    <w:rsid w:val="007C7534"/>
    <w:rsid w:val="007E3374"/>
    <w:rsid w:val="007F17E5"/>
    <w:rsid w:val="007F3CEF"/>
    <w:rsid w:val="007F765F"/>
    <w:rsid w:val="007F7891"/>
    <w:rsid w:val="008018D5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56F30"/>
    <w:rsid w:val="00964210"/>
    <w:rsid w:val="00967620"/>
    <w:rsid w:val="009700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2597"/>
    <w:rsid w:val="009E3E4F"/>
    <w:rsid w:val="009E5BBB"/>
    <w:rsid w:val="009E7D13"/>
    <w:rsid w:val="009F13EF"/>
    <w:rsid w:val="009F45F5"/>
    <w:rsid w:val="009F74F2"/>
    <w:rsid w:val="00A01254"/>
    <w:rsid w:val="00A0448B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476"/>
    <w:rsid w:val="00AE340B"/>
    <w:rsid w:val="00AE3EA7"/>
    <w:rsid w:val="00AE4173"/>
    <w:rsid w:val="00AF43C1"/>
    <w:rsid w:val="00AF4978"/>
    <w:rsid w:val="00B017F9"/>
    <w:rsid w:val="00B114BC"/>
    <w:rsid w:val="00B17788"/>
    <w:rsid w:val="00B22612"/>
    <w:rsid w:val="00B238EC"/>
    <w:rsid w:val="00B25EA9"/>
    <w:rsid w:val="00B3084C"/>
    <w:rsid w:val="00B35F96"/>
    <w:rsid w:val="00B363F4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775A9"/>
    <w:rsid w:val="00B82BAC"/>
    <w:rsid w:val="00B91025"/>
    <w:rsid w:val="00B94C6A"/>
    <w:rsid w:val="00B967A8"/>
    <w:rsid w:val="00B96F3F"/>
    <w:rsid w:val="00BA7787"/>
    <w:rsid w:val="00BB50F3"/>
    <w:rsid w:val="00BB5C07"/>
    <w:rsid w:val="00BB61FA"/>
    <w:rsid w:val="00BC3770"/>
    <w:rsid w:val="00BC5F61"/>
    <w:rsid w:val="00BC7C70"/>
    <w:rsid w:val="00BD1932"/>
    <w:rsid w:val="00BD2C8A"/>
    <w:rsid w:val="00BD2CDB"/>
    <w:rsid w:val="00BD7A4F"/>
    <w:rsid w:val="00BE009F"/>
    <w:rsid w:val="00BE069E"/>
    <w:rsid w:val="00BE08A0"/>
    <w:rsid w:val="00BE429D"/>
    <w:rsid w:val="00BE75A5"/>
    <w:rsid w:val="00BF0829"/>
    <w:rsid w:val="00BF1FE0"/>
    <w:rsid w:val="00BF372E"/>
    <w:rsid w:val="00BF406A"/>
    <w:rsid w:val="00BF5394"/>
    <w:rsid w:val="00C01B15"/>
    <w:rsid w:val="00C0685A"/>
    <w:rsid w:val="00C1118A"/>
    <w:rsid w:val="00C1658D"/>
    <w:rsid w:val="00C20A31"/>
    <w:rsid w:val="00C27DF2"/>
    <w:rsid w:val="00C35A1E"/>
    <w:rsid w:val="00C3658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C7F39"/>
    <w:rsid w:val="00CD0CCD"/>
    <w:rsid w:val="00CD6323"/>
    <w:rsid w:val="00CD75AA"/>
    <w:rsid w:val="00CE1528"/>
    <w:rsid w:val="00CE7732"/>
    <w:rsid w:val="00CE781E"/>
    <w:rsid w:val="00CF5132"/>
    <w:rsid w:val="00D0420E"/>
    <w:rsid w:val="00D12C38"/>
    <w:rsid w:val="00D17CBC"/>
    <w:rsid w:val="00D25A61"/>
    <w:rsid w:val="00D26668"/>
    <w:rsid w:val="00D279C6"/>
    <w:rsid w:val="00D27F65"/>
    <w:rsid w:val="00D34062"/>
    <w:rsid w:val="00D500B9"/>
    <w:rsid w:val="00D529C2"/>
    <w:rsid w:val="00D5787C"/>
    <w:rsid w:val="00D63977"/>
    <w:rsid w:val="00D673AA"/>
    <w:rsid w:val="00D67C16"/>
    <w:rsid w:val="00D735A0"/>
    <w:rsid w:val="00D86752"/>
    <w:rsid w:val="00D92FB7"/>
    <w:rsid w:val="00D949B5"/>
    <w:rsid w:val="00D94AB6"/>
    <w:rsid w:val="00DA14D0"/>
    <w:rsid w:val="00DA5DD3"/>
    <w:rsid w:val="00DC0189"/>
    <w:rsid w:val="00DC0C45"/>
    <w:rsid w:val="00DC0F17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254A"/>
    <w:rsid w:val="00E81734"/>
    <w:rsid w:val="00E839DB"/>
    <w:rsid w:val="00E840BA"/>
    <w:rsid w:val="00E85946"/>
    <w:rsid w:val="00E86F84"/>
    <w:rsid w:val="00E914CA"/>
    <w:rsid w:val="00E95367"/>
    <w:rsid w:val="00E9542B"/>
    <w:rsid w:val="00EA532E"/>
    <w:rsid w:val="00EA68D2"/>
    <w:rsid w:val="00EB0B37"/>
    <w:rsid w:val="00EB221C"/>
    <w:rsid w:val="00EB43F3"/>
    <w:rsid w:val="00EC2BE1"/>
    <w:rsid w:val="00ED6560"/>
    <w:rsid w:val="00ED72BD"/>
    <w:rsid w:val="00EE6D75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36276"/>
    <w:rsid w:val="00F41293"/>
    <w:rsid w:val="00F41878"/>
    <w:rsid w:val="00F42853"/>
    <w:rsid w:val="00F42DBC"/>
    <w:rsid w:val="00F4318D"/>
    <w:rsid w:val="00F4578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89D"/>
    <w:rsid w:val="00F8291E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500C"/>
    <w:rsid w:val="00FA6914"/>
    <w:rsid w:val="00FA791E"/>
    <w:rsid w:val="00FB0306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00FF48A9"/>
    <w:rsid w:val="1888555D"/>
    <w:rsid w:val="1A165A94"/>
    <w:rsid w:val="1EFF7169"/>
    <w:rsid w:val="277507B6"/>
    <w:rsid w:val="4BAB09EC"/>
    <w:rsid w:val="4C4A17B9"/>
    <w:rsid w:val="62C1711F"/>
    <w:rsid w:val="65E5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8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25"/>
    <w:qFormat/>
    <w:uiPriority w:val="0"/>
    <w:pPr>
      <w:ind w:right="567" w:firstLine="720"/>
      <w:jc w:val="both"/>
    </w:pPr>
    <w:rPr>
      <w:sz w:val="24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7"/>
    <w:qFormat/>
    <w:uiPriority w:val="0"/>
    <w:pPr>
      <w:spacing w:after="120"/>
    </w:pPr>
  </w:style>
  <w:style w:type="paragraph" w:styleId="11">
    <w:name w:val="Body Text Indent"/>
    <w:basedOn w:val="1"/>
    <w:link w:val="29"/>
    <w:qFormat/>
    <w:uiPriority w:val="0"/>
    <w:pPr>
      <w:spacing w:after="120"/>
      <w:ind w:left="283"/>
    </w:pPr>
  </w:style>
  <w:style w:type="paragraph" w:styleId="12">
    <w:name w:val="Title"/>
    <w:basedOn w:val="1"/>
    <w:next w:val="1"/>
    <w:link w:val="37"/>
    <w:qFormat/>
    <w:uiPriority w:val="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3">
    <w:name w:val="footer"/>
    <w:basedOn w:val="1"/>
    <w:link w:val="21"/>
    <w:qFormat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link w:val="32"/>
    <w:qFormat/>
    <w:uiPriority w:val="0"/>
    <w:pPr>
      <w:spacing w:before="100" w:beforeAutospacing="1" w:after="119"/>
    </w:pPr>
    <w:rPr>
      <w:sz w:val="24"/>
      <w:szCs w:val="24"/>
    </w:rPr>
  </w:style>
  <w:style w:type="paragraph" w:styleId="15">
    <w:name w:val="Body Text Indent 2"/>
    <w:basedOn w:val="1"/>
    <w:link w:val="24"/>
    <w:qFormat/>
    <w:uiPriority w:val="0"/>
    <w:pPr>
      <w:ind w:firstLine="720"/>
      <w:jc w:val="both"/>
    </w:pPr>
    <w:rPr>
      <w:sz w:val="24"/>
    </w:rPr>
  </w:style>
  <w:style w:type="paragraph" w:styleId="16">
    <w:name w:val="HTML Preformatted"/>
    <w:basedOn w:val="1"/>
    <w:link w:val="3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1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выноски Знак"/>
    <w:link w:val="7"/>
    <w:qFormat/>
    <w:uiPriority w:val="0"/>
    <w:rPr>
      <w:rFonts w:ascii="Tahoma" w:hAnsi="Tahoma" w:cs="Tahoma"/>
      <w:sz w:val="16"/>
      <w:szCs w:val="16"/>
    </w:rPr>
  </w:style>
  <w:style w:type="paragraph" w:customStyle="1" w:styleId="1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Верхний колонтитул Знак"/>
    <w:basedOn w:val="3"/>
    <w:link w:val="9"/>
    <w:qFormat/>
    <w:uiPriority w:val="99"/>
  </w:style>
  <w:style w:type="character" w:customStyle="1" w:styleId="21">
    <w:name w:val="Нижний колонтитул Знак"/>
    <w:basedOn w:val="3"/>
    <w:link w:val="13"/>
    <w:qFormat/>
    <w:uiPriority w:val="0"/>
  </w:style>
  <w:style w:type="paragraph" w:styleId="22">
    <w:name w:val="List Paragraph"/>
    <w:basedOn w:val="1"/>
    <w:link w:val="23"/>
    <w:qFormat/>
    <w:uiPriority w:val="0"/>
    <w:pPr>
      <w:ind w:left="720"/>
      <w:contextualSpacing/>
    </w:pPr>
    <w:rPr>
      <w:sz w:val="24"/>
    </w:rPr>
  </w:style>
  <w:style w:type="character" w:customStyle="1" w:styleId="23">
    <w:name w:val="Абзац списка Знак"/>
    <w:link w:val="22"/>
    <w:qFormat/>
    <w:locked/>
    <w:uiPriority w:val="0"/>
    <w:rPr>
      <w:sz w:val="24"/>
    </w:rPr>
  </w:style>
  <w:style w:type="character" w:customStyle="1" w:styleId="24">
    <w:name w:val="Основной текст с отступом 2 Знак"/>
    <w:basedOn w:val="3"/>
    <w:link w:val="15"/>
    <w:qFormat/>
    <w:uiPriority w:val="0"/>
    <w:rPr>
      <w:sz w:val="24"/>
    </w:rPr>
  </w:style>
  <w:style w:type="character" w:customStyle="1" w:styleId="25">
    <w:name w:val="Основной текст с отступом 3 Знак"/>
    <w:basedOn w:val="3"/>
    <w:link w:val="8"/>
    <w:qFormat/>
    <w:uiPriority w:val="0"/>
    <w:rPr>
      <w:sz w:val="24"/>
    </w:rPr>
  </w:style>
  <w:style w:type="paragraph" w:customStyle="1" w:styleId="26">
    <w:name w:val="ConsPlusNormal"/>
    <w:link w:val="34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7">
    <w:name w:val="Основной текст Знак"/>
    <w:basedOn w:val="3"/>
    <w:link w:val="10"/>
    <w:qFormat/>
    <w:uiPriority w:val="0"/>
  </w:style>
  <w:style w:type="paragraph" w:customStyle="1" w:styleId="28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9">
    <w:name w:val="Основной текст с отступом Знак"/>
    <w:basedOn w:val="3"/>
    <w:link w:val="11"/>
    <w:qFormat/>
    <w:uiPriority w:val="0"/>
  </w:style>
  <w:style w:type="paragraph" w:styleId="30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3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32">
    <w:name w:val="Обычный (веб) Знак"/>
    <w:link w:val="14"/>
    <w:qFormat/>
    <w:uiPriority w:val="0"/>
    <w:rPr>
      <w:sz w:val="24"/>
      <w:szCs w:val="24"/>
    </w:rPr>
  </w:style>
  <w:style w:type="character" w:customStyle="1" w:styleId="33">
    <w:name w:val="Гипертекстовая ссылка"/>
    <w:basedOn w:val="3"/>
    <w:qFormat/>
    <w:uiPriority w:val="99"/>
    <w:rPr>
      <w:color w:val="106BBE"/>
    </w:rPr>
  </w:style>
  <w:style w:type="character" w:customStyle="1" w:styleId="34">
    <w:name w:val="ConsPlusNormal1"/>
    <w:link w:val="26"/>
    <w:qFormat/>
    <w:locked/>
    <w:uiPriority w:val="0"/>
    <w:rPr>
      <w:rFonts w:ascii="Arial" w:hAnsi="Arial" w:cs="Arial"/>
    </w:rPr>
  </w:style>
  <w:style w:type="character" w:customStyle="1" w:styleId="35">
    <w:name w:val="Стандартный HTML Знак"/>
    <w:basedOn w:val="3"/>
    <w:link w:val="16"/>
    <w:qFormat/>
    <w:uiPriority w:val="99"/>
    <w:rPr>
      <w:rFonts w:ascii="Courier New" w:hAnsi="Courier New"/>
    </w:rPr>
  </w:style>
  <w:style w:type="character" w:customStyle="1" w:styleId="36">
    <w:name w:val="Заголовок 1 Знак"/>
    <w:basedOn w:val="3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37">
    <w:name w:val="Название Знак"/>
    <w:basedOn w:val="3"/>
    <w:link w:val="12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Company>Администрация г.Ханты-Мансийск</Company>
  <Pages>1</Pages>
  <Words>1587</Words>
  <Characters>9046</Characters>
  <Lines>75</Lines>
  <Paragraphs>21</Paragraphs>
  <TotalTime>3</TotalTime>
  <ScaleCrop>false</ScaleCrop>
  <LinksUpToDate>false</LinksUpToDate>
  <CharactersWithSpaces>10612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2021-12-02T06:21:00Z</dcterms:created>
  <dc:creator>Белякова Галина Николаевна</dc:creator>
  <cp:lastModifiedBy>MehovskiyVV</cp:lastModifiedBy>
  <cp:lastPrinted>2022-10-26T00:53:00Z</cp:lastPrinted>
  <dcterms:modified xsi:type="dcterms:W3CDTF">2023-09-18T07:05:55Z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4A400AD4A5524521B62FBDF0980D948F</vt:lpwstr>
  </property>
</Properties>
</file>