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F5" w:rsidRDefault="00EB4448">
      <w:pPr>
        <w:widowControl w:val="0"/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37235" cy="1064260"/>
            <wp:effectExtent l="0" t="0" r="571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 l="-9" t="-6" r="-9" b="-6"/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1064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FF5" w:rsidRDefault="00EB4448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ДУМА</w:t>
      </w:r>
    </w:p>
    <w:p w:rsidR="00C41FF5" w:rsidRDefault="00EB4448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АНУЧИНСКОГО МУНИЦИПАЛЬНОГО ОКРУГА</w:t>
      </w:r>
    </w:p>
    <w:p w:rsidR="00C41FF5" w:rsidRDefault="00EB4448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ПРИМОРСКОГО КРАЯ</w:t>
      </w:r>
    </w:p>
    <w:p w:rsidR="00C41FF5" w:rsidRDefault="00C41FF5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1FF5" w:rsidRDefault="00FC488E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C41FF5" w:rsidRDefault="00EB4448">
      <w:pPr>
        <w:spacing w:after="0" w:line="240" w:lineRule="auto"/>
        <w:ind w:firstLine="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 в решение Думы Анучинского муниципального округа Приморского края  от </w:t>
      </w:r>
      <w:r>
        <w:rPr>
          <w:rFonts w:ascii="Times New Roman" w:hAnsi="Times New Roman"/>
          <w:b/>
          <w:bCs/>
          <w:sz w:val="28"/>
          <w:szCs w:val="28"/>
        </w:rPr>
        <w:t>25.01.2023 № 384-НПА</w:t>
      </w:r>
    </w:p>
    <w:p w:rsidR="00C41FF5" w:rsidRDefault="00EB4448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«Об утверждении Положения  «О</w:t>
      </w:r>
      <w:r>
        <w:rPr>
          <w:rFonts w:ascii="Times New Roman" w:hAnsi="Times New Roman"/>
          <w:b/>
          <w:bCs/>
          <w:sz w:val="28"/>
          <w:szCs w:val="28"/>
        </w:rPr>
        <w:t xml:space="preserve"> денежном содержании и о предельных нормативах размера оплаты труда лиц, замещающих муниципальную должность, муниципальных служащих органов местного самоуправления Ану</w:t>
      </w:r>
      <w:r w:rsidR="009306C8">
        <w:rPr>
          <w:rFonts w:ascii="Times New Roman" w:hAnsi="Times New Roman"/>
          <w:b/>
          <w:bCs/>
          <w:sz w:val="28"/>
          <w:szCs w:val="28"/>
        </w:rPr>
        <w:t>чинского муниципального округа»</w:t>
      </w:r>
    </w:p>
    <w:p w:rsidR="00C41FF5" w:rsidRDefault="00C41FF5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FF5" w:rsidRDefault="00EB4448">
      <w:pPr>
        <w:widowControl w:val="0"/>
        <w:shd w:val="clear" w:color="auto" w:fill="FFFFFF"/>
        <w:autoSpaceDE w:val="0"/>
        <w:spacing w:after="0" w:line="240" w:lineRule="auto"/>
        <w:ind w:leftChars="2600" w:left="5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Принято Думой  Анучинского</w:t>
      </w:r>
    </w:p>
    <w:p w:rsidR="00C41FF5" w:rsidRPr="00EA2E3C" w:rsidRDefault="00EB4448">
      <w:pPr>
        <w:widowControl w:val="0"/>
        <w:shd w:val="clear" w:color="auto" w:fill="FFFFFF"/>
        <w:autoSpaceDE w:val="0"/>
        <w:spacing w:after="0" w:line="240" w:lineRule="auto"/>
        <w:ind w:leftChars="2600" w:left="572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округа</w:t>
      </w:r>
      <w:r w:rsidR="00EA2E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06C8">
        <w:rPr>
          <w:rFonts w:ascii="Times New Roman" w:hAnsi="Times New Roman"/>
          <w:color w:val="000000"/>
          <w:sz w:val="28"/>
          <w:szCs w:val="28"/>
        </w:rPr>
        <w:t>25 октября 2023 года</w:t>
      </w:r>
    </w:p>
    <w:p w:rsidR="00C41FF5" w:rsidRDefault="00C41FF5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41FF5" w:rsidRDefault="00EB4448" w:rsidP="009306C8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02.03.2007 № 25-ФЗ «О муниципальной службе в Российской Федерации», Законами Приморского края от 04.06.2007 № 83-КЗ «О Реестре должностей муниципальной службы в Приморском крае», от 04.06.2007 № 82-КЗ «О муниципальной службе в Приморском крае», решения Думы Анучинского муницип</w:t>
      </w:r>
      <w:r w:rsidR="009306C8">
        <w:rPr>
          <w:rFonts w:ascii="Times New Roman" w:hAnsi="Times New Roman"/>
          <w:sz w:val="28"/>
          <w:szCs w:val="28"/>
        </w:rPr>
        <w:t xml:space="preserve">ального округа от 27.09.2023 </w:t>
      </w:r>
      <w:r>
        <w:rPr>
          <w:rFonts w:ascii="Times New Roman" w:hAnsi="Times New Roman"/>
          <w:sz w:val="28"/>
          <w:szCs w:val="28"/>
        </w:rPr>
        <w:t>№</w:t>
      </w:r>
      <w:r w:rsidR="00930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469-НПА «О внесении изменений в реше</w:t>
      </w:r>
      <w:r w:rsidR="009306C8">
        <w:rPr>
          <w:rFonts w:ascii="Times New Roman" w:hAnsi="Times New Roman"/>
          <w:sz w:val="28"/>
          <w:szCs w:val="28"/>
        </w:rPr>
        <w:t>ние Думы округа от 21.12.2022</w:t>
      </w:r>
      <w:r>
        <w:rPr>
          <w:rFonts w:ascii="Times New Roman" w:hAnsi="Times New Roman"/>
          <w:sz w:val="28"/>
          <w:szCs w:val="28"/>
        </w:rPr>
        <w:t xml:space="preserve"> №</w:t>
      </w:r>
      <w:r w:rsidR="00930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375-НПА «О бюджете Анучинского муниципального округа на 2023 год и плановый период 2024-20</w:t>
      </w:r>
      <w:r w:rsidR="009306C8">
        <w:rPr>
          <w:rFonts w:ascii="Times New Roman" w:hAnsi="Times New Roman"/>
          <w:sz w:val="28"/>
          <w:szCs w:val="28"/>
        </w:rPr>
        <w:t>25 годов»</w:t>
      </w:r>
      <w:r>
        <w:rPr>
          <w:rFonts w:ascii="Times New Roman" w:hAnsi="Times New Roman"/>
          <w:sz w:val="28"/>
          <w:szCs w:val="28"/>
        </w:rPr>
        <w:t>:</w:t>
      </w:r>
    </w:p>
    <w:p w:rsidR="00C41FF5" w:rsidRDefault="00EB4448">
      <w:pPr>
        <w:pStyle w:val="ab"/>
        <w:widowControl w:val="0"/>
        <w:shd w:val="clear" w:color="auto" w:fill="FFFFFF"/>
        <w:autoSpaceDE w:val="0"/>
        <w:spacing w:after="0" w:line="360" w:lineRule="auto"/>
        <w:ind w:left="0" w:firstLineChars="200" w:firstLine="5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9306C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Внести в решение Думы </w:t>
      </w:r>
      <w:r w:rsidRPr="00707B63">
        <w:rPr>
          <w:rFonts w:ascii="Times New Roman" w:hAnsi="Times New Roman"/>
          <w:color w:val="000000"/>
          <w:sz w:val="28"/>
          <w:szCs w:val="28"/>
        </w:rPr>
        <w:t>Анучинского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</w:t>
      </w:r>
    </w:p>
    <w:p w:rsidR="00C41FF5" w:rsidRDefault="00EB4448" w:rsidP="009306C8">
      <w:pPr>
        <w:spacing w:after="0" w:line="360" w:lineRule="auto"/>
        <w:ind w:firstLine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Приморского края  от </w:t>
      </w:r>
      <w:r>
        <w:rPr>
          <w:rFonts w:ascii="Times New Roman" w:hAnsi="Times New Roman"/>
          <w:sz w:val="28"/>
          <w:szCs w:val="28"/>
        </w:rPr>
        <w:t>25.01.2023</w:t>
      </w:r>
      <w:r w:rsidR="00930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384-НПА</w:t>
      </w:r>
      <w:r w:rsidR="00930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«Об утверждении Положения  «О</w:t>
      </w:r>
      <w:r>
        <w:rPr>
          <w:rFonts w:ascii="Times New Roman" w:hAnsi="Times New Roman"/>
          <w:sz w:val="28"/>
          <w:szCs w:val="28"/>
        </w:rPr>
        <w:t xml:space="preserve"> денежном содержании и о предельных нормативах размера оплаты труда лиц, замещающих муниципальную должность, муниципальных служащих органов местного самоуправления </w:t>
      </w:r>
      <w:r>
        <w:rPr>
          <w:rFonts w:ascii="Times New Roman" w:hAnsi="Times New Roman"/>
          <w:sz w:val="28"/>
          <w:szCs w:val="28"/>
        </w:rPr>
        <w:lastRenderedPageBreak/>
        <w:t>Анучинского муниципального округа»» (далее</w:t>
      </w:r>
      <w:r w:rsidR="00930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930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Решение) следующие изменения:</w:t>
      </w:r>
    </w:p>
    <w:p w:rsidR="00C41FF5" w:rsidRDefault="00EB4448">
      <w:pPr>
        <w:autoSpaceDE w:val="0"/>
        <w:spacing w:after="0" w:line="360" w:lineRule="auto"/>
        <w:ind w:firstLineChars="50" w:firstLine="1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Приложение №1 </w:t>
      </w:r>
      <w:r w:rsidRPr="009306C8">
        <w:rPr>
          <w:rFonts w:ascii="Times New Roman" w:hAnsi="Times New Roman"/>
          <w:sz w:val="28"/>
          <w:szCs w:val="28"/>
        </w:rPr>
        <w:t>«</w:t>
      </w:r>
      <w:r w:rsidRPr="009306C8">
        <w:rPr>
          <w:rFonts w:ascii="Times New Roman" w:hAnsi="Times New Roman"/>
          <w:spacing w:val="-4"/>
          <w:sz w:val="28"/>
          <w:szCs w:val="28"/>
        </w:rPr>
        <w:t>Размер</w:t>
      </w:r>
      <w:r w:rsidR="009306C8" w:rsidRPr="009306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306C8">
        <w:rPr>
          <w:rFonts w:ascii="Times New Roman" w:hAnsi="Times New Roman"/>
          <w:spacing w:val="-4"/>
          <w:sz w:val="28"/>
          <w:szCs w:val="28"/>
        </w:rPr>
        <w:t>ежемесячного денежного вознаграждения лицам,</w:t>
      </w:r>
      <w:r w:rsidR="009306C8" w:rsidRPr="009306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306C8">
        <w:rPr>
          <w:rFonts w:ascii="Times New Roman" w:hAnsi="Times New Roman"/>
          <w:spacing w:val="-4"/>
          <w:sz w:val="28"/>
          <w:szCs w:val="28"/>
        </w:rPr>
        <w:t>замещающим муниципальные должности органов местного самоуправления Анучинского муниципального округа»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к настоящему Решению  изложить в новой редакции</w:t>
      </w:r>
      <w:r>
        <w:rPr>
          <w:rFonts w:ascii="Times New Roman" w:hAnsi="Times New Roman"/>
          <w:bCs/>
          <w:sz w:val="28"/>
          <w:szCs w:val="28"/>
        </w:rPr>
        <w:t xml:space="preserve"> (прилагается);</w:t>
      </w:r>
    </w:p>
    <w:p w:rsidR="00C41FF5" w:rsidRDefault="00EB4448">
      <w:pPr>
        <w:autoSpaceDE w:val="0"/>
        <w:spacing w:after="0" w:line="360" w:lineRule="auto"/>
        <w:ind w:firstLineChars="50" w:firstLine="1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 Приложение №2 </w:t>
      </w:r>
      <w:r w:rsidRPr="009306C8">
        <w:rPr>
          <w:rFonts w:ascii="Times New Roman" w:hAnsi="Times New Roman"/>
          <w:bCs/>
          <w:sz w:val="28"/>
          <w:szCs w:val="28"/>
        </w:rPr>
        <w:t>«</w:t>
      </w:r>
      <w:r w:rsidRPr="009306C8">
        <w:rPr>
          <w:rFonts w:ascii="Times New Roman" w:hAnsi="Times New Roman"/>
          <w:spacing w:val="-4"/>
          <w:sz w:val="28"/>
          <w:szCs w:val="28"/>
        </w:rPr>
        <w:t>Размер</w:t>
      </w:r>
      <w:r w:rsidR="009306C8" w:rsidRPr="009306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306C8">
        <w:rPr>
          <w:rFonts w:ascii="Times New Roman" w:hAnsi="Times New Roman"/>
          <w:spacing w:val="-4"/>
          <w:sz w:val="28"/>
          <w:szCs w:val="28"/>
        </w:rPr>
        <w:t>должностных окладов муниципальных служащих</w:t>
      </w:r>
      <w:r w:rsidR="009306C8" w:rsidRPr="009306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306C8">
        <w:rPr>
          <w:rFonts w:ascii="Times New Roman" w:hAnsi="Times New Roman"/>
          <w:spacing w:val="-4"/>
          <w:sz w:val="28"/>
          <w:szCs w:val="28"/>
        </w:rPr>
        <w:t>органов местного самоуправления Анучинского муниципального округа</w:t>
      </w:r>
      <w:r w:rsidRPr="009306C8">
        <w:rPr>
          <w:rFonts w:ascii="Times New Roman" w:hAnsi="Times New Roman"/>
          <w:bCs/>
          <w:spacing w:val="-4"/>
          <w:sz w:val="28"/>
          <w:szCs w:val="28"/>
        </w:rPr>
        <w:t>»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к настоящему Решению  изложить в новой редакции (прилагается)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C41FF5" w:rsidRDefault="00EB4448">
      <w:pPr>
        <w:autoSpaceDE w:val="0"/>
        <w:spacing w:after="0" w:line="360" w:lineRule="auto"/>
        <w:ind w:firstLineChars="100" w:firstLine="2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Приложение №3 </w:t>
      </w:r>
      <w:r>
        <w:rPr>
          <w:rFonts w:ascii="Times New Roman" w:hAnsi="Times New Roman"/>
          <w:b/>
          <w:sz w:val="28"/>
          <w:szCs w:val="28"/>
        </w:rPr>
        <w:t>«</w:t>
      </w:r>
      <w:r w:rsidRPr="009306C8">
        <w:rPr>
          <w:rFonts w:ascii="Times New Roman" w:hAnsi="Times New Roman"/>
          <w:spacing w:val="-4"/>
          <w:sz w:val="28"/>
          <w:szCs w:val="28"/>
        </w:rPr>
        <w:t>Размеры</w:t>
      </w:r>
      <w:r w:rsidR="009306C8" w:rsidRPr="009306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306C8">
        <w:rPr>
          <w:rFonts w:ascii="Times New Roman" w:hAnsi="Times New Roman"/>
          <w:spacing w:val="-4"/>
          <w:sz w:val="28"/>
          <w:szCs w:val="28"/>
        </w:rPr>
        <w:t>ежемесячного денежного поощрения муниципального</w:t>
      </w:r>
      <w:r w:rsidR="009306C8" w:rsidRPr="009306C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306C8">
        <w:rPr>
          <w:rFonts w:ascii="Times New Roman" w:hAnsi="Times New Roman"/>
          <w:spacing w:val="-4"/>
          <w:sz w:val="28"/>
          <w:szCs w:val="28"/>
        </w:rPr>
        <w:t>служащего органов местного самоуправления Анучинского муниципального округа»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к настоящему Решению  изложить в новой редакции</w:t>
      </w:r>
      <w:r w:rsidR="009306C8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(прилагается).</w:t>
      </w:r>
    </w:p>
    <w:p w:rsidR="00C41FF5" w:rsidRDefault="00EB4448">
      <w:pPr>
        <w:pStyle w:val="ab"/>
        <w:widowControl w:val="0"/>
        <w:shd w:val="clear" w:color="auto" w:fill="FFFFFF"/>
        <w:autoSpaceDE w:val="0"/>
        <w:spacing w:after="0" w:line="300" w:lineRule="auto"/>
        <w:ind w:left="0" w:firstLineChars="100" w:firstLine="28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>2.</w:t>
      </w:r>
      <w:r w:rsidR="009306C8">
        <w:rPr>
          <w:rStyle w:val="FontStyle17"/>
          <w:rFonts w:ascii="Times New Roman" w:hAnsi="Times New Roman" w:cs="Times New Roman"/>
          <w:sz w:val="28"/>
          <w:szCs w:val="28"/>
        </w:rPr>
        <w:t xml:space="preserve"> Настоящее решение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9306C8">
        <w:rPr>
          <w:rFonts w:ascii="Times New Roman" w:hAnsi="Times New Roman"/>
          <w:sz w:val="28"/>
          <w:szCs w:val="28"/>
        </w:rPr>
        <w:t xml:space="preserve"> опубликовать в средствах массовой информации и разместить на официальном сайте администрации Анучинского муниципального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9306C8" w:rsidRDefault="00EB4448">
      <w:pPr>
        <w:pStyle w:val="ab"/>
        <w:widowControl w:val="0"/>
        <w:shd w:val="clear" w:color="auto" w:fill="FFFFFF"/>
        <w:autoSpaceDE w:val="0"/>
        <w:spacing w:after="0" w:line="30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3.Настоящее решение вступает в силу </w:t>
      </w:r>
      <w:r w:rsidR="009306C8">
        <w:rPr>
          <w:rFonts w:ascii="Times New Roman" w:hAnsi="Times New Roman"/>
          <w:sz w:val="28"/>
          <w:szCs w:val="28"/>
        </w:rPr>
        <w:t>со дня его официального</w:t>
      </w:r>
    </w:p>
    <w:p w:rsidR="00C41FF5" w:rsidRDefault="00EB4448" w:rsidP="009306C8">
      <w:pPr>
        <w:pStyle w:val="ab"/>
        <w:widowControl w:val="0"/>
        <w:shd w:val="clear" w:color="auto" w:fill="FFFFFF"/>
        <w:autoSpaceDE w:val="0"/>
        <w:spacing w:after="0" w:line="30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опубликования. </w:t>
      </w:r>
    </w:p>
    <w:p w:rsidR="00C41FF5" w:rsidRDefault="00C41FF5">
      <w:pPr>
        <w:pStyle w:val="ab"/>
        <w:widowControl w:val="0"/>
        <w:shd w:val="clear" w:color="auto" w:fill="FFFFFF"/>
        <w:autoSpaceDE w:val="0"/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41FF5" w:rsidRDefault="00C41FF5">
      <w:pPr>
        <w:pStyle w:val="ab"/>
        <w:widowControl w:val="0"/>
        <w:shd w:val="clear" w:color="auto" w:fill="FFFFFF"/>
        <w:autoSpaceDE w:val="0"/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41FF5" w:rsidRDefault="00C41FF5">
      <w:pPr>
        <w:pStyle w:val="ab"/>
        <w:widowControl w:val="0"/>
        <w:shd w:val="clear" w:color="auto" w:fill="FFFFFF"/>
        <w:autoSpaceDE w:val="0"/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41FF5" w:rsidRDefault="00EB4448" w:rsidP="009306C8">
      <w:pPr>
        <w:pStyle w:val="ab"/>
        <w:widowControl w:val="0"/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Анучинского </w:t>
      </w:r>
    </w:p>
    <w:p w:rsidR="00C41FF5" w:rsidRDefault="00EB4448" w:rsidP="0093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                                                       С.А. Понуровский</w:t>
      </w:r>
    </w:p>
    <w:p w:rsidR="009306C8" w:rsidRDefault="009306C8" w:rsidP="0093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6C8" w:rsidRDefault="009306C8" w:rsidP="0093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FF5" w:rsidRDefault="00EB44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Анучино</w:t>
      </w:r>
    </w:p>
    <w:p w:rsidR="00C41FF5" w:rsidRDefault="009306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25.10.</w:t>
      </w:r>
      <w:r w:rsidR="00EB4448">
        <w:rPr>
          <w:rFonts w:ascii="Times New Roman" w:hAnsi="Times New Roman"/>
          <w:sz w:val="28"/>
          <w:szCs w:val="28"/>
        </w:rPr>
        <w:t>2023</w:t>
      </w:r>
    </w:p>
    <w:p w:rsidR="009306C8" w:rsidRDefault="009306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F5" w:rsidRDefault="00FC48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384-</w:t>
      </w:r>
      <w:r w:rsidR="00EB4448">
        <w:rPr>
          <w:rFonts w:ascii="Times New Roman" w:hAnsi="Times New Roman"/>
          <w:sz w:val="28"/>
          <w:szCs w:val="28"/>
        </w:rPr>
        <w:t>НПА</w:t>
      </w:r>
    </w:p>
    <w:p w:rsidR="00C41FF5" w:rsidRDefault="00C41FF5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41FF5" w:rsidRDefault="00C41FF5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</w:p>
    <w:p w:rsidR="00C41FF5" w:rsidRDefault="00C41FF5">
      <w:pPr>
        <w:wordWrap w:val="0"/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C41FF5" w:rsidRDefault="00C41FF5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C41FF5" w:rsidRDefault="00C41FF5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0"/>
          <w:szCs w:val="20"/>
        </w:rPr>
      </w:pPr>
    </w:p>
    <w:p w:rsidR="00C41FF5" w:rsidRDefault="00C41FF5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0"/>
          <w:szCs w:val="20"/>
        </w:rPr>
      </w:pPr>
    </w:p>
    <w:p w:rsidR="00C41FF5" w:rsidRDefault="00C41FF5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0"/>
          <w:szCs w:val="20"/>
        </w:rPr>
      </w:pPr>
    </w:p>
    <w:p w:rsidR="009306C8" w:rsidRDefault="009306C8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0"/>
          <w:szCs w:val="20"/>
        </w:rPr>
      </w:pPr>
    </w:p>
    <w:p w:rsidR="00C41FF5" w:rsidRPr="009306C8" w:rsidRDefault="00EB4448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  <w:r w:rsidRPr="009306C8">
        <w:rPr>
          <w:rFonts w:ascii="Times New Roman" w:hAnsi="Times New Roman"/>
          <w:b/>
          <w:spacing w:val="-4"/>
          <w:sz w:val="28"/>
          <w:szCs w:val="28"/>
        </w:rPr>
        <w:lastRenderedPageBreak/>
        <w:t>Приложение № 1</w:t>
      </w:r>
    </w:p>
    <w:p w:rsidR="00C41FF5" w:rsidRPr="009306C8" w:rsidRDefault="00EB4448">
      <w:pPr>
        <w:autoSpaceDE w:val="0"/>
        <w:spacing w:after="0" w:line="240" w:lineRule="auto"/>
        <w:jc w:val="right"/>
        <w:rPr>
          <w:rFonts w:ascii="Times New Roman" w:hAnsi="Times New Roman"/>
          <w:spacing w:val="-4"/>
          <w:sz w:val="28"/>
          <w:szCs w:val="28"/>
        </w:rPr>
      </w:pPr>
      <w:r w:rsidRPr="009306C8">
        <w:rPr>
          <w:rFonts w:ascii="Times New Roman" w:hAnsi="Times New Roman"/>
          <w:spacing w:val="-4"/>
          <w:sz w:val="28"/>
          <w:szCs w:val="28"/>
        </w:rPr>
        <w:t>к решению Думы Анучинского</w:t>
      </w:r>
    </w:p>
    <w:p w:rsidR="00C41FF5" w:rsidRPr="009306C8" w:rsidRDefault="00EB4448">
      <w:pPr>
        <w:wordWrap w:val="0"/>
        <w:autoSpaceDE w:val="0"/>
        <w:spacing w:after="0" w:line="240" w:lineRule="auto"/>
        <w:jc w:val="right"/>
        <w:rPr>
          <w:rFonts w:ascii="Times New Roman" w:hAnsi="Times New Roman"/>
          <w:spacing w:val="-4"/>
          <w:sz w:val="28"/>
          <w:szCs w:val="28"/>
        </w:rPr>
      </w:pPr>
      <w:r w:rsidRPr="009306C8">
        <w:rPr>
          <w:rFonts w:ascii="Times New Roman" w:hAnsi="Times New Roman"/>
          <w:spacing w:val="-4"/>
          <w:sz w:val="28"/>
          <w:szCs w:val="28"/>
        </w:rPr>
        <w:t xml:space="preserve"> муниципального округа</w:t>
      </w:r>
    </w:p>
    <w:p w:rsidR="00C41FF5" w:rsidRPr="009306C8" w:rsidRDefault="00EB4448">
      <w:pPr>
        <w:spacing w:after="0" w:line="240" w:lineRule="auto"/>
        <w:ind w:firstLine="6"/>
        <w:jc w:val="right"/>
        <w:rPr>
          <w:rFonts w:ascii="Times New Roman" w:hAnsi="Times New Roman"/>
          <w:sz w:val="28"/>
          <w:szCs w:val="28"/>
        </w:rPr>
      </w:pPr>
      <w:r w:rsidRPr="009306C8">
        <w:rPr>
          <w:rFonts w:ascii="Times New Roman" w:hAnsi="Times New Roman"/>
          <w:spacing w:val="-4"/>
          <w:sz w:val="28"/>
          <w:szCs w:val="28"/>
        </w:rPr>
        <w:t xml:space="preserve"> Приморского края</w:t>
      </w:r>
    </w:p>
    <w:p w:rsidR="00C41FF5" w:rsidRPr="009306C8" w:rsidRDefault="00EB4448">
      <w:pPr>
        <w:spacing w:after="0" w:line="240" w:lineRule="auto"/>
        <w:ind w:firstLine="6"/>
        <w:jc w:val="right"/>
        <w:rPr>
          <w:rFonts w:ascii="Times New Roman" w:hAnsi="Times New Roman"/>
          <w:sz w:val="28"/>
          <w:szCs w:val="28"/>
        </w:rPr>
      </w:pPr>
      <w:r w:rsidRPr="009306C8">
        <w:rPr>
          <w:rFonts w:ascii="Times New Roman" w:hAnsi="Times New Roman"/>
          <w:sz w:val="28"/>
          <w:szCs w:val="28"/>
        </w:rPr>
        <w:t>от 25.01.2023 № 384-НПА</w:t>
      </w:r>
    </w:p>
    <w:p w:rsidR="00C41FF5" w:rsidRPr="009306C8" w:rsidRDefault="009306C8">
      <w:pPr>
        <w:wordWrap w:val="0"/>
        <w:autoSpaceDE w:val="0"/>
        <w:spacing w:after="0" w:line="240" w:lineRule="auto"/>
        <w:jc w:val="right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(в ред. от 25.10.2023 </w:t>
      </w:r>
      <w:r w:rsidR="00EB4448" w:rsidRPr="009306C8">
        <w:rPr>
          <w:rFonts w:ascii="Times New Roman" w:hAnsi="Times New Roman"/>
          <w:spacing w:val="-4"/>
          <w:sz w:val="28"/>
          <w:szCs w:val="28"/>
        </w:rPr>
        <w:t>№___)</w:t>
      </w:r>
    </w:p>
    <w:p w:rsidR="00C41FF5" w:rsidRPr="009306C8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41FF5" w:rsidRDefault="00EB4448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0" w:name="P113"/>
      <w:bookmarkEnd w:id="0"/>
      <w:r>
        <w:rPr>
          <w:rFonts w:ascii="Times New Roman" w:hAnsi="Times New Roman"/>
          <w:b/>
          <w:spacing w:val="-4"/>
          <w:sz w:val="28"/>
          <w:szCs w:val="28"/>
        </w:rPr>
        <w:t>Размер</w:t>
      </w:r>
    </w:p>
    <w:p w:rsidR="00C41FF5" w:rsidRDefault="00EB4448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ежемесячного денежного вознаграждения лицам,</w:t>
      </w:r>
    </w:p>
    <w:p w:rsidR="00C41FF5" w:rsidRDefault="00EB4448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замещающим муниципальные должности </w:t>
      </w:r>
    </w:p>
    <w:p w:rsidR="00C41FF5" w:rsidRDefault="00EB4448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органов местного самоуправления Анучинского муниципального округа:</w:t>
      </w:r>
    </w:p>
    <w:p w:rsidR="00C41FF5" w:rsidRDefault="00C41FF5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4"/>
        <w:gridCol w:w="4917"/>
        <w:gridCol w:w="3827"/>
      </w:tblGrid>
      <w:tr w:rsidR="00C41FF5">
        <w:tc>
          <w:tcPr>
            <w:tcW w:w="674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№п/п</w:t>
            </w:r>
          </w:p>
        </w:tc>
        <w:tc>
          <w:tcPr>
            <w:tcW w:w="4917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827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Размер ежемесячного денежного вознаграждения лица, замещающего муниципальную должность (руб.)</w:t>
            </w:r>
          </w:p>
        </w:tc>
      </w:tr>
      <w:tr w:rsidR="00C41FF5">
        <w:tc>
          <w:tcPr>
            <w:tcW w:w="674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4917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Глава округа</w:t>
            </w:r>
          </w:p>
        </w:tc>
        <w:tc>
          <w:tcPr>
            <w:tcW w:w="3827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25648</w:t>
            </w:r>
          </w:p>
        </w:tc>
      </w:tr>
      <w:tr w:rsidR="00C41FF5">
        <w:tc>
          <w:tcPr>
            <w:tcW w:w="674" w:type="dxa"/>
            <w:shd w:val="clear" w:color="auto" w:fill="auto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4917" w:type="dxa"/>
            <w:shd w:val="clear" w:color="auto" w:fill="auto"/>
            <w:vAlign w:val="center"/>
          </w:tcPr>
          <w:p w:rsidR="00C41FF5" w:rsidRDefault="00EB4448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Председатель Думы округа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25648 </w:t>
            </w:r>
          </w:p>
        </w:tc>
      </w:tr>
      <w:tr w:rsidR="00C41FF5">
        <w:tc>
          <w:tcPr>
            <w:tcW w:w="674" w:type="dxa"/>
            <w:shd w:val="clear" w:color="auto" w:fill="auto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4917" w:type="dxa"/>
            <w:shd w:val="clear" w:color="auto" w:fill="auto"/>
            <w:vAlign w:val="center"/>
          </w:tcPr>
          <w:p w:rsidR="00C41FF5" w:rsidRDefault="00EB4448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Председатель КСП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18205</w:t>
            </w:r>
          </w:p>
        </w:tc>
      </w:tr>
    </w:tbl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306C8" w:rsidRDefault="009306C8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41FF5" w:rsidRPr="009306C8" w:rsidRDefault="00EB4448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  <w:r w:rsidRPr="009306C8">
        <w:rPr>
          <w:rFonts w:ascii="Times New Roman" w:hAnsi="Times New Roman"/>
          <w:b/>
          <w:spacing w:val="-4"/>
          <w:sz w:val="28"/>
          <w:szCs w:val="28"/>
        </w:rPr>
        <w:t>Приложение № 2</w:t>
      </w:r>
    </w:p>
    <w:p w:rsidR="00C41FF5" w:rsidRPr="009306C8" w:rsidRDefault="00EB4448">
      <w:pPr>
        <w:autoSpaceDE w:val="0"/>
        <w:spacing w:after="0" w:line="240" w:lineRule="auto"/>
        <w:jc w:val="right"/>
        <w:rPr>
          <w:rFonts w:ascii="Times New Roman" w:hAnsi="Times New Roman"/>
          <w:spacing w:val="-4"/>
          <w:sz w:val="28"/>
          <w:szCs w:val="28"/>
        </w:rPr>
      </w:pPr>
      <w:r w:rsidRPr="009306C8">
        <w:rPr>
          <w:rFonts w:ascii="Times New Roman" w:hAnsi="Times New Roman"/>
          <w:spacing w:val="-4"/>
          <w:sz w:val="28"/>
          <w:szCs w:val="28"/>
        </w:rPr>
        <w:t>к решению Думы Анучинского</w:t>
      </w:r>
    </w:p>
    <w:p w:rsidR="00C41FF5" w:rsidRPr="009306C8" w:rsidRDefault="00EB4448">
      <w:pPr>
        <w:wordWrap w:val="0"/>
        <w:autoSpaceDE w:val="0"/>
        <w:spacing w:after="0" w:line="240" w:lineRule="auto"/>
        <w:jc w:val="right"/>
        <w:rPr>
          <w:rFonts w:ascii="Times New Roman" w:hAnsi="Times New Roman"/>
          <w:spacing w:val="-4"/>
          <w:sz w:val="28"/>
          <w:szCs w:val="28"/>
        </w:rPr>
      </w:pPr>
      <w:r w:rsidRPr="009306C8">
        <w:rPr>
          <w:rFonts w:ascii="Times New Roman" w:hAnsi="Times New Roman"/>
          <w:spacing w:val="-4"/>
          <w:sz w:val="28"/>
          <w:szCs w:val="28"/>
        </w:rPr>
        <w:t xml:space="preserve"> муниципального округа</w:t>
      </w:r>
    </w:p>
    <w:p w:rsidR="00C41FF5" w:rsidRPr="009306C8" w:rsidRDefault="00EB4448">
      <w:pPr>
        <w:spacing w:after="0" w:line="240" w:lineRule="auto"/>
        <w:ind w:firstLine="6"/>
        <w:jc w:val="right"/>
        <w:rPr>
          <w:rFonts w:ascii="Times New Roman" w:hAnsi="Times New Roman"/>
          <w:sz w:val="28"/>
          <w:szCs w:val="28"/>
        </w:rPr>
      </w:pPr>
      <w:r w:rsidRPr="009306C8">
        <w:rPr>
          <w:rFonts w:ascii="Times New Roman" w:hAnsi="Times New Roman"/>
          <w:spacing w:val="-4"/>
          <w:sz w:val="28"/>
          <w:szCs w:val="28"/>
        </w:rPr>
        <w:t xml:space="preserve"> Приморского края</w:t>
      </w:r>
    </w:p>
    <w:p w:rsidR="00C41FF5" w:rsidRPr="009306C8" w:rsidRDefault="00EB4448">
      <w:pPr>
        <w:spacing w:after="0" w:line="240" w:lineRule="auto"/>
        <w:ind w:firstLine="6"/>
        <w:jc w:val="right"/>
        <w:rPr>
          <w:rFonts w:ascii="Times New Roman" w:hAnsi="Times New Roman"/>
          <w:sz w:val="28"/>
          <w:szCs w:val="28"/>
        </w:rPr>
      </w:pPr>
      <w:r w:rsidRPr="009306C8">
        <w:rPr>
          <w:rFonts w:ascii="Times New Roman" w:hAnsi="Times New Roman"/>
          <w:sz w:val="28"/>
          <w:szCs w:val="28"/>
        </w:rPr>
        <w:t>от 25.01.2023 № 384-НПА</w:t>
      </w:r>
    </w:p>
    <w:p w:rsidR="00C41FF5" w:rsidRPr="009306C8" w:rsidRDefault="009306C8">
      <w:pPr>
        <w:wordWrap w:val="0"/>
        <w:autoSpaceDE w:val="0"/>
        <w:spacing w:after="0" w:line="240" w:lineRule="auto"/>
        <w:jc w:val="right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(в ред. от 25.10.2023 </w:t>
      </w:r>
      <w:r w:rsidR="00EB4448" w:rsidRPr="009306C8">
        <w:rPr>
          <w:rFonts w:ascii="Times New Roman" w:hAnsi="Times New Roman"/>
          <w:spacing w:val="-4"/>
          <w:sz w:val="28"/>
          <w:szCs w:val="28"/>
        </w:rPr>
        <w:t>№___)</w:t>
      </w:r>
    </w:p>
    <w:p w:rsidR="00C41FF5" w:rsidRDefault="00C41FF5">
      <w:pPr>
        <w:autoSpaceDE w:val="0"/>
        <w:spacing w:after="0" w:line="240" w:lineRule="auto"/>
        <w:jc w:val="right"/>
        <w:rPr>
          <w:rFonts w:ascii="Times New Roman" w:hAnsi="Times New Roman"/>
          <w:spacing w:val="-4"/>
          <w:sz w:val="28"/>
          <w:szCs w:val="28"/>
        </w:rPr>
      </w:pPr>
    </w:p>
    <w:p w:rsidR="00C41FF5" w:rsidRDefault="00EB4448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1" w:name="P143"/>
      <w:bookmarkEnd w:id="1"/>
      <w:r>
        <w:rPr>
          <w:rFonts w:ascii="Times New Roman" w:hAnsi="Times New Roman"/>
          <w:b/>
          <w:spacing w:val="-4"/>
          <w:sz w:val="28"/>
          <w:szCs w:val="28"/>
        </w:rPr>
        <w:t>Размер</w:t>
      </w:r>
    </w:p>
    <w:p w:rsidR="00C41FF5" w:rsidRDefault="00EB4448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должностных окладов муниципальных служащих </w:t>
      </w:r>
    </w:p>
    <w:p w:rsidR="00C41FF5" w:rsidRDefault="00EB4448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органов местного самоуправления Анучинского муниципального округа:</w:t>
      </w: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4"/>
        <w:gridCol w:w="5909"/>
        <w:gridCol w:w="2835"/>
      </w:tblGrid>
      <w:tr w:rsidR="00C41FF5">
        <w:tc>
          <w:tcPr>
            <w:tcW w:w="674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bookmarkStart w:id="2" w:name="_Hlk50635392"/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909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835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Размер месячного должностного оклада муниципального служащего (руб.)</w:t>
            </w:r>
          </w:p>
        </w:tc>
      </w:tr>
      <w:tr w:rsidR="00C41FF5">
        <w:tc>
          <w:tcPr>
            <w:tcW w:w="9418" w:type="dxa"/>
            <w:gridSpan w:val="3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Раздел 1.</w:t>
            </w:r>
          </w:p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Размер должностных окладов муниципальных служащих в аппарате Думы</w:t>
            </w:r>
          </w:p>
        </w:tc>
      </w:tr>
      <w:tr w:rsidR="00C41FF5">
        <w:tc>
          <w:tcPr>
            <w:tcW w:w="674" w:type="dxa"/>
            <w:shd w:val="clear" w:color="auto" w:fill="auto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C41FF5" w:rsidRDefault="00EB4448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7201</w:t>
            </w:r>
          </w:p>
        </w:tc>
      </w:tr>
      <w:tr w:rsidR="00C41FF5">
        <w:tc>
          <w:tcPr>
            <w:tcW w:w="674" w:type="dxa"/>
            <w:shd w:val="clear" w:color="auto" w:fill="auto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5909" w:type="dxa"/>
            <w:shd w:val="clear" w:color="auto" w:fill="auto"/>
          </w:tcPr>
          <w:p w:rsidR="00C41FF5" w:rsidRDefault="00EB4448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7101</w:t>
            </w:r>
            <w:bookmarkStart w:id="3" w:name="_GoBack"/>
            <w:bookmarkEnd w:id="3"/>
          </w:p>
        </w:tc>
      </w:tr>
      <w:tr w:rsidR="00C41FF5">
        <w:tc>
          <w:tcPr>
            <w:tcW w:w="674" w:type="dxa"/>
            <w:shd w:val="clear" w:color="auto" w:fill="auto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5909" w:type="dxa"/>
            <w:shd w:val="clear" w:color="auto" w:fill="auto"/>
          </w:tcPr>
          <w:p w:rsidR="00C41FF5" w:rsidRDefault="00EB4448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6900</w:t>
            </w:r>
          </w:p>
        </w:tc>
      </w:tr>
      <w:tr w:rsidR="00C41FF5">
        <w:tc>
          <w:tcPr>
            <w:tcW w:w="674" w:type="dxa"/>
            <w:shd w:val="clear" w:color="auto" w:fill="auto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5909" w:type="dxa"/>
            <w:shd w:val="clear" w:color="auto" w:fill="auto"/>
          </w:tcPr>
          <w:p w:rsidR="00C41FF5" w:rsidRDefault="00EB4448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6795</w:t>
            </w:r>
          </w:p>
        </w:tc>
      </w:tr>
      <w:tr w:rsidR="00C41FF5">
        <w:tc>
          <w:tcPr>
            <w:tcW w:w="674" w:type="dxa"/>
            <w:shd w:val="clear" w:color="auto" w:fill="auto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C41FF5" w:rsidRDefault="00EB4448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5274</w:t>
            </w:r>
          </w:p>
        </w:tc>
      </w:tr>
      <w:tr w:rsidR="00C41FF5">
        <w:tc>
          <w:tcPr>
            <w:tcW w:w="674" w:type="dxa"/>
            <w:shd w:val="clear" w:color="auto" w:fill="auto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C41FF5" w:rsidRDefault="00EB4448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Специалист 1 разряда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4466</w:t>
            </w:r>
          </w:p>
        </w:tc>
      </w:tr>
      <w:tr w:rsidR="00C41FF5">
        <w:tc>
          <w:tcPr>
            <w:tcW w:w="9418" w:type="dxa"/>
            <w:gridSpan w:val="3"/>
            <w:shd w:val="clear" w:color="auto" w:fill="auto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Раздел 2.</w:t>
            </w:r>
          </w:p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Размер должностных окладов муниципальных служащих в администрации</w:t>
            </w:r>
          </w:p>
        </w:tc>
      </w:tr>
      <w:tr w:rsidR="00C41FF5">
        <w:tc>
          <w:tcPr>
            <w:tcW w:w="674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5909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Первый заместитель главы администрации </w:t>
            </w:r>
          </w:p>
        </w:tc>
        <w:tc>
          <w:tcPr>
            <w:tcW w:w="2835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11690</w:t>
            </w:r>
          </w:p>
        </w:tc>
      </w:tr>
      <w:tr w:rsidR="00C41FF5">
        <w:tc>
          <w:tcPr>
            <w:tcW w:w="674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5909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835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11229</w:t>
            </w:r>
          </w:p>
        </w:tc>
      </w:tr>
      <w:tr w:rsidR="00C41FF5">
        <w:tc>
          <w:tcPr>
            <w:tcW w:w="674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5909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Заместитель главы администрации- начальник управления</w:t>
            </w:r>
          </w:p>
        </w:tc>
        <w:tc>
          <w:tcPr>
            <w:tcW w:w="2835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11229</w:t>
            </w:r>
          </w:p>
        </w:tc>
      </w:tr>
      <w:tr w:rsidR="00C41FF5">
        <w:tc>
          <w:tcPr>
            <w:tcW w:w="674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5909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Руководитель аппарата </w:t>
            </w:r>
          </w:p>
        </w:tc>
        <w:tc>
          <w:tcPr>
            <w:tcW w:w="2835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9533</w:t>
            </w:r>
          </w:p>
        </w:tc>
      </w:tr>
      <w:tr w:rsidR="00C41FF5">
        <w:tc>
          <w:tcPr>
            <w:tcW w:w="674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5909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Начальник управления</w:t>
            </w:r>
          </w:p>
        </w:tc>
        <w:tc>
          <w:tcPr>
            <w:tcW w:w="2835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9533</w:t>
            </w:r>
          </w:p>
        </w:tc>
      </w:tr>
      <w:tr w:rsidR="00C41FF5">
        <w:tc>
          <w:tcPr>
            <w:tcW w:w="674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5909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Начальник отдела</w:t>
            </w:r>
          </w:p>
        </w:tc>
        <w:tc>
          <w:tcPr>
            <w:tcW w:w="2835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8922</w:t>
            </w:r>
          </w:p>
        </w:tc>
      </w:tr>
      <w:tr w:rsidR="00C41FF5">
        <w:tc>
          <w:tcPr>
            <w:tcW w:w="674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5909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835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9129</w:t>
            </w:r>
          </w:p>
        </w:tc>
      </w:tr>
      <w:tr w:rsidR="00C41FF5">
        <w:tc>
          <w:tcPr>
            <w:tcW w:w="674" w:type="dxa"/>
            <w:shd w:val="clear" w:color="auto" w:fill="auto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C41FF5" w:rsidRDefault="00EB4448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8622</w:t>
            </w:r>
          </w:p>
        </w:tc>
      </w:tr>
      <w:tr w:rsidR="00C41FF5">
        <w:tc>
          <w:tcPr>
            <w:tcW w:w="674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7</w:t>
            </w:r>
          </w:p>
        </w:tc>
        <w:tc>
          <w:tcPr>
            <w:tcW w:w="5909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2835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7201</w:t>
            </w:r>
          </w:p>
        </w:tc>
      </w:tr>
      <w:tr w:rsidR="00C41FF5">
        <w:tc>
          <w:tcPr>
            <w:tcW w:w="674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5909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2835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7101</w:t>
            </w:r>
          </w:p>
        </w:tc>
      </w:tr>
      <w:tr w:rsidR="00C41FF5">
        <w:tc>
          <w:tcPr>
            <w:tcW w:w="674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5909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2835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6900</w:t>
            </w:r>
          </w:p>
        </w:tc>
      </w:tr>
      <w:tr w:rsidR="00C41FF5">
        <w:tc>
          <w:tcPr>
            <w:tcW w:w="674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5909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2835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6795</w:t>
            </w:r>
          </w:p>
        </w:tc>
      </w:tr>
      <w:tr w:rsidR="00C41FF5">
        <w:tc>
          <w:tcPr>
            <w:tcW w:w="674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11</w:t>
            </w:r>
          </w:p>
        </w:tc>
        <w:tc>
          <w:tcPr>
            <w:tcW w:w="5909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Ведущий специалист 3 разряда</w:t>
            </w:r>
          </w:p>
        </w:tc>
        <w:tc>
          <w:tcPr>
            <w:tcW w:w="2835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6693</w:t>
            </w:r>
          </w:p>
        </w:tc>
      </w:tr>
      <w:tr w:rsidR="00C41FF5">
        <w:tc>
          <w:tcPr>
            <w:tcW w:w="674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12</w:t>
            </w:r>
          </w:p>
        </w:tc>
        <w:tc>
          <w:tcPr>
            <w:tcW w:w="5909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2835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5274</w:t>
            </w:r>
          </w:p>
        </w:tc>
      </w:tr>
      <w:tr w:rsidR="00C41FF5">
        <w:tc>
          <w:tcPr>
            <w:tcW w:w="674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13</w:t>
            </w:r>
          </w:p>
        </w:tc>
        <w:tc>
          <w:tcPr>
            <w:tcW w:w="5909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2835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5198</w:t>
            </w:r>
          </w:p>
        </w:tc>
      </w:tr>
      <w:tr w:rsidR="00C41FF5">
        <w:tc>
          <w:tcPr>
            <w:tcW w:w="674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14</w:t>
            </w:r>
          </w:p>
        </w:tc>
        <w:tc>
          <w:tcPr>
            <w:tcW w:w="5909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Специалист 1 разряда</w:t>
            </w:r>
          </w:p>
        </w:tc>
        <w:tc>
          <w:tcPr>
            <w:tcW w:w="2835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4466</w:t>
            </w:r>
          </w:p>
        </w:tc>
      </w:tr>
      <w:tr w:rsidR="00C41FF5">
        <w:tc>
          <w:tcPr>
            <w:tcW w:w="9418" w:type="dxa"/>
            <w:gridSpan w:val="3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Раздел 3.</w:t>
            </w:r>
          </w:p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Размер должностных окладов муниципальных служащих</w:t>
            </w:r>
          </w:p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 контрольно-счетном органе</w:t>
            </w:r>
          </w:p>
        </w:tc>
      </w:tr>
      <w:tr w:rsidR="00C41FF5">
        <w:tc>
          <w:tcPr>
            <w:tcW w:w="674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5909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Главный инспектор  </w:t>
            </w:r>
          </w:p>
        </w:tc>
        <w:tc>
          <w:tcPr>
            <w:tcW w:w="2835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8622</w:t>
            </w:r>
          </w:p>
        </w:tc>
      </w:tr>
      <w:bookmarkEnd w:id="2"/>
    </w:tbl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C41FF5" w:rsidRDefault="00C41FF5">
      <w:pPr>
        <w:autoSpaceDE w:val="0"/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C41FF5" w:rsidRDefault="00C41FF5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C41FF5" w:rsidRPr="009306C8" w:rsidRDefault="00EB4448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  <w:r w:rsidRPr="009306C8">
        <w:rPr>
          <w:rFonts w:ascii="Times New Roman" w:hAnsi="Times New Roman"/>
          <w:b/>
          <w:spacing w:val="-4"/>
          <w:sz w:val="28"/>
          <w:szCs w:val="28"/>
        </w:rPr>
        <w:lastRenderedPageBreak/>
        <w:t>Приложение № 3</w:t>
      </w:r>
    </w:p>
    <w:p w:rsidR="00C41FF5" w:rsidRPr="009306C8" w:rsidRDefault="00EB4448">
      <w:pPr>
        <w:autoSpaceDE w:val="0"/>
        <w:spacing w:after="0" w:line="240" w:lineRule="auto"/>
        <w:jc w:val="right"/>
        <w:rPr>
          <w:rFonts w:ascii="Times New Roman" w:hAnsi="Times New Roman"/>
          <w:spacing w:val="-4"/>
          <w:sz w:val="28"/>
          <w:szCs w:val="28"/>
        </w:rPr>
      </w:pPr>
      <w:bookmarkStart w:id="4" w:name="P223"/>
      <w:bookmarkEnd w:id="4"/>
      <w:r w:rsidRPr="009306C8">
        <w:rPr>
          <w:rFonts w:ascii="Times New Roman" w:hAnsi="Times New Roman"/>
          <w:spacing w:val="-4"/>
          <w:sz w:val="28"/>
          <w:szCs w:val="28"/>
        </w:rPr>
        <w:t>к решению Думы Анучинского</w:t>
      </w:r>
    </w:p>
    <w:p w:rsidR="00C41FF5" w:rsidRPr="009306C8" w:rsidRDefault="00EB4448">
      <w:pPr>
        <w:wordWrap w:val="0"/>
        <w:autoSpaceDE w:val="0"/>
        <w:spacing w:after="0" w:line="240" w:lineRule="auto"/>
        <w:jc w:val="right"/>
        <w:rPr>
          <w:rFonts w:ascii="Times New Roman" w:hAnsi="Times New Roman"/>
          <w:spacing w:val="-4"/>
          <w:sz w:val="28"/>
          <w:szCs w:val="28"/>
        </w:rPr>
      </w:pPr>
      <w:r w:rsidRPr="009306C8">
        <w:rPr>
          <w:rFonts w:ascii="Times New Roman" w:hAnsi="Times New Roman"/>
          <w:spacing w:val="-4"/>
          <w:sz w:val="28"/>
          <w:szCs w:val="28"/>
        </w:rPr>
        <w:t xml:space="preserve"> муниципального округа</w:t>
      </w:r>
    </w:p>
    <w:p w:rsidR="00C41FF5" w:rsidRPr="009306C8" w:rsidRDefault="00EB4448">
      <w:pPr>
        <w:spacing w:after="0" w:line="240" w:lineRule="auto"/>
        <w:ind w:firstLine="6"/>
        <w:jc w:val="right"/>
        <w:rPr>
          <w:rFonts w:ascii="Times New Roman" w:hAnsi="Times New Roman"/>
          <w:sz w:val="28"/>
          <w:szCs w:val="28"/>
        </w:rPr>
      </w:pPr>
      <w:r w:rsidRPr="009306C8">
        <w:rPr>
          <w:rFonts w:ascii="Times New Roman" w:hAnsi="Times New Roman"/>
          <w:spacing w:val="-4"/>
          <w:sz w:val="28"/>
          <w:szCs w:val="28"/>
        </w:rPr>
        <w:t xml:space="preserve"> Приморского края</w:t>
      </w:r>
    </w:p>
    <w:p w:rsidR="00C41FF5" w:rsidRPr="009306C8" w:rsidRDefault="00EB4448">
      <w:pPr>
        <w:spacing w:after="0" w:line="240" w:lineRule="auto"/>
        <w:ind w:firstLine="6"/>
        <w:jc w:val="right"/>
        <w:rPr>
          <w:rFonts w:ascii="Times New Roman" w:hAnsi="Times New Roman"/>
          <w:sz w:val="28"/>
          <w:szCs w:val="28"/>
        </w:rPr>
      </w:pPr>
      <w:r w:rsidRPr="009306C8">
        <w:rPr>
          <w:rFonts w:ascii="Times New Roman" w:hAnsi="Times New Roman"/>
          <w:sz w:val="28"/>
          <w:szCs w:val="28"/>
        </w:rPr>
        <w:t>от 25.01.2023 № 384-НПА</w:t>
      </w:r>
    </w:p>
    <w:p w:rsidR="00C41FF5" w:rsidRPr="009306C8" w:rsidRDefault="009306C8">
      <w:pPr>
        <w:wordWrap w:val="0"/>
        <w:autoSpaceDE w:val="0"/>
        <w:spacing w:after="0" w:line="240" w:lineRule="auto"/>
        <w:jc w:val="right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(в ред. от 25.10.2023 </w:t>
      </w:r>
      <w:r w:rsidR="00EB4448" w:rsidRPr="009306C8">
        <w:rPr>
          <w:rFonts w:ascii="Times New Roman" w:hAnsi="Times New Roman"/>
          <w:spacing w:val="-4"/>
          <w:sz w:val="28"/>
          <w:szCs w:val="28"/>
        </w:rPr>
        <w:t>№___)</w:t>
      </w:r>
    </w:p>
    <w:p w:rsidR="00C41FF5" w:rsidRDefault="00C41FF5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C41FF5" w:rsidRDefault="00EB4448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Размеры</w:t>
      </w:r>
    </w:p>
    <w:p w:rsidR="00C41FF5" w:rsidRDefault="00EB4448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ежемесячного денежного поощрения муниципального</w:t>
      </w:r>
    </w:p>
    <w:p w:rsidR="00C41FF5" w:rsidRDefault="00EB4448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служащего органов местного самоуправления </w:t>
      </w:r>
    </w:p>
    <w:p w:rsidR="00C41FF5" w:rsidRDefault="00EB4448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Анучинского муниципального округа:</w:t>
      </w:r>
    </w:p>
    <w:p w:rsidR="00C41FF5" w:rsidRDefault="00C41FF5">
      <w:pPr>
        <w:autoSpaceDE w:val="0"/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5954"/>
        <w:gridCol w:w="2693"/>
      </w:tblGrid>
      <w:tr w:rsidR="00C41FF5">
        <w:trPr>
          <w:trHeight w:val="1344"/>
        </w:trPr>
        <w:tc>
          <w:tcPr>
            <w:tcW w:w="562" w:type="dxa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№</w:t>
            </w:r>
          </w:p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5954" w:type="dxa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693" w:type="dxa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Размер ежемесячного денежного поощрения муниципального служащего </w:t>
            </w:r>
          </w:p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(должностных окладов)</w:t>
            </w:r>
          </w:p>
        </w:tc>
      </w:tr>
      <w:tr w:rsidR="00C41FF5">
        <w:tc>
          <w:tcPr>
            <w:tcW w:w="9209" w:type="dxa"/>
            <w:gridSpan w:val="3"/>
          </w:tcPr>
          <w:p w:rsidR="00C41FF5" w:rsidRDefault="00EB4448">
            <w:pPr>
              <w:autoSpaceDE w:val="0"/>
              <w:spacing w:after="0" w:line="240" w:lineRule="atLeast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Раздел 1.</w:t>
            </w:r>
          </w:p>
          <w:p w:rsidR="00C41FF5" w:rsidRDefault="00EB4448">
            <w:pPr>
              <w:autoSpaceDE w:val="0"/>
              <w:spacing w:after="0" w:line="240" w:lineRule="atLeast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Размер ежемесячного денежного поощрения муниципальных служащих в Думе</w:t>
            </w:r>
          </w:p>
        </w:tc>
      </w:tr>
      <w:tr w:rsidR="00C41FF5">
        <w:tc>
          <w:tcPr>
            <w:tcW w:w="562" w:type="dxa"/>
            <w:shd w:val="clear" w:color="auto" w:fill="auto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41FF5" w:rsidRDefault="00EB4448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2693" w:type="dxa"/>
            <w:shd w:val="clear" w:color="auto" w:fill="auto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1-2,5</w:t>
            </w:r>
          </w:p>
        </w:tc>
      </w:tr>
      <w:tr w:rsidR="00C41FF5">
        <w:tc>
          <w:tcPr>
            <w:tcW w:w="562" w:type="dxa"/>
            <w:shd w:val="clear" w:color="auto" w:fill="auto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C41FF5" w:rsidRDefault="00EB4448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2693" w:type="dxa"/>
            <w:shd w:val="clear" w:color="auto" w:fill="auto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1-2,5</w:t>
            </w:r>
          </w:p>
        </w:tc>
      </w:tr>
      <w:tr w:rsidR="00C41FF5">
        <w:tc>
          <w:tcPr>
            <w:tcW w:w="562" w:type="dxa"/>
            <w:shd w:val="clear" w:color="auto" w:fill="auto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C41FF5" w:rsidRDefault="00EB4448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2693" w:type="dxa"/>
            <w:shd w:val="clear" w:color="auto" w:fill="auto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1-2,5</w:t>
            </w:r>
          </w:p>
        </w:tc>
      </w:tr>
      <w:tr w:rsidR="00C41FF5">
        <w:tc>
          <w:tcPr>
            <w:tcW w:w="562" w:type="dxa"/>
            <w:shd w:val="clear" w:color="auto" w:fill="auto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C41FF5" w:rsidRDefault="00EB4448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2693" w:type="dxa"/>
            <w:shd w:val="clear" w:color="auto" w:fill="auto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1-2,5</w:t>
            </w:r>
          </w:p>
        </w:tc>
      </w:tr>
      <w:tr w:rsidR="00C41FF5">
        <w:tc>
          <w:tcPr>
            <w:tcW w:w="562" w:type="dxa"/>
            <w:shd w:val="clear" w:color="auto" w:fill="auto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41FF5" w:rsidRDefault="00EB4448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2693" w:type="dxa"/>
            <w:shd w:val="clear" w:color="auto" w:fill="auto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1-2,5</w:t>
            </w:r>
          </w:p>
        </w:tc>
      </w:tr>
      <w:tr w:rsidR="00C41FF5">
        <w:tc>
          <w:tcPr>
            <w:tcW w:w="562" w:type="dxa"/>
            <w:shd w:val="clear" w:color="auto" w:fill="auto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41FF5" w:rsidRDefault="00EB4448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Специалист 1 разряда</w:t>
            </w:r>
          </w:p>
        </w:tc>
        <w:tc>
          <w:tcPr>
            <w:tcW w:w="2693" w:type="dxa"/>
            <w:shd w:val="clear" w:color="auto" w:fill="auto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1-2,5</w:t>
            </w:r>
          </w:p>
        </w:tc>
      </w:tr>
      <w:tr w:rsidR="00C41FF5">
        <w:tc>
          <w:tcPr>
            <w:tcW w:w="9209" w:type="dxa"/>
            <w:gridSpan w:val="3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Раздел 2.</w:t>
            </w:r>
          </w:p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Размер ежемесячного денежного поощрения муниципальных служащих </w:t>
            </w:r>
          </w:p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в администрации </w:t>
            </w:r>
          </w:p>
        </w:tc>
      </w:tr>
      <w:tr w:rsidR="00C41FF5">
        <w:tc>
          <w:tcPr>
            <w:tcW w:w="562" w:type="dxa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Первый заместитель главы администрации  </w:t>
            </w:r>
          </w:p>
        </w:tc>
        <w:tc>
          <w:tcPr>
            <w:tcW w:w="2693" w:type="dxa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3-4</w:t>
            </w:r>
          </w:p>
        </w:tc>
      </w:tr>
      <w:tr w:rsidR="00C41FF5">
        <w:tc>
          <w:tcPr>
            <w:tcW w:w="562" w:type="dxa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2693" w:type="dxa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3-4</w:t>
            </w:r>
          </w:p>
        </w:tc>
      </w:tr>
      <w:tr w:rsidR="00C41FF5">
        <w:tc>
          <w:tcPr>
            <w:tcW w:w="562" w:type="dxa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Заместитель главы администрации - начальник управления</w:t>
            </w:r>
          </w:p>
        </w:tc>
        <w:tc>
          <w:tcPr>
            <w:tcW w:w="2693" w:type="dxa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3-4</w:t>
            </w:r>
          </w:p>
        </w:tc>
      </w:tr>
      <w:tr w:rsidR="00C41FF5">
        <w:tc>
          <w:tcPr>
            <w:tcW w:w="562" w:type="dxa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Руководитель аппарата</w:t>
            </w:r>
          </w:p>
        </w:tc>
        <w:tc>
          <w:tcPr>
            <w:tcW w:w="2693" w:type="dxa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2-3</w:t>
            </w:r>
          </w:p>
        </w:tc>
      </w:tr>
      <w:tr w:rsidR="00C41FF5">
        <w:tc>
          <w:tcPr>
            <w:tcW w:w="562" w:type="dxa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Начальник управления</w:t>
            </w:r>
          </w:p>
        </w:tc>
        <w:tc>
          <w:tcPr>
            <w:tcW w:w="2693" w:type="dxa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2-3</w:t>
            </w:r>
          </w:p>
        </w:tc>
      </w:tr>
      <w:tr w:rsidR="00C41FF5">
        <w:tc>
          <w:tcPr>
            <w:tcW w:w="562" w:type="dxa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Начальник отдела</w:t>
            </w:r>
          </w:p>
        </w:tc>
        <w:tc>
          <w:tcPr>
            <w:tcW w:w="2693" w:type="dxa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1,5-2,5</w:t>
            </w:r>
          </w:p>
        </w:tc>
      </w:tr>
      <w:tr w:rsidR="00C41FF5">
        <w:tc>
          <w:tcPr>
            <w:tcW w:w="562" w:type="dxa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693" w:type="dxa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1,5-3</w:t>
            </w:r>
          </w:p>
        </w:tc>
      </w:tr>
      <w:tr w:rsidR="00C41FF5">
        <w:tc>
          <w:tcPr>
            <w:tcW w:w="562" w:type="dxa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2693" w:type="dxa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1,5-2,5</w:t>
            </w:r>
          </w:p>
        </w:tc>
      </w:tr>
      <w:tr w:rsidR="00C41FF5">
        <w:tc>
          <w:tcPr>
            <w:tcW w:w="562" w:type="dxa"/>
            <w:shd w:val="clear" w:color="auto" w:fill="auto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41FF5" w:rsidRDefault="00EB4448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2693" w:type="dxa"/>
            <w:shd w:val="clear" w:color="auto" w:fill="auto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1-2,5</w:t>
            </w:r>
          </w:p>
        </w:tc>
      </w:tr>
      <w:tr w:rsidR="00C41FF5">
        <w:tc>
          <w:tcPr>
            <w:tcW w:w="562" w:type="dxa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5954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2693" w:type="dxa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1-2,5</w:t>
            </w:r>
          </w:p>
        </w:tc>
      </w:tr>
      <w:tr w:rsidR="00C41FF5">
        <w:tc>
          <w:tcPr>
            <w:tcW w:w="562" w:type="dxa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11</w:t>
            </w:r>
          </w:p>
        </w:tc>
        <w:tc>
          <w:tcPr>
            <w:tcW w:w="5954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2693" w:type="dxa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1-2,5</w:t>
            </w:r>
          </w:p>
        </w:tc>
      </w:tr>
      <w:tr w:rsidR="00C41FF5">
        <w:tc>
          <w:tcPr>
            <w:tcW w:w="562" w:type="dxa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12</w:t>
            </w:r>
          </w:p>
        </w:tc>
        <w:tc>
          <w:tcPr>
            <w:tcW w:w="5954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2693" w:type="dxa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1-2,5</w:t>
            </w:r>
          </w:p>
        </w:tc>
      </w:tr>
      <w:tr w:rsidR="00C41FF5">
        <w:tc>
          <w:tcPr>
            <w:tcW w:w="562" w:type="dxa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13</w:t>
            </w:r>
          </w:p>
        </w:tc>
        <w:tc>
          <w:tcPr>
            <w:tcW w:w="5954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Ведущий специалист 3 разряда</w:t>
            </w:r>
          </w:p>
        </w:tc>
        <w:tc>
          <w:tcPr>
            <w:tcW w:w="2693" w:type="dxa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1-2,5</w:t>
            </w:r>
          </w:p>
        </w:tc>
      </w:tr>
      <w:tr w:rsidR="00C41FF5">
        <w:tc>
          <w:tcPr>
            <w:tcW w:w="562" w:type="dxa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14</w:t>
            </w:r>
          </w:p>
        </w:tc>
        <w:tc>
          <w:tcPr>
            <w:tcW w:w="5954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2693" w:type="dxa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1-2,5</w:t>
            </w:r>
          </w:p>
        </w:tc>
      </w:tr>
      <w:tr w:rsidR="00C41FF5">
        <w:tc>
          <w:tcPr>
            <w:tcW w:w="562" w:type="dxa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15</w:t>
            </w:r>
          </w:p>
        </w:tc>
        <w:tc>
          <w:tcPr>
            <w:tcW w:w="5954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2693" w:type="dxa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1-2,5</w:t>
            </w:r>
          </w:p>
        </w:tc>
      </w:tr>
      <w:tr w:rsidR="00C41FF5">
        <w:tc>
          <w:tcPr>
            <w:tcW w:w="562" w:type="dxa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16</w:t>
            </w:r>
          </w:p>
        </w:tc>
        <w:tc>
          <w:tcPr>
            <w:tcW w:w="5954" w:type="dxa"/>
            <w:vAlign w:val="center"/>
          </w:tcPr>
          <w:p w:rsidR="00C41FF5" w:rsidRDefault="00EB4448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Специалист 1 разряда</w:t>
            </w:r>
          </w:p>
        </w:tc>
        <w:tc>
          <w:tcPr>
            <w:tcW w:w="2693" w:type="dxa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1-2,5</w:t>
            </w:r>
          </w:p>
        </w:tc>
      </w:tr>
      <w:tr w:rsidR="00C41FF5">
        <w:tc>
          <w:tcPr>
            <w:tcW w:w="9209" w:type="dxa"/>
            <w:gridSpan w:val="3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Раздел 3.</w:t>
            </w:r>
          </w:p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Размер должностных окладов муниципальных служащих </w:t>
            </w:r>
          </w:p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 контрольно-счетном органе</w:t>
            </w:r>
          </w:p>
        </w:tc>
      </w:tr>
      <w:tr w:rsidR="00C41FF5">
        <w:tc>
          <w:tcPr>
            <w:tcW w:w="562" w:type="dxa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C41FF5" w:rsidRDefault="00EB4448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Главный инспектор </w:t>
            </w:r>
          </w:p>
        </w:tc>
        <w:tc>
          <w:tcPr>
            <w:tcW w:w="2693" w:type="dxa"/>
          </w:tcPr>
          <w:p w:rsidR="00C41FF5" w:rsidRDefault="00EB444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1,5-3</w:t>
            </w:r>
          </w:p>
        </w:tc>
      </w:tr>
    </w:tbl>
    <w:p w:rsidR="00C41FF5" w:rsidRDefault="00C41FF5">
      <w:pPr>
        <w:autoSpaceDE w:val="0"/>
        <w:spacing w:after="0" w:line="240" w:lineRule="auto"/>
        <w:rPr>
          <w:rFonts w:ascii="Times New Roman" w:hAnsi="Times New Roman"/>
          <w:spacing w:val="-4"/>
          <w:sz w:val="26"/>
          <w:szCs w:val="26"/>
        </w:rPr>
      </w:pPr>
    </w:p>
    <w:sectPr w:rsidR="00C41FF5" w:rsidSect="00C41FF5">
      <w:pgSz w:w="11906" w:h="16838"/>
      <w:pgMar w:top="780" w:right="108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34F" w:rsidRDefault="005C534F">
      <w:pPr>
        <w:spacing w:line="240" w:lineRule="auto"/>
      </w:pPr>
      <w:r>
        <w:separator/>
      </w:r>
    </w:p>
  </w:endnote>
  <w:endnote w:type="continuationSeparator" w:id="1">
    <w:p w:rsidR="005C534F" w:rsidRDefault="005C5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34F" w:rsidRDefault="005C534F">
      <w:pPr>
        <w:spacing w:after="0"/>
      </w:pPr>
      <w:r>
        <w:separator/>
      </w:r>
    </w:p>
  </w:footnote>
  <w:footnote w:type="continuationSeparator" w:id="1">
    <w:p w:rsidR="005C534F" w:rsidRDefault="005C534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403"/>
    <w:rsid w:val="00001F05"/>
    <w:rsid w:val="0000637C"/>
    <w:rsid w:val="00063D64"/>
    <w:rsid w:val="00086214"/>
    <w:rsid w:val="00097E93"/>
    <w:rsid w:val="000B3471"/>
    <w:rsid w:val="000D4214"/>
    <w:rsid w:val="000E4512"/>
    <w:rsid w:val="000F2BEA"/>
    <w:rsid w:val="00130225"/>
    <w:rsid w:val="001E28D8"/>
    <w:rsid w:val="00201CF4"/>
    <w:rsid w:val="002274B8"/>
    <w:rsid w:val="00235855"/>
    <w:rsid w:val="002406E5"/>
    <w:rsid w:val="00285050"/>
    <w:rsid w:val="00292886"/>
    <w:rsid w:val="00292C2A"/>
    <w:rsid w:val="002B05CC"/>
    <w:rsid w:val="002D088F"/>
    <w:rsid w:val="002D5507"/>
    <w:rsid w:val="00347EC9"/>
    <w:rsid w:val="00371618"/>
    <w:rsid w:val="003A4F77"/>
    <w:rsid w:val="003F66B4"/>
    <w:rsid w:val="00434A9D"/>
    <w:rsid w:val="00445330"/>
    <w:rsid w:val="00462708"/>
    <w:rsid w:val="0047195D"/>
    <w:rsid w:val="00472C96"/>
    <w:rsid w:val="00500EE6"/>
    <w:rsid w:val="00522C0A"/>
    <w:rsid w:val="0054467C"/>
    <w:rsid w:val="0055063C"/>
    <w:rsid w:val="00565535"/>
    <w:rsid w:val="00573834"/>
    <w:rsid w:val="00590AE7"/>
    <w:rsid w:val="00591002"/>
    <w:rsid w:val="00592D51"/>
    <w:rsid w:val="005C3266"/>
    <w:rsid w:val="005C534F"/>
    <w:rsid w:val="005D1665"/>
    <w:rsid w:val="005D6702"/>
    <w:rsid w:val="006029CB"/>
    <w:rsid w:val="00616898"/>
    <w:rsid w:val="00621ABD"/>
    <w:rsid w:val="00640ED5"/>
    <w:rsid w:val="006531CF"/>
    <w:rsid w:val="00661C45"/>
    <w:rsid w:val="00667DB2"/>
    <w:rsid w:val="006C7131"/>
    <w:rsid w:val="006D44E9"/>
    <w:rsid w:val="006F1F2C"/>
    <w:rsid w:val="007026BC"/>
    <w:rsid w:val="00707B63"/>
    <w:rsid w:val="00712A54"/>
    <w:rsid w:val="00712DCF"/>
    <w:rsid w:val="00737D44"/>
    <w:rsid w:val="00754403"/>
    <w:rsid w:val="00763CC2"/>
    <w:rsid w:val="00770D18"/>
    <w:rsid w:val="00771BC8"/>
    <w:rsid w:val="007B15AD"/>
    <w:rsid w:val="007F0720"/>
    <w:rsid w:val="00825DCD"/>
    <w:rsid w:val="00831FF0"/>
    <w:rsid w:val="00842F7B"/>
    <w:rsid w:val="00870A87"/>
    <w:rsid w:val="008A2B0F"/>
    <w:rsid w:val="008A44D3"/>
    <w:rsid w:val="008A6DD6"/>
    <w:rsid w:val="008E6ED5"/>
    <w:rsid w:val="008F2287"/>
    <w:rsid w:val="00903A92"/>
    <w:rsid w:val="00903ACB"/>
    <w:rsid w:val="00904E8C"/>
    <w:rsid w:val="00910275"/>
    <w:rsid w:val="0091602E"/>
    <w:rsid w:val="009306C8"/>
    <w:rsid w:val="00933C45"/>
    <w:rsid w:val="0094505D"/>
    <w:rsid w:val="00955D32"/>
    <w:rsid w:val="0095727D"/>
    <w:rsid w:val="00975FCB"/>
    <w:rsid w:val="009C56DB"/>
    <w:rsid w:val="009F3AF2"/>
    <w:rsid w:val="009F629B"/>
    <w:rsid w:val="00A014E7"/>
    <w:rsid w:val="00A0447C"/>
    <w:rsid w:val="00A079C2"/>
    <w:rsid w:val="00A15C90"/>
    <w:rsid w:val="00A21A2B"/>
    <w:rsid w:val="00A22ABD"/>
    <w:rsid w:val="00A240E6"/>
    <w:rsid w:val="00A302D8"/>
    <w:rsid w:val="00A33801"/>
    <w:rsid w:val="00A56034"/>
    <w:rsid w:val="00A807B9"/>
    <w:rsid w:val="00A826AD"/>
    <w:rsid w:val="00A83929"/>
    <w:rsid w:val="00A87122"/>
    <w:rsid w:val="00AB1B5D"/>
    <w:rsid w:val="00AB4E7F"/>
    <w:rsid w:val="00AD4AE8"/>
    <w:rsid w:val="00AE2895"/>
    <w:rsid w:val="00B00C20"/>
    <w:rsid w:val="00B40740"/>
    <w:rsid w:val="00B50F8B"/>
    <w:rsid w:val="00B74D3E"/>
    <w:rsid w:val="00B81075"/>
    <w:rsid w:val="00BA383D"/>
    <w:rsid w:val="00BB4AC6"/>
    <w:rsid w:val="00BD26FD"/>
    <w:rsid w:val="00BE47AB"/>
    <w:rsid w:val="00C13F92"/>
    <w:rsid w:val="00C41509"/>
    <w:rsid w:val="00C41FF5"/>
    <w:rsid w:val="00C46065"/>
    <w:rsid w:val="00C64B5D"/>
    <w:rsid w:val="00C728ED"/>
    <w:rsid w:val="00C837DD"/>
    <w:rsid w:val="00C84E74"/>
    <w:rsid w:val="00C92551"/>
    <w:rsid w:val="00CB1337"/>
    <w:rsid w:val="00CB4D4B"/>
    <w:rsid w:val="00CC3A05"/>
    <w:rsid w:val="00CC3DAC"/>
    <w:rsid w:val="00CC5399"/>
    <w:rsid w:val="00CE2BFA"/>
    <w:rsid w:val="00D17FA0"/>
    <w:rsid w:val="00D42998"/>
    <w:rsid w:val="00D62949"/>
    <w:rsid w:val="00D661A2"/>
    <w:rsid w:val="00DA20F0"/>
    <w:rsid w:val="00DA301F"/>
    <w:rsid w:val="00DC3FA8"/>
    <w:rsid w:val="00DC412B"/>
    <w:rsid w:val="00DC5C00"/>
    <w:rsid w:val="00DC7646"/>
    <w:rsid w:val="00E036E3"/>
    <w:rsid w:val="00E36D2B"/>
    <w:rsid w:val="00E50496"/>
    <w:rsid w:val="00E52589"/>
    <w:rsid w:val="00E65106"/>
    <w:rsid w:val="00E75997"/>
    <w:rsid w:val="00EA2E3C"/>
    <w:rsid w:val="00EB28BE"/>
    <w:rsid w:val="00EB4448"/>
    <w:rsid w:val="00EC2BF9"/>
    <w:rsid w:val="00ED7C8F"/>
    <w:rsid w:val="00EE20A9"/>
    <w:rsid w:val="00EE362E"/>
    <w:rsid w:val="00EE74C1"/>
    <w:rsid w:val="00EF06D1"/>
    <w:rsid w:val="00F16F5B"/>
    <w:rsid w:val="00F2178D"/>
    <w:rsid w:val="00F22EFD"/>
    <w:rsid w:val="00F67C89"/>
    <w:rsid w:val="00F71441"/>
    <w:rsid w:val="00F737B1"/>
    <w:rsid w:val="00F84EF1"/>
    <w:rsid w:val="00F90FDE"/>
    <w:rsid w:val="00FB41B5"/>
    <w:rsid w:val="00FC488E"/>
    <w:rsid w:val="00FE06B6"/>
    <w:rsid w:val="0CB724EF"/>
    <w:rsid w:val="0DEF54F6"/>
    <w:rsid w:val="146B60DE"/>
    <w:rsid w:val="3F4A0374"/>
    <w:rsid w:val="4B756271"/>
    <w:rsid w:val="4D095E02"/>
    <w:rsid w:val="5AA010B6"/>
    <w:rsid w:val="754C7ED7"/>
    <w:rsid w:val="77E05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F5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C41F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C41FF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qFormat/>
    <w:rsid w:val="00C41FF5"/>
    <w:pPr>
      <w:tabs>
        <w:tab w:val="center" w:pos="4677"/>
        <w:tab w:val="right" w:pos="9355"/>
      </w:tabs>
    </w:pPr>
    <w:rPr>
      <w:lang w:val="zh-CN"/>
    </w:rPr>
  </w:style>
  <w:style w:type="paragraph" w:styleId="a8">
    <w:name w:val="Body Text"/>
    <w:basedOn w:val="a"/>
    <w:link w:val="a9"/>
    <w:qFormat/>
    <w:rsid w:val="00C41FF5"/>
    <w:pPr>
      <w:suppressAutoHyphens w:val="0"/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table" w:styleId="aa">
    <w:name w:val="Table Grid"/>
    <w:basedOn w:val="a1"/>
    <w:uiPriority w:val="39"/>
    <w:qFormat/>
    <w:rsid w:val="00C41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qFormat/>
    <w:rsid w:val="00C41FF5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7">
    <w:name w:val="Style7"/>
    <w:basedOn w:val="a"/>
    <w:qFormat/>
    <w:rsid w:val="00C41FF5"/>
    <w:pPr>
      <w:widowControl w:val="0"/>
      <w:autoSpaceDE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qFormat/>
    <w:rsid w:val="00C41FF5"/>
    <w:pPr>
      <w:widowControl w:val="0"/>
      <w:autoSpaceDE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a7">
    <w:name w:val="Верхний колонтитул Знак"/>
    <w:basedOn w:val="a0"/>
    <w:link w:val="a6"/>
    <w:qFormat/>
    <w:rsid w:val="00C41FF5"/>
    <w:rPr>
      <w:rFonts w:ascii="Calibri" w:eastAsia="Times New Roman" w:hAnsi="Calibri" w:cs="Times New Roman"/>
      <w:lang w:val="zh-CN" w:eastAsia="zh-CN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C41FF5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C41FF5"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C41FF5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formattext">
    <w:name w:val="formattext"/>
    <w:basedOn w:val="a"/>
    <w:qFormat/>
    <w:rsid w:val="00C41FF5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qFormat/>
    <w:rsid w:val="00C41FF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402E74C02688994581B2610605AB1C346B136501817CA42EC0FE1E6FA59D2D7456778D9D0496E49223B036E3WDU7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402E74C02688994581B2610605AB1C346B1C6C01867CA42EC0FE1E6FA59D2D66562F819D0D89ED9A36E667A582BE5A1F82E58DA11999CBW4U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5C6AC-CB79-4EFE-9F46-1773A50A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В. Меховский</dc:creator>
  <cp:lastModifiedBy>TishinaGP</cp:lastModifiedBy>
  <cp:revision>39</cp:revision>
  <cp:lastPrinted>2023-10-25T23:49:00Z</cp:lastPrinted>
  <dcterms:created xsi:type="dcterms:W3CDTF">2023-09-28T00:05:00Z</dcterms:created>
  <dcterms:modified xsi:type="dcterms:W3CDTF">2023-10-25T23:49:00Z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955E9A8640AE4DAC967C52F5335ACE29_13</vt:lpwstr>
  </property>
</Properties>
</file>