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D4" w:rsidRDefault="004F79D4" w:rsidP="004F79D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«Информация, о ключевых реализуемых инвестиционных проектах в 2019 году на территории </w:t>
      </w:r>
      <w:proofErr w:type="spellStart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Анучинского</w:t>
      </w:r>
      <w:proofErr w:type="spellEnd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 муниципального района»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2019 году в области образования  реализуются следующее инвестиционные проекты: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—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Пуховский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филиал МБОУ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Чернышевка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— замена оконных блоков на сумму 974,4 тыс. 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МБОУ школа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Новогордеевк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замена оконных блоков на сумму    3798,1тыс.руб. 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  МБОУ школа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.Н</w:t>
      </w:r>
      <w:proofErr w:type="gramEnd"/>
      <w:r>
        <w:rPr>
          <w:rFonts w:ascii="Arial" w:hAnsi="Arial" w:cs="Arial"/>
          <w:color w:val="333333"/>
          <w:sz w:val="20"/>
          <w:szCs w:val="20"/>
        </w:rPr>
        <w:t>овогордеевка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замена кровли на сумму 6033,8тыс.руб. 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МБДОУ детский сад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.С</w:t>
      </w:r>
      <w:proofErr w:type="gramEnd"/>
      <w:r>
        <w:rPr>
          <w:rFonts w:ascii="Arial" w:hAnsi="Arial" w:cs="Arial"/>
          <w:color w:val="333333"/>
          <w:sz w:val="20"/>
          <w:szCs w:val="20"/>
        </w:rPr>
        <w:t>тароварваровка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- замена оконных блоков на сумму1092,0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тыс.руб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 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Виноградовский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филиал МБОУ школа с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.А</w:t>
      </w:r>
      <w:proofErr w:type="gramEnd"/>
      <w:r>
        <w:rPr>
          <w:rFonts w:ascii="Arial" w:hAnsi="Arial" w:cs="Arial"/>
          <w:color w:val="333333"/>
          <w:sz w:val="20"/>
          <w:szCs w:val="20"/>
        </w:rPr>
        <w:t>нучино — замена канализации и водопровода с заменой пола на 1-ом этаже на сумму 866,0 тыс. 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  МБДОУ детский сад с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.Г</w:t>
      </w:r>
      <w:proofErr w:type="gramEnd"/>
      <w:r>
        <w:rPr>
          <w:rFonts w:ascii="Arial" w:hAnsi="Arial" w:cs="Arial"/>
          <w:color w:val="333333"/>
          <w:sz w:val="20"/>
          <w:szCs w:val="20"/>
        </w:rPr>
        <w:t>ражданка- ремонт  дошкольной групп на сумму 959,4 тыс. 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МБДОУ детский сад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.Ч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ернышевка-ремонт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пола на сумму 336,4 тыс.руб.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МБОУ школа с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.А</w:t>
      </w:r>
      <w:proofErr w:type="gramEnd"/>
      <w:r>
        <w:rPr>
          <w:rFonts w:ascii="Arial" w:hAnsi="Arial" w:cs="Arial"/>
          <w:color w:val="333333"/>
          <w:sz w:val="20"/>
          <w:szCs w:val="20"/>
        </w:rPr>
        <w:t>нучино — ремонт  туалетов на сумму 500,0 тыс. 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2019 году в области физической культуры и спорта: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Оснащение объектов спортивной инфраструктуры спортивно-технологическим оборудованием на сумму  21963,8 тыс. 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Строительство хоккейной коробки с. Пухово- 2425,5 тыс. 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Установка площадки  ГТО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Чернышевка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3112,6  тыс.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руб</w:t>
      </w:r>
      <w:proofErr w:type="spellEnd"/>
    </w:p>
    <w:p w:rsidR="004F79D4" w:rsidRDefault="004F79D4" w:rsidP="004F79D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«Перечень инвестиционных предложений планируемых к реализации в 2020 году» на территории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Анучинского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муниципального района».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В области образования: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замена оконных блоков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Тихореченский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филиале МБОУ школы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.Ч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ернышевкана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сумму 3100,0 тыс.руб.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капитальный ремонт кровли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Виноградовский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филиал МБОУ школы с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.А</w:t>
      </w:r>
      <w:proofErr w:type="gramEnd"/>
      <w:r>
        <w:rPr>
          <w:rFonts w:ascii="Arial" w:hAnsi="Arial" w:cs="Arial"/>
          <w:color w:val="333333"/>
          <w:sz w:val="20"/>
          <w:szCs w:val="20"/>
        </w:rPr>
        <w:t>нучино на сумму 5570,0 тыс.руб.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капитальный ремонт кровли  МБДОУ детский сад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.С</w:t>
      </w:r>
      <w:proofErr w:type="gramEnd"/>
      <w:r>
        <w:rPr>
          <w:rFonts w:ascii="Arial" w:hAnsi="Arial" w:cs="Arial"/>
          <w:color w:val="333333"/>
          <w:sz w:val="20"/>
          <w:szCs w:val="20"/>
        </w:rPr>
        <w:t>тароварваровка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 сумму 4870,0 тыс.руб.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—   капитальный ремонт кровли  МБДОУ детский сад с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.Г</w:t>
      </w:r>
      <w:proofErr w:type="gramEnd"/>
      <w:r>
        <w:rPr>
          <w:rFonts w:ascii="Arial" w:hAnsi="Arial" w:cs="Arial"/>
          <w:color w:val="333333"/>
          <w:sz w:val="20"/>
          <w:szCs w:val="20"/>
        </w:rPr>
        <w:t>ражданка на сумму 4260,0 тыс.руб.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капитальный ремонт кровли  МБДОУ детский сад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.Ч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ернышевка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 сумму 4800,0 тыс.руб.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области культуры: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капитальный ремонт СДК с. Анучино на сумму 13112,0 руб.</w:t>
      </w:r>
    </w:p>
    <w:p w:rsidR="004F79D4" w:rsidRDefault="004F79D4" w:rsidP="004F79D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капитальный ремонт СДК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Чернышевка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 сумму5800,0 тыс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уб.</w:t>
      </w:r>
    </w:p>
    <w:p w:rsidR="001D1890" w:rsidRPr="004F79D4" w:rsidRDefault="001D1890" w:rsidP="004F79D4">
      <w:bookmarkStart w:id="0" w:name="_GoBack"/>
      <w:bookmarkEnd w:id="0"/>
    </w:p>
    <w:sectPr w:rsidR="001D1890" w:rsidRPr="004F79D4" w:rsidSect="00AF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861"/>
    <w:multiLevelType w:val="multilevel"/>
    <w:tmpl w:val="7DAE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7344C"/>
    <w:multiLevelType w:val="multilevel"/>
    <w:tmpl w:val="FA9E0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862F8"/>
    <w:multiLevelType w:val="multilevel"/>
    <w:tmpl w:val="38022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890"/>
    <w:rsid w:val="001B6BDB"/>
    <w:rsid w:val="001D1890"/>
    <w:rsid w:val="004F79D4"/>
    <w:rsid w:val="006E034B"/>
    <w:rsid w:val="00AF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EA"/>
  </w:style>
  <w:style w:type="paragraph" w:styleId="1">
    <w:name w:val="heading 1"/>
    <w:basedOn w:val="a"/>
    <w:link w:val="10"/>
    <w:uiPriority w:val="9"/>
    <w:qFormat/>
    <w:rsid w:val="006E0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1640</Characters>
  <Application>Microsoft Office Word</Application>
  <DocSecurity>4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Татьяна П. Фирсова</cp:lastModifiedBy>
  <cp:revision>2</cp:revision>
  <dcterms:created xsi:type="dcterms:W3CDTF">2020-03-17T01:45:00Z</dcterms:created>
  <dcterms:modified xsi:type="dcterms:W3CDTF">2020-03-17T01:45:00Z</dcterms:modified>
</cp:coreProperties>
</file>