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BF" w:rsidRPr="00EF21E0" w:rsidRDefault="005169A1" w:rsidP="00EF21E0">
      <w:pPr>
        <w:pStyle w:val="affff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554">
        <w:rPr>
          <w:rFonts w:ascii="Times New Roman" w:hAnsi="Times New Roman" w:cs="Times New Roman"/>
          <w:b/>
          <w:sz w:val="32"/>
          <w:szCs w:val="32"/>
        </w:rPr>
        <w:t>Инвестиционный паспорт</w:t>
      </w:r>
      <w:r w:rsidRPr="008C1554">
        <w:rPr>
          <w:rFonts w:ascii="Times New Roman" w:hAnsi="Times New Roman" w:cs="Times New Roman"/>
          <w:b/>
          <w:sz w:val="32"/>
          <w:szCs w:val="32"/>
        </w:rPr>
        <w:br/>
      </w:r>
      <w:proofErr w:type="spellStart"/>
      <w:r w:rsidR="00441AA5" w:rsidRPr="008C1554">
        <w:rPr>
          <w:rFonts w:ascii="Times New Roman" w:hAnsi="Times New Roman" w:cs="Times New Roman"/>
          <w:b/>
          <w:sz w:val="32"/>
          <w:szCs w:val="32"/>
        </w:rPr>
        <w:t>Анучинского</w:t>
      </w:r>
      <w:proofErr w:type="spellEnd"/>
      <w:r w:rsidRPr="008C1554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  <w:r w:rsidRPr="008C1554">
        <w:rPr>
          <w:rFonts w:ascii="Times New Roman" w:hAnsi="Times New Roman" w:cs="Times New Roman"/>
          <w:sz w:val="32"/>
          <w:szCs w:val="32"/>
        </w:rPr>
        <w:br/>
      </w:r>
      <w:r w:rsidRPr="00EF21E0">
        <w:rPr>
          <w:rFonts w:ascii="Times New Roman" w:hAnsi="Times New Roman" w:cs="Times New Roman"/>
          <w:sz w:val="28"/>
          <w:szCs w:val="28"/>
        </w:rPr>
        <w:t>1. Географическое положение. Природные ресурсы</w:t>
      </w:r>
    </w:p>
    <w:p w:rsidR="000E7D39" w:rsidRPr="00C44E72" w:rsidRDefault="000E7D39" w:rsidP="00EF21E0">
      <w:pPr>
        <w:pStyle w:val="affff3"/>
        <w:spacing w:line="360" w:lineRule="auto"/>
        <w:jc w:val="both"/>
        <w:rPr>
          <w:rFonts w:ascii="Times New Roman" w:hAnsi="Times New Roman" w:cs="Times New Roman"/>
        </w:rPr>
      </w:pPr>
      <w:r w:rsidRPr="00EF21E0">
        <w:rPr>
          <w:rFonts w:ascii="Times New Roman" w:hAnsi="Times New Roman" w:cs="Times New Roman"/>
          <w:sz w:val="28"/>
          <w:szCs w:val="28"/>
        </w:rPr>
        <w:t xml:space="preserve">Площадь </w:t>
      </w:r>
      <w:proofErr w:type="spellStart"/>
      <w:r w:rsidRPr="00EF21E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EF21E0">
        <w:rPr>
          <w:rFonts w:ascii="Times New Roman" w:hAnsi="Times New Roman" w:cs="Times New Roman"/>
          <w:sz w:val="28"/>
          <w:szCs w:val="28"/>
        </w:rPr>
        <w:t xml:space="preserve"> района – 3885,4 кв. км, что составляет 2,4% площади Приморского края. Район граничит на севере со Спасским</w:t>
      </w:r>
      <w:r w:rsidRPr="00C44E72">
        <w:rPr>
          <w:rFonts w:ascii="Times New Roman" w:hAnsi="Times New Roman" w:cs="Times New Roman"/>
        </w:rPr>
        <w:t xml:space="preserve"> </w:t>
      </w:r>
      <w:r w:rsidRPr="00EF21E0">
        <w:rPr>
          <w:rFonts w:ascii="Times New Roman" w:hAnsi="Times New Roman" w:cs="Times New Roman"/>
          <w:sz w:val="28"/>
          <w:szCs w:val="28"/>
        </w:rPr>
        <w:t xml:space="preserve">районом, на северо-западе – с Черниговским, на востоке – с </w:t>
      </w:r>
      <w:proofErr w:type="spellStart"/>
      <w:r w:rsidRPr="00EF21E0">
        <w:rPr>
          <w:rFonts w:ascii="Times New Roman" w:hAnsi="Times New Roman" w:cs="Times New Roman"/>
          <w:sz w:val="28"/>
          <w:szCs w:val="28"/>
        </w:rPr>
        <w:t>Яковлевским</w:t>
      </w:r>
      <w:proofErr w:type="spellEnd"/>
      <w:r w:rsidRPr="00EF21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21E0">
        <w:rPr>
          <w:rFonts w:ascii="Times New Roman" w:hAnsi="Times New Roman" w:cs="Times New Roman"/>
          <w:sz w:val="28"/>
          <w:szCs w:val="28"/>
        </w:rPr>
        <w:t>Чугуевским</w:t>
      </w:r>
      <w:proofErr w:type="spellEnd"/>
      <w:r w:rsidRPr="00EF21E0">
        <w:rPr>
          <w:rFonts w:ascii="Times New Roman" w:hAnsi="Times New Roman" w:cs="Times New Roman"/>
          <w:sz w:val="28"/>
          <w:szCs w:val="28"/>
        </w:rPr>
        <w:t xml:space="preserve"> районами и городом Арсеньев, на юго-востоке – с Партизанским, на юге – с городом </w:t>
      </w:r>
      <w:proofErr w:type="spellStart"/>
      <w:r w:rsidRPr="00EF21E0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Pr="00EF21E0">
        <w:rPr>
          <w:rFonts w:ascii="Times New Roman" w:hAnsi="Times New Roman" w:cs="Times New Roman"/>
          <w:sz w:val="28"/>
          <w:szCs w:val="28"/>
        </w:rPr>
        <w:t xml:space="preserve">, на юго-западе – со </w:t>
      </w:r>
      <w:proofErr w:type="spellStart"/>
      <w:r w:rsidRPr="00EF21E0">
        <w:rPr>
          <w:rFonts w:ascii="Times New Roman" w:hAnsi="Times New Roman" w:cs="Times New Roman"/>
          <w:sz w:val="28"/>
          <w:szCs w:val="28"/>
        </w:rPr>
        <w:t>Шкотовским</w:t>
      </w:r>
      <w:proofErr w:type="spellEnd"/>
      <w:r w:rsidRPr="00EF21E0">
        <w:rPr>
          <w:rFonts w:ascii="Times New Roman" w:hAnsi="Times New Roman" w:cs="Times New Roman"/>
          <w:sz w:val="28"/>
          <w:szCs w:val="28"/>
        </w:rPr>
        <w:t>, на западе – с Михайловским районом [2] (рис. 1).</w:t>
      </w:r>
    </w:p>
    <w:p w:rsidR="000E7D39" w:rsidRPr="00C44E72" w:rsidRDefault="000E7D39" w:rsidP="00C44E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Сеть населенных пунктов в границах района представлена 29 сельскими населенными пунктами, которые образуют единую систему расселения районного уровня с центром вс. Анучино с общей численностью населения 14366 человек. В трех крупных селах района с. Анучино,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и Гражданка проживает 54% населения (таблица 1).</w:t>
      </w:r>
    </w:p>
    <w:p w:rsidR="000E7D39" w:rsidRPr="00C44E72" w:rsidRDefault="000E7D39" w:rsidP="00C44E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Выгоды экономико-географического положения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района связаны с размещением его на Транссибирской железнодорожной магистрали и близостью автомагистрали федерального значения </w:t>
      </w:r>
      <w:hyperlink r:id="rId8" w:tooltip="Уссури (автомагистраль)" w:history="1">
        <w:r w:rsidRPr="00C44E72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М60</w:t>
        </w:r>
      </w:hyperlink>
      <w:r w:rsidRPr="00C44E72">
        <w:rPr>
          <w:rFonts w:ascii="Times New Roman" w:hAnsi="Times New Roman" w:cs="Times New Roman"/>
          <w:sz w:val="28"/>
          <w:szCs w:val="28"/>
        </w:rPr>
        <w:t>«</w:t>
      </w:r>
      <w:hyperlink r:id="rId9" w:tooltip="Хабаровск" w:history="1">
        <w:r w:rsidRPr="00C44E72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Хабаровск</w:t>
        </w:r>
      </w:hyperlink>
      <w:r w:rsidRPr="00C44E72">
        <w:rPr>
          <w:rFonts w:ascii="Times New Roman" w:hAnsi="Times New Roman" w:cs="Times New Roman"/>
          <w:sz w:val="28"/>
          <w:szCs w:val="28"/>
        </w:rPr>
        <w:t>-</w:t>
      </w:r>
      <w:hyperlink r:id="rId10" w:tooltip="Владивосток" w:history="1">
        <w:r w:rsidRPr="00C44E72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Владивосток</w:t>
        </w:r>
      </w:hyperlink>
      <w:r w:rsidRPr="00C44E72">
        <w:rPr>
          <w:rFonts w:ascii="Times New Roman" w:hAnsi="Times New Roman" w:cs="Times New Roman"/>
          <w:sz w:val="28"/>
          <w:szCs w:val="28"/>
        </w:rPr>
        <w:t>». Близость к г. Арсеньев создает благоприятные предпосылки для сбыта сельскохозяйственной продукции и развитию пригородного расселения. Наличие на территории района археологических памятников и водных объектов создает благоприятные предпосылки для развития туристско-рекреационной деятельности. Сдерживающим фактором развития района является удаленность от важнейших экономических центров России и Приморского края, сложность осуществления внешних связей, а также низкий уровень освоенности территории.</w:t>
      </w:r>
    </w:p>
    <w:p w:rsidR="000E7D39" w:rsidRPr="00C44E72" w:rsidRDefault="000E7D39" w:rsidP="00C44E7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2514600" cy="6429375"/>
            <wp:effectExtent l="0" t="0" r="0" b="9525"/>
            <wp:docPr id="2" name="Рисунок 2" descr="Описание: Primorsk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Primorski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D39" w:rsidRPr="00C44E72" w:rsidRDefault="000E7D39" w:rsidP="00C44E72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Рисунок 1 - Схема административного деления территории Приморского края</w:t>
      </w:r>
    </w:p>
    <w:p w:rsidR="000E7D39" w:rsidRPr="00C44E72" w:rsidRDefault="000E7D39" w:rsidP="00C44E72">
      <w:pPr>
        <w:pStyle w:val="25"/>
        <w:autoSpaceDE/>
        <w:autoSpaceDN/>
        <w:adjustRightInd/>
        <w:spacing w:line="360" w:lineRule="auto"/>
        <w:rPr>
          <w:sz w:val="28"/>
          <w:szCs w:val="28"/>
        </w:rPr>
      </w:pPr>
      <w:proofErr w:type="spellStart"/>
      <w:r w:rsidRPr="00C44E72">
        <w:rPr>
          <w:sz w:val="28"/>
          <w:szCs w:val="28"/>
        </w:rPr>
        <w:t>Анучинский</w:t>
      </w:r>
      <w:proofErr w:type="spellEnd"/>
      <w:r w:rsidRPr="00C44E72">
        <w:rPr>
          <w:sz w:val="28"/>
          <w:szCs w:val="28"/>
        </w:rPr>
        <w:t xml:space="preserve"> муниципальный район входит в состав системы расселения центральной части Приморского края. Расстояние </w:t>
      </w:r>
      <w:proofErr w:type="gramStart"/>
      <w:r w:rsidRPr="00C44E72">
        <w:rPr>
          <w:sz w:val="28"/>
          <w:szCs w:val="28"/>
        </w:rPr>
        <w:t>от</w:t>
      </w:r>
      <w:proofErr w:type="gramEnd"/>
      <w:r w:rsidR="00B363FE">
        <w:rPr>
          <w:sz w:val="28"/>
          <w:szCs w:val="28"/>
        </w:rPr>
        <w:t xml:space="preserve"> </w:t>
      </w:r>
      <w:proofErr w:type="gramStart"/>
      <w:r w:rsidRPr="00C44E72">
        <w:rPr>
          <w:sz w:val="28"/>
          <w:szCs w:val="28"/>
        </w:rPr>
        <w:t>с</w:t>
      </w:r>
      <w:proofErr w:type="gramEnd"/>
      <w:r w:rsidRPr="00C44E72">
        <w:rPr>
          <w:sz w:val="28"/>
          <w:szCs w:val="28"/>
        </w:rPr>
        <w:t xml:space="preserve">. Анучино до краевого центра г. Владивостока составляет </w:t>
      </w:r>
      <w:smartTag w:uri="urn:schemas-microsoft-com:office:smarttags" w:element="metricconverter">
        <w:smartTagPr>
          <w:attr w:name="ProductID" w:val="240 км"/>
        </w:smartTagPr>
        <w:r w:rsidRPr="00C44E72">
          <w:rPr>
            <w:sz w:val="28"/>
            <w:szCs w:val="28"/>
          </w:rPr>
          <w:t>240 км</w:t>
        </w:r>
      </w:smartTag>
      <w:r w:rsidRPr="00C44E72">
        <w:rPr>
          <w:sz w:val="28"/>
          <w:szCs w:val="28"/>
        </w:rPr>
        <w:t xml:space="preserve"> по железной дороге и </w:t>
      </w:r>
      <w:smartTag w:uri="urn:schemas-microsoft-com:office:smarttags" w:element="metricconverter">
        <w:smartTagPr>
          <w:attr w:name="ProductID" w:val="233 км"/>
        </w:smartTagPr>
        <w:r w:rsidRPr="00C44E72">
          <w:rPr>
            <w:sz w:val="28"/>
            <w:szCs w:val="28"/>
          </w:rPr>
          <w:t>233 км</w:t>
        </w:r>
      </w:smartTag>
      <w:r w:rsidRPr="00C44E72">
        <w:rPr>
          <w:sz w:val="28"/>
          <w:szCs w:val="28"/>
        </w:rPr>
        <w:t xml:space="preserve"> по автомобильной дороге; до ближайшего большого города (г. Уссурийск) – </w:t>
      </w:r>
      <w:smartTag w:uri="urn:schemas-microsoft-com:office:smarttags" w:element="metricconverter">
        <w:smartTagPr>
          <w:attr w:name="ProductID" w:val="130 км"/>
        </w:smartTagPr>
        <w:r w:rsidRPr="00C44E72">
          <w:rPr>
            <w:sz w:val="28"/>
            <w:szCs w:val="28"/>
          </w:rPr>
          <w:t>130 км</w:t>
        </w:r>
      </w:smartTag>
      <w:r w:rsidRPr="00C44E72">
        <w:rPr>
          <w:sz w:val="28"/>
          <w:szCs w:val="28"/>
        </w:rPr>
        <w:t xml:space="preserve"> по автомобильной дороге, до ближайшего города (г. Арсеньев) – </w:t>
      </w:r>
      <w:smartTag w:uri="urn:schemas-microsoft-com:office:smarttags" w:element="metricconverter">
        <w:smartTagPr>
          <w:attr w:name="ProductID" w:val="28 км"/>
        </w:smartTagPr>
        <w:r w:rsidRPr="00C44E72">
          <w:rPr>
            <w:sz w:val="28"/>
            <w:szCs w:val="28"/>
          </w:rPr>
          <w:t>28 км</w:t>
        </w:r>
      </w:smartTag>
      <w:r w:rsidRPr="00C44E72">
        <w:rPr>
          <w:sz w:val="28"/>
          <w:szCs w:val="28"/>
        </w:rPr>
        <w:t xml:space="preserve"> по автомобильной дороге. Основными планировочными </w:t>
      </w:r>
      <w:r w:rsidRPr="00C44E72">
        <w:rPr>
          <w:sz w:val="28"/>
          <w:szCs w:val="28"/>
        </w:rPr>
        <w:lastRenderedPageBreak/>
        <w:t>осями района являются автомобильная дорога А181 «Осиновка - Рудная Пристань» и железнодорожная ветка «</w:t>
      </w:r>
      <w:proofErr w:type="spellStart"/>
      <w:r w:rsidRPr="00C44E72">
        <w:rPr>
          <w:sz w:val="28"/>
          <w:szCs w:val="28"/>
        </w:rPr>
        <w:t>Сибирцево</w:t>
      </w:r>
      <w:proofErr w:type="spellEnd"/>
      <w:r w:rsidRPr="00C44E72">
        <w:rPr>
          <w:sz w:val="28"/>
          <w:szCs w:val="28"/>
        </w:rPr>
        <w:t>–</w:t>
      </w:r>
      <w:proofErr w:type="spellStart"/>
      <w:r w:rsidRPr="00C44E72">
        <w:rPr>
          <w:sz w:val="28"/>
          <w:szCs w:val="28"/>
        </w:rPr>
        <w:t>Новочугуевка</w:t>
      </w:r>
      <w:proofErr w:type="spellEnd"/>
      <w:r w:rsidRPr="00C44E72">
        <w:rPr>
          <w:sz w:val="28"/>
          <w:szCs w:val="28"/>
        </w:rPr>
        <w:t>», вдоль которой пролегает автомобильная дорога. По этим осям размещаются населенные пункты, в которых проживают более 70% населения района. Вспомогательными планировочными осями являются автомобильные дороги «Хороль-</w:t>
      </w:r>
      <w:proofErr w:type="spellStart"/>
      <w:r w:rsidRPr="00C44E72">
        <w:rPr>
          <w:sz w:val="28"/>
          <w:szCs w:val="28"/>
        </w:rPr>
        <w:t>Реттиховка</w:t>
      </w:r>
      <w:proofErr w:type="spellEnd"/>
      <w:r w:rsidRPr="00C44E72">
        <w:rPr>
          <w:sz w:val="28"/>
          <w:szCs w:val="28"/>
        </w:rPr>
        <w:t>-Арсеньев», «Анучино-</w:t>
      </w:r>
      <w:proofErr w:type="spellStart"/>
      <w:r w:rsidRPr="00C44E72">
        <w:rPr>
          <w:sz w:val="28"/>
          <w:szCs w:val="28"/>
        </w:rPr>
        <w:t>Еловка</w:t>
      </w:r>
      <w:proofErr w:type="spellEnd"/>
      <w:r w:rsidRPr="00C44E72">
        <w:rPr>
          <w:sz w:val="28"/>
          <w:szCs w:val="28"/>
        </w:rPr>
        <w:t>-Муравейка», «</w:t>
      </w:r>
      <w:proofErr w:type="spellStart"/>
      <w:r w:rsidRPr="00C44E72">
        <w:rPr>
          <w:sz w:val="28"/>
          <w:szCs w:val="28"/>
        </w:rPr>
        <w:t>Корниловка</w:t>
      </w:r>
      <w:proofErr w:type="spellEnd"/>
      <w:r w:rsidRPr="00C44E72">
        <w:rPr>
          <w:sz w:val="28"/>
          <w:szCs w:val="28"/>
        </w:rPr>
        <w:t>-</w:t>
      </w:r>
      <w:proofErr w:type="spellStart"/>
      <w:r w:rsidRPr="00C44E72">
        <w:rPr>
          <w:sz w:val="28"/>
          <w:szCs w:val="28"/>
        </w:rPr>
        <w:t>Чернышевка</w:t>
      </w:r>
      <w:proofErr w:type="spellEnd"/>
      <w:r w:rsidRPr="00C44E72">
        <w:rPr>
          <w:sz w:val="28"/>
          <w:szCs w:val="28"/>
        </w:rPr>
        <w:t xml:space="preserve">-Новотроицкое», реки </w:t>
      </w:r>
      <w:proofErr w:type="spellStart"/>
      <w:r w:rsidRPr="00C44E72">
        <w:rPr>
          <w:sz w:val="28"/>
          <w:szCs w:val="28"/>
        </w:rPr>
        <w:t>Арсеньевка</w:t>
      </w:r>
      <w:proofErr w:type="spellEnd"/>
      <w:r w:rsidRPr="00C44E72">
        <w:rPr>
          <w:sz w:val="28"/>
          <w:szCs w:val="28"/>
        </w:rPr>
        <w:t>, Муравейка и Тихая. Сообщение между населенными пунктами в границах района осуществляется железнодорожным и автомобильным транспортом.</w:t>
      </w:r>
    </w:p>
    <w:p w:rsidR="000E7D39" w:rsidRPr="00C44E72" w:rsidRDefault="000E7D39" w:rsidP="00C44E72">
      <w:pPr>
        <w:pStyle w:val="1"/>
        <w:spacing w:after="0"/>
        <w:ind w:left="0" w:firstLine="425"/>
        <w:jc w:val="both"/>
        <w:rPr>
          <w:b w:val="0"/>
          <w:sz w:val="28"/>
          <w:szCs w:val="28"/>
        </w:rPr>
      </w:pPr>
      <w:r w:rsidRPr="00C44E72">
        <w:rPr>
          <w:b w:val="0"/>
          <w:sz w:val="28"/>
          <w:szCs w:val="28"/>
        </w:rPr>
        <w:t xml:space="preserve">Таблица 1 - Состав поселений </w:t>
      </w:r>
      <w:proofErr w:type="spellStart"/>
      <w:r w:rsidRPr="00C44E72">
        <w:rPr>
          <w:b w:val="0"/>
          <w:sz w:val="28"/>
          <w:szCs w:val="28"/>
        </w:rPr>
        <w:t>Анучинского</w:t>
      </w:r>
      <w:proofErr w:type="spellEnd"/>
      <w:r w:rsidRPr="00C44E72">
        <w:rPr>
          <w:b w:val="0"/>
          <w:sz w:val="28"/>
          <w:szCs w:val="28"/>
        </w:rPr>
        <w:t xml:space="preserve"> муниципального района </w:t>
      </w: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5"/>
        <w:gridCol w:w="3200"/>
      </w:tblGrid>
      <w:tr w:rsidR="000E7D39" w:rsidRPr="00C44E72" w:rsidTr="00015024">
        <w:trPr>
          <w:trHeight w:val="178"/>
          <w:jc w:val="center"/>
        </w:trPr>
        <w:tc>
          <w:tcPr>
            <w:tcW w:w="5525" w:type="dxa"/>
            <w:vMerge w:val="restart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Анучинское</w:t>
            </w:r>
            <w:proofErr w:type="spellEnd"/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</w:t>
            </w:r>
          </w:p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sz w:val="28"/>
                <w:szCs w:val="28"/>
              </w:rPr>
              <w:t>с. Анучино</w:t>
            </w:r>
          </w:p>
        </w:tc>
      </w:tr>
      <w:tr w:rsidR="000E7D39" w:rsidRPr="00C44E72" w:rsidTr="00015024">
        <w:trPr>
          <w:trHeight w:val="119"/>
          <w:jc w:val="center"/>
        </w:trPr>
        <w:tc>
          <w:tcPr>
            <w:tcW w:w="5525" w:type="dxa"/>
            <w:vMerge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Ауровка</w:t>
            </w:r>
            <w:proofErr w:type="spellEnd"/>
          </w:p>
        </w:tc>
      </w:tr>
      <w:tr w:rsidR="000E7D39" w:rsidRPr="00C44E72" w:rsidTr="00015024">
        <w:trPr>
          <w:trHeight w:val="242"/>
          <w:jc w:val="center"/>
        </w:trPr>
        <w:tc>
          <w:tcPr>
            <w:tcW w:w="5525" w:type="dxa"/>
            <w:vMerge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Гродеково</w:t>
            </w:r>
            <w:proofErr w:type="spellEnd"/>
          </w:p>
        </w:tc>
      </w:tr>
      <w:tr w:rsidR="000E7D39" w:rsidRPr="00C44E72" w:rsidTr="00015024">
        <w:trPr>
          <w:trHeight w:val="169"/>
          <w:jc w:val="center"/>
        </w:trPr>
        <w:tc>
          <w:tcPr>
            <w:tcW w:w="5525" w:type="dxa"/>
            <w:vMerge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Еловка</w:t>
            </w:r>
            <w:proofErr w:type="spellEnd"/>
          </w:p>
        </w:tc>
      </w:tr>
      <w:tr w:rsidR="000E7D39" w:rsidRPr="00C44E72" w:rsidTr="00015024">
        <w:trPr>
          <w:trHeight w:val="112"/>
          <w:jc w:val="center"/>
        </w:trPr>
        <w:tc>
          <w:tcPr>
            <w:tcW w:w="5525" w:type="dxa"/>
            <w:vMerge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с. Муравейка</w:t>
            </w:r>
          </w:p>
        </w:tc>
      </w:tr>
      <w:tr w:rsidR="000E7D39" w:rsidRPr="00C44E72" w:rsidTr="00015024">
        <w:trPr>
          <w:trHeight w:val="233"/>
          <w:jc w:val="center"/>
        </w:trPr>
        <w:tc>
          <w:tcPr>
            <w:tcW w:w="5525" w:type="dxa"/>
            <w:vMerge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Нововарваровка</w:t>
            </w:r>
            <w:proofErr w:type="spellEnd"/>
          </w:p>
        </w:tc>
      </w:tr>
      <w:tr w:rsidR="000E7D39" w:rsidRPr="00C44E72" w:rsidTr="00015024">
        <w:trPr>
          <w:trHeight w:val="162"/>
          <w:jc w:val="center"/>
        </w:trPr>
        <w:tc>
          <w:tcPr>
            <w:tcW w:w="5525" w:type="dxa"/>
            <w:vMerge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Новогордеевка</w:t>
            </w:r>
            <w:proofErr w:type="spellEnd"/>
          </w:p>
        </w:tc>
      </w:tr>
      <w:tr w:rsidR="000E7D39" w:rsidRPr="00C44E72" w:rsidTr="00015024">
        <w:trPr>
          <w:trHeight w:val="284"/>
          <w:jc w:val="center"/>
        </w:trPr>
        <w:tc>
          <w:tcPr>
            <w:tcW w:w="5525" w:type="dxa"/>
            <w:vMerge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Старогордеевка</w:t>
            </w:r>
            <w:proofErr w:type="spellEnd"/>
          </w:p>
        </w:tc>
      </w:tr>
      <w:tr w:rsidR="000E7D39" w:rsidRPr="00C44E72" w:rsidTr="00015024">
        <w:trPr>
          <w:trHeight w:val="170"/>
          <w:jc w:val="center"/>
        </w:trPr>
        <w:tc>
          <w:tcPr>
            <w:tcW w:w="5525" w:type="dxa"/>
            <w:vMerge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Таежка</w:t>
            </w:r>
            <w:proofErr w:type="spellEnd"/>
          </w:p>
        </w:tc>
      </w:tr>
      <w:tr w:rsidR="000E7D39" w:rsidRPr="00C44E72" w:rsidTr="00015024">
        <w:trPr>
          <w:trHeight w:val="112"/>
          <w:jc w:val="center"/>
        </w:trPr>
        <w:tc>
          <w:tcPr>
            <w:tcW w:w="5525" w:type="dxa"/>
            <w:vMerge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Шекляево</w:t>
            </w:r>
            <w:proofErr w:type="spellEnd"/>
          </w:p>
        </w:tc>
      </w:tr>
      <w:tr w:rsidR="000E7D39" w:rsidRPr="00C44E72" w:rsidTr="00015024">
        <w:trPr>
          <w:trHeight w:val="219"/>
          <w:jc w:val="center"/>
        </w:trPr>
        <w:tc>
          <w:tcPr>
            <w:tcW w:w="5525" w:type="dxa"/>
            <w:vMerge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с. Ясная Поляна</w:t>
            </w:r>
          </w:p>
        </w:tc>
      </w:tr>
      <w:tr w:rsidR="000E7D39" w:rsidRPr="00C44E72" w:rsidTr="00015024">
        <w:trPr>
          <w:trHeight w:val="162"/>
          <w:jc w:val="center"/>
        </w:trPr>
        <w:tc>
          <w:tcPr>
            <w:tcW w:w="5525" w:type="dxa"/>
            <w:vMerge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п. Орловка </w:t>
            </w:r>
          </w:p>
        </w:tc>
      </w:tr>
      <w:tr w:rsidR="000E7D39" w:rsidRPr="00C44E72" w:rsidTr="00015024">
        <w:trPr>
          <w:trHeight w:val="283"/>
          <w:jc w:val="center"/>
        </w:trPr>
        <w:tc>
          <w:tcPr>
            <w:tcW w:w="5525" w:type="dxa"/>
            <w:vMerge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п. Тигровый</w:t>
            </w:r>
          </w:p>
        </w:tc>
      </w:tr>
      <w:tr w:rsidR="000E7D39" w:rsidRPr="00C44E72" w:rsidTr="00015024">
        <w:trPr>
          <w:trHeight w:val="184"/>
          <w:jc w:val="center"/>
        </w:trPr>
        <w:tc>
          <w:tcPr>
            <w:tcW w:w="5525" w:type="dxa"/>
            <w:vMerge w:val="restart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Виноградовское</w:t>
            </w:r>
            <w:proofErr w:type="spellEnd"/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C44E72">
              <w:rPr>
                <w:rFonts w:ascii="Times New Roman" w:hAnsi="Times New Roman" w:cs="Times New Roman"/>
                <w:b/>
                <w:sz w:val="28"/>
                <w:szCs w:val="28"/>
              </w:rPr>
              <w:t>Староварваровка</w:t>
            </w:r>
            <w:proofErr w:type="spellEnd"/>
          </w:p>
        </w:tc>
      </w:tr>
      <w:tr w:rsidR="000E7D39" w:rsidRPr="00C44E72" w:rsidTr="00015024">
        <w:trPr>
          <w:trHeight w:val="112"/>
          <w:jc w:val="center"/>
        </w:trPr>
        <w:tc>
          <w:tcPr>
            <w:tcW w:w="5525" w:type="dxa"/>
            <w:vMerge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с. Виноградовка</w:t>
            </w:r>
          </w:p>
        </w:tc>
      </w:tr>
      <w:tr w:rsidR="000E7D39" w:rsidRPr="00C44E72" w:rsidTr="00015024">
        <w:trPr>
          <w:trHeight w:val="234"/>
          <w:jc w:val="center"/>
        </w:trPr>
        <w:tc>
          <w:tcPr>
            <w:tcW w:w="5525" w:type="dxa"/>
            <w:vMerge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Ильмаковка</w:t>
            </w:r>
            <w:proofErr w:type="spellEnd"/>
          </w:p>
        </w:tc>
      </w:tr>
      <w:tr w:rsidR="000E7D39" w:rsidRPr="00C44E72" w:rsidTr="00015024">
        <w:trPr>
          <w:trHeight w:val="162"/>
          <w:jc w:val="center"/>
        </w:trPr>
        <w:tc>
          <w:tcPr>
            <w:tcW w:w="5525" w:type="dxa"/>
            <w:vMerge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с. Смольное</w:t>
            </w:r>
          </w:p>
        </w:tc>
      </w:tr>
      <w:tr w:rsidR="000E7D39" w:rsidRPr="00C44E72" w:rsidTr="00015024">
        <w:trPr>
          <w:trHeight w:val="103"/>
          <w:jc w:val="center"/>
        </w:trPr>
        <w:tc>
          <w:tcPr>
            <w:tcW w:w="5525" w:type="dxa"/>
            <w:vMerge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п. Веселый</w:t>
            </w:r>
          </w:p>
        </w:tc>
      </w:tr>
      <w:tr w:rsidR="000E7D39" w:rsidRPr="00C44E72" w:rsidTr="00015024">
        <w:trPr>
          <w:trHeight w:val="226"/>
          <w:jc w:val="center"/>
        </w:trPr>
        <w:tc>
          <w:tcPr>
            <w:tcW w:w="5525" w:type="dxa"/>
            <w:vMerge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Скворцово</w:t>
            </w:r>
            <w:proofErr w:type="spellEnd"/>
          </w:p>
        </w:tc>
      </w:tr>
      <w:tr w:rsidR="000E7D39" w:rsidRPr="00C44E72" w:rsidTr="00015024">
        <w:trPr>
          <w:trHeight w:val="167"/>
          <w:jc w:val="center"/>
        </w:trPr>
        <w:tc>
          <w:tcPr>
            <w:tcW w:w="5525" w:type="dxa"/>
            <w:vMerge w:val="restart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Гражданское сельское поселение</w:t>
            </w: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sz w:val="28"/>
                <w:szCs w:val="28"/>
              </w:rPr>
              <w:t>с. Гражданка</w:t>
            </w:r>
          </w:p>
        </w:tc>
      </w:tr>
      <w:tr w:rsidR="000E7D39" w:rsidRPr="00C44E72" w:rsidTr="00015024">
        <w:trPr>
          <w:trHeight w:val="276"/>
          <w:jc w:val="center"/>
        </w:trPr>
        <w:tc>
          <w:tcPr>
            <w:tcW w:w="5525" w:type="dxa"/>
            <w:vMerge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Лугохутор</w:t>
            </w:r>
            <w:proofErr w:type="spellEnd"/>
          </w:p>
        </w:tc>
      </w:tr>
      <w:tr w:rsidR="000E7D39" w:rsidRPr="00C44E72" w:rsidTr="00015024">
        <w:trPr>
          <w:trHeight w:val="175"/>
          <w:jc w:val="center"/>
        </w:trPr>
        <w:tc>
          <w:tcPr>
            <w:tcW w:w="5525" w:type="dxa"/>
            <w:vMerge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с. Новопокровка</w:t>
            </w:r>
          </w:p>
        </w:tc>
      </w:tr>
      <w:tr w:rsidR="000E7D39" w:rsidRPr="00C44E72" w:rsidTr="00015024">
        <w:trPr>
          <w:trHeight w:val="118"/>
          <w:jc w:val="center"/>
        </w:trPr>
        <w:tc>
          <w:tcPr>
            <w:tcW w:w="5525" w:type="dxa"/>
            <w:vMerge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с. Пухово</w:t>
            </w:r>
          </w:p>
        </w:tc>
      </w:tr>
      <w:tr w:rsidR="000E7D39" w:rsidRPr="00C44E72" w:rsidTr="00015024">
        <w:trPr>
          <w:trHeight w:val="240"/>
          <w:jc w:val="center"/>
        </w:trPr>
        <w:tc>
          <w:tcPr>
            <w:tcW w:w="5525" w:type="dxa"/>
            <w:vMerge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с. Рисовое</w:t>
            </w:r>
          </w:p>
        </w:tc>
      </w:tr>
      <w:tr w:rsidR="000E7D39" w:rsidRPr="00C44E72" w:rsidTr="00015024">
        <w:trPr>
          <w:trHeight w:val="167"/>
          <w:jc w:val="center"/>
        </w:trPr>
        <w:tc>
          <w:tcPr>
            <w:tcW w:w="5525" w:type="dxa"/>
            <w:vMerge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п. ЛЗП-3</w:t>
            </w:r>
          </w:p>
        </w:tc>
      </w:tr>
      <w:tr w:rsidR="000E7D39" w:rsidRPr="00C44E72" w:rsidTr="00015024">
        <w:trPr>
          <w:trHeight w:val="290"/>
          <w:jc w:val="center"/>
        </w:trPr>
        <w:tc>
          <w:tcPr>
            <w:tcW w:w="5525" w:type="dxa"/>
            <w:vMerge w:val="restart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Чернышевское</w:t>
            </w:r>
            <w:proofErr w:type="spellEnd"/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C44E72">
              <w:rPr>
                <w:rFonts w:ascii="Times New Roman" w:hAnsi="Times New Roman" w:cs="Times New Roman"/>
                <w:b/>
                <w:sz w:val="28"/>
                <w:szCs w:val="28"/>
              </w:rPr>
              <w:t>Чернышевка</w:t>
            </w:r>
            <w:proofErr w:type="spellEnd"/>
          </w:p>
        </w:tc>
      </w:tr>
      <w:tr w:rsidR="000E7D39" w:rsidRPr="00C44E72" w:rsidTr="00015024">
        <w:trPr>
          <w:trHeight w:val="175"/>
          <w:jc w:val="center"/>
        </w:trPr>
        <w:tc>
          <w:tcPr>
            <w:tcW w:w="5525" w:type="dxa"/>
            <w:vMerge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Корниловка</w:t>
            </w:r>
            <w:proofErr w:type="spellEnd"/>
          </w:p>
        </w:tc>
      </w:tr>
      <w:tr w:rsidR="000E7D39" w:rsidRPr="00C44E72" w:rsidTr="00015024">
        <w:trPr>
          <w:trHeight w:val="298"/>
          <w:jc w:val="center"/>
        </w:trPr>
        <w:tc>
          <w:tcPr>
            <w:tcW w:w="5525" w:type="dxa"/>
            <w:vMerge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с. Новотроицкое</w:t>
            </w:r>
          </w:p>
        </w:tc>
      </w:tr>
      <w:tr w:rsidR="000E7D39" w:rsidRPr="00C44E72" w:rsidTr="00015024">
        <w:trPr>
          <w:trHeight w:val="155"/>
          <w:jc w:val="center"/>
        </w:trPr>
        <w:tc>
          <w:tcPr>
            <w:tcW w:w="5525" w:type="dxa"/>
            <w:vMerge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Тихоречное</w:t>
            </w:r>
            <w:proofErr w:type="spellEnd"/>
          </w:p>
        </w:tc>
      </w:tr>
    </w:tbl>
    <w:p w:rsidR="000E7D39" w:rsidRPr="00C44E72" w:rsidRDefault="000E7D39" w:rsidP="00C44E72">
      <w:pPr>
        <w:pStyle w:val="25"/>
        <w:autoSpaceDE/>
        <w:autoSpaceDN/>
        <w:adjustRightInd/>
        <w:spacing w:before="240" w:line="360" w:lineRule="auto"/>
        <w:rPr>
          <w:sz w:val="28"/>
          <w:szCs w:val="28"/>
        </w:rPr>
      </w:pPr>
      <w:r w:rsidRPr="00C44E72">
        <w:rPr>
          <w:sz w:val="28"/>
          <w:szCs w:val="28"/>
        </w:rPr>
        <w:t>Транспортное обслуживание района осуществляется главным образом по автомобильным дорогам, протяженность железной дороги в границах района составляет</w:t>
      </w:r>
      <w:smartTag w:uri="urn:schemas-microsoft-com:office:smarttags" w:element="metricconverter">
        <w:smartTagPr>
          <w:attr w:name="ProductID" w:val="34,3 км"/>
        </w:smartTagPr>
        <w:r w:rsidRPr="00C44E72">
          <w:rPr>
            <w:sz w:val="28"/>
            <w:szCs w:val="28"/>
          </w:rPr>
          <w:t>34,3 км</w:t>
        </w:r>
      </w:smartTag>
      <w:r w:rsidRPr="00C44E72">
        <w:rPr>
          <w:sz w:val="28"/>
          <w:szCs w:val="28"/>
        </w:rPr>
        <w:t xml:space="preserve">. Населенные пункты района поддерживают интенсивные трудовые связи с г. Арсеньев. Внешние связи района осуществляются главным образом железнодорожным транспортом по Транссибирской магистрали (через ст. </w:t>
      </w:r>
      <w:proofErr w:type="spellStart"/>
      <w:r w:rsidRPr="00C44E72">
        <w:rPr>
          <w:sz w:val="28"/>
          <w:szCs w:val="28"/>
        </w:rPr>
        <w:t>Сибирцево</w:t>
      </w:r>
      <w:proofErr w:type="spellEnd"/>
      <w:r w:rsidRPr="00C44E72">
        <w:rPr>
          <w:sz w:val="28"/>
          <w:szCs w:val="28"/>
        </w:rPr>
        <w:t xml:space="preserve">), автомобильным – по федеральной дороге М60 (через г. Уссурийск) и воздушным – через аэропорт </w:t>
      </w:r>
      <w:proofErr w:type="spellStart"/>
      <w:r w:rsidRPr="00C44E72">
        <w:rPr>
          <w:sz w:val="28"/>
          <w:szCs w:val="28"/>
        </w:rPr>
        <w:t>Кневичи</w:t>
      </w:r>
      <w:proofErr w:type="spellEnd"/>
      <w:r w:rsidRPr="00C44E72">
        <w:rPr>
          <w:sz w:val="28"/>
          <w:szCs w:val="28"/>
        </w:rPr>
        <w:t xml:space="preserve"> г. Владивостока.</w:t>
      </w:r>
    </w:p>
    <w:p w:rsidR="00D52CBF" w:rsidRPr="00C44E72" w:rsidRDefault="005169A1" w:rsidP="00C44E72">
      <w:pPr>
        <w:pStyle w:val="32"/>
        <w:keepNext/>
        <w:keepLines/>
        <w:shd w:val="clear" w:color="auto" w:fill="auto"/>
        <w:spacing w:line="391" w:lineRule="auto"/>
        <w:jc w:val="both"/>
        <w:rPr>
          <w:sz w:val="28"/>
          <w:szCs w:val="28"/>
        </w:rPr>
      </w:pPr>
      <w:bookmarkStart w:id="0" w:name="bookmark4"/>
      <w:bookmarkStart w:id="1" w:name="bookmark5"/>
      <w:r w:rsidRPr="00C44E72">
        <w:rPr>
          <w:b w:val="0"/>
          <w:bCs w:val="0"/>
          <w:sz w:val="28"/>
          <w:szCs w:val="28"/>
        </w:rPr>
        <w:t xml:space="preserve">1. </w:t>
      </w:r>
      <w:r w:rsidRPr="00C44E72">
        <w:rPr>
          <w:sz w:val="28"/>
          <w:szCs w:val="28"/>
        </w:rPr>
        <w:t>2. Климатические условия</w:t>
      </w:r>
      <w:bookmarkEnd w:id="0"/>
      <w:bookmarkEnd w:id="1"/>
    </w:p>
    <w:p w:rsidR="000E7D39" w:rsidRPr="006F437A" w:rsidRDefault="006F437A" w:rsidP="006F4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37A">
        <w:rPr>
          <w:rFonts w:ascii="Times New Roman" w:hAnsi="Times New Roman" w:cs="Times New Roman"/>
          <w:sz w:val="28"/>
          <w:szCs w:val="28"/>
        </w:rPr>
        <w:t xml:space="preserve">- </w:t>
      </w:r>
      <w:r w:rsidR="000E7D39" w:rsidRPr="006F437A">
        <w:rPr>
          <w:rFonts w:ascii="Times New Roman" w:hAnsi="Times New Roman" w:cs="Times New Roman"/>
          <w:sz w:val="28"/>
          <w:szCs w:val="28"/>
        </w:rPr>
        <w:t xml:space="preserve">Климат </w:t>
      </w:r>
      <w:proofErr w:type="spellStart"/>
      <w:r w:rsidR="000E7D39" w:rsidRPr="006F437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0E7D39" w:rsidRPr="006F437A">
        <w:rPr>
          <w:rFonts w:ascii="Times New Roman" w:hAnsi="Times New Roman" w:cs="Times New Roman"/>
          <w:sz w:val="28"/>
          <w:szCs w:val="28"/>
        </w:rPr>
        <w:t xml:space="preserve"> муниципального района – континентально–муссонный, влажный. Средняя температура воздуха колеблется в пределах от -20,3</w:t>
      </w:r>
      <w:r w:rsidR="000E7D39" w:rsidRPr="006F437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0E7D39" w:rsidRPr="006F437A">
        <w:rPr>
          <w:rFonts w:ascii="Times New Roman" w:hAnsi="Times New Roman" w:cs="Times New Roman"/>
          <w:sz w:val="28"/>
          <w:szCs w:val="28"/>
        </w:rPr>
        <w:t>С в январе до +21,4</w:t>
      </w:r>
      <w:r w:rsidR="000E7D39" w:rsidRPr="006F437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0E7D39" w:rsidRPr="006F437A">
        <w:rPr>
          <w:rFonts w:ascii="Times New Roman" w:hAnsi="Times New Roman" w:cs="Times New Roman"/>
          <w:sz w:val="28"/>
          <w:szCs w:val="28"/>
        </w:rPr>
        <w:t xml:space="preserve">С в июле. Число месяцев с положительными среднемесячными температурами воздуха – не менее 7. Теплый период длится в среднем 218 дней. </w:t>
      </w:r>
    </w:p>
    <w:p w:rsidR="000E7D39" w:rsidRPr="006F437A" w:rsidRDefault="006F437A" w:rsidP="006F4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7D39" w:rsidRPr="006F437A">
        <w:rPr>
          <w:rFonts w:ascii="Times New Roman" w:hAnsi="Times New Roman" w:cs="Times New Roman"/>
          <w:sz w:val="28"/>
          <w:szCs w:val="28"/>
        </w:rPr>
        <w:t>Среднегодовая относительная влажность -71% , наименьшая влажность (58%) отмечается в апреле, наибольшая (81%) - в августе. Преимущественное направление ветра в течение года юго-западное (44%) со среднегодовой скоростью 2 м/с.</w:t>
      </w:r>
    </w:p>
    <w:p w:rsidR="000E7D39" w:rsidRPr="006F437A" w:rsidRDefault="006F437A" w:rsidP="006F4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37A">
        <w:rPr>
          <w:rFonts w:ascii="Times New Roman" w:hAnsi="Times New Roman" w:cs="Times New Roman"/>
          <w:sz w:val="28"/>
          <w:szCs w:val="28"/>
        </w:rPr>
        <w:t xml:space="preserve">- </w:t>
      </w:r>
      <w:r w:rsidR="000E7D39" w:rsidRPr="006F437A">
        <w:rPr>
          <w:rFonts w:ascii="Times New Roman" w:hAnsi="Times New Roman" w:cs="Times New Roman"/>
          <w:sz w:val="28"/>
          <w:szCs w:val="28"/>
        </w:rPr>
        <w:t xml:space="preserve">Для района характерны ливневые осадки, которые наблюдаются преимущественно с июля по сентябрь. Ливневые дожди вызывают бурный подъем вод в реках и сопровождаются наводнениями, но в основном непродолжительными. Среднегодовое количество осадков составляет </w:t>
      </w:r>
      <w:smartTag w:uri="urn:schemas-microsoft-com:office:smarttags" w:element="metricconverter">
        <w:smartTagPr>
          <w:attr w:name="ProductID" w:val="692 мм"/>
        </w:smartTagPr>
        <w:r w:rsidR="000E7D39" w:rsidRPr="006F437A">
          <w:rPr>
            <w:rFonts w:ascii="Times New Roman" w:hAnsi="Times New Roman" w:cs="Times New Roman"/>
            <w:sz w:val="28"/>
            <w:szCs w:val="28"/>
          </w:rPr>
          <w:t>692 мм</w:t>
        </w:r>
      </w:smartTag>
      <w:r w:rsidR="000E7D39" w:rsidRPr="006F437A">
        <w:rPr>
          <w:rFonts w:ascii="Times New Roman" w:hAnsi="Times New Roman" w:cs="Times New Roman"/>
          <w:sz w:val="28"/>
          <w:szCs w:val="28"/>
        </w:rPr>
        <w:t>, в течение года наибольшее количество осадков выпадает в августе (</w:t>
      </w:r>
      <w:smartTag w:uri="urn:schemas-microsoft-com:office:smarttags" w:element="metricconverter">
        <w:smartTagPr>
          <w:attr w:name="ProductID" w:val="124 мм"/>
        </w:smartTagPr>
        <w:r w:rsidR="000E7D39" w:rsidRPr="006F437A">
          <w:rPr>
            <w:rFonts w:ascii="Times New Roman" w:hAnsi="Times New Roman" w:cs="Times New Roman"/>
            <w:sz w:val="28"/>
            <w:szCs w:val="28"/>
          </w:rPr>
          <w:t>124 мм</w:t>
        </w:r>
      </w:smartTag>
      <w:r w:rsidR="000E7D39" w:rsidRPr="006F437A">
        <w:rPr>
          <w:rFonts w:ascii="Times New Roman" w:hAnsi="Times New Roman" w:cs="Times New Roman"/>
          <w:sz w:val="28"/>
          <w:szCs w:val="28"/>
        </w:rPr>
        <w:t>), наименьшее – в январе (</w:t>
      </w:r>
      <w:smartTag w:uri="urn:schemas-microsoft-com:office:smarttags" w:element="metricconverter">
        <w:smartTagPr>
          <w:attr w:name="ProductID" w:val="16 мм"/>
        </w:smartTagPr>
        <w:r w:rsidR="000E7D39" w:rsidRPr="006F437A">
          <w:rPr>
            <w:rFonts w:ascii="Times New Roman" w:hAnsi="Times New Roman" w:cs="Times New Roman"/>
            <w:sz w:val="28"/>
            <w:szCs w:val="28"/>
          </w:rPr>
          <w:t>16 мм</w:t>
        </w:r>
      </w:smartTag>
      <w:r w:rsidR="000E7D39" w:rsidRPr="006F437A">
        <w:rPr>
          <w:rFonts w:ascii="Times New Roman" w:hAnsi="Times New Roman" w:cs="Times New Roman"/>
          <w:sz w:val="28"/>
          <w:szCs w:val="28"/>
        </w:rPr>
        <w:t>).</w:t>
      </w:r>
    </w:p>
    <w:p w:rsidR="000E7D39" w:rsidRPr="006F437A" w:rsidRDefault="006F437A" w:rsidP="006F4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37A">
        <w:rPr>
          <w:rFonts w:ascii="Times New Roman" w:hAnsi="Times New Roman" w:cs="Times New Roman"/>
          <w:sz w:val="28"/>
          <w:szCs w:val="28"/>
        </w:rPr>
        <w:t xml:space="preserve">- </w:t>
      </w:r>
      <w:r w:rsidR="000E7D39" w:rsidRPr="006F437A">
        <w:rPr>
          <w:rFonts w:ascii="Times New Roman" w:hAnsi="Times New Roman" w:cs="Times New Roman"/>
          <w:sz w:val="28"/>
          <w:szCs w:val="28"/>
        </w:rPr>
        <w:t>Первые заморозки возможны в среднем 29 сентября, последние – 10 мая. Погодные условия зимних месяцев определяются преимущественно влиянием азиатского антициклона.</w:t>
      </w:r>
    </w:p>
    <w:p w:rsidR="000E7D39" w:rsidRPr="006F437A" w:rsidRDefault="006F437A" w:rsidP="006F4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37A">
        <w:rPr>
          <w:rFonts w:ascii="Times New Roman" w:hAnsi="Times New Roman" w:cs="Times New Roman"/>
          <w:sz w:val="28"/>
          <w:szCs w:val="28"/>
        </w:rPr>
        <w:t xml:space="preserve">- </w:t>
      </w:r>
      <w:r w:rsidR="000E7D39" w:rsidRPr="006F437A">
        <w:rPr>
          <w:rFonts w:ascii="Times New Roman" w:hAnsi="Times New Roman" w:cs="Times New Roman"/>
          <w:sz w:val="28"/>
          <w:szCs w:val="28"/>
        </w:rPr>
        <w:t xml:space="preserve">Зима сухая, солнечная, морозная с устойчивыми ветрами юго-западных направлений (52%) и средней скоростью 2,2 м/с. Метели наблюдаются в </w:t>
      </w:r>
      <w:r w:rsidR="000E7D39" w:rsidRPr="006F437A">
        <w:rPr>
          <w:rFonts w:ascii="Times New Roman" w:hAnsi="Times New Roman" w:cs="Times New Roman"/>
          <w:sz w:val="28"/>
          <w:szCs w:val="28"/>
        </w:rPr>
        <w:lastRenderedPageBreak/>
        <w:t>среднем 2-7 дней, максимальная скорость при метелях может достигать 20 м/с. Наиболее холодным месяцем зимы является январь со среднемесячной температурой воздуха -20,3</w:t>
      </w:r>
      <w:r w:rsidR="000E7D39" w:rsidRPr="006F437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0E7D39" w:rsidRPr="006F437A">
        <w:rPr>
          <w:rFonts w:ascii="Times New Roman" w:hAnsi="Times New Roman" w:cs="Times New Roman"/>
          <w:sz w:val="28"/>
          <w:szCs w:val="28"/>
        </w:rPr>
        <w:t xml:space="preserve">С. За зимние месяцы в среднем выпадает </w:t>
      </w:r>
      <w:smartTag w:uri="urn:schemas-microsoft-com:office:smarttags" w:element="metricconverter">
        <w:smartTagPr>
          <w:attr w:name="ProductID" w:val="51,8 мм"/>
        </w:smartTagPr>
        <w:r w:rsidR="000E7D39" w:rsidRPr="006F437A">
          <w:rPr>
            <w:rFonts w:ascii="Times New Roman" w:hAnsi="Times New Roman" w:cs="Times New Roman"/>
            <w:sz w:val="28"/>
            <w:szCs w:val="28"/>
          </w:rPr>
          <w:t>51,8 мм</w:t>
        </w:r>
      </w:smartTag>
      <w:r w:rsidR="000E7D39" w:rsidRPr="006F437A">
        <w:rPr>
          <w:rFonts w:ascii="Times New Roman" w:hAnsi="Times New Roman" w:cs="Times New Roman"/>
          <w:sz w:val="28"/>
          <w:szCs w:val="28"/>
        </w:rPr>
        <w:t xml:space="preserve"> осадков. Самым снежным месяцем является декабрь. Весна короткая, длится всего 36 дней, характеризуется сначала прохладной, затем теплой и солнечной погодой. Значения температуры изменяются от – 5,5</w:t>
      </w:r>
      <w:r w:rsidR="000E7D39" w:rsidRPr="006F437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F1083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E7D39" w:rsidRPr="006F437A">
        <w:rPr>
          <w:rFonts w:ascii="Times New Roman" w:hAnsi="Times New Roman" w:cs="Times New Roman"/>
          <w:sz w:val="28"/>
          <w:szCs w:val="28"/>
        </w:rPr>
        <w:t>С в марте до 12,2</w:t>
      </w:r>
      <w:r w:rsidR="000E7D39" w:rsidRPr="006F437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0E7D39" w:rsidRPr="006F437A">
        <w:rPr>
          <w:rFonts w:ascii="Times New Roman" w:hAnsi="Times New Roman" w:cs="Times New Roman"/>
          <w:sz w:val="28"/>
          <w:szCs w:val="28"/>
        </w:rPr>
        <w:t>С в мае.</w:t>
      </w:r>
    </w:p>
    <w:p w:rsidR="000E7D39" w:rsidRPr="006F437A" w:rsidRDefault="006F437A" w:rsidP="006F4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37A">
        <w:rPr>
          <w:rFonts w:ascii="Times New Roman" w:hAnsi="Times New Roman" w:cs="Times New Roman"/>
          <w:sz w:val="28"/>
          <w:szCs w:val="28"/>
        </w:rPr>
        <w:t xml:space="preserve">- </w:t>
      </w:r>
      <w:r w:rsidR="000E7D39" w:rsidRPr="006F437A">
        <w:rPr>
          <w:rFonts w:ascii="Times New Roman" w:hAnsi="Times New Roman" w:cs="Times New Roman"/>
          <w:sz w:val="28"/>
          <w:szCs w:val="28"/>
        </w:rPr>
        <w:t>За начало лета принимается дата перехода средней месячной температуры воздуха через 10</w:t>
      </w:r>
      <w:r w:rsidR="000E7D39" w:rsidRPr="006F437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0E7D39" w:rsidRPr="006F437A">
        <w:rPr>
          <w:rFonts w:ascii="Times New Roman" w:hAnsi="Times New Roman" w:cs="Times New Roman"/>
          <w:sz w:val="28"/>
          <w:szCs w:val="28"/>
        </w:rPr>
        <w:t>С в сторону потепления. В среднем лето наступает 4 мая. Средняя продолжительность лета составляет 150 дней. Ветер имеет устойчивое юго-западное направление (12%) со средней скоростью 1,8 м/с в июне и 1,4 м/с в августе. Максимальные порывы ветра достигают 20-24 м/с.</w:t>
      </w:r>
    </w:p>
    <w:p w:rsidR="000E7D39" w:rsidRDefault="006F437A" w:rsidP="006F4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37A">
        <w:rPr>
          <w:rFonts w:ascii="Times New Roman" w:hAnsi="Times New Roman" w:cs="Times New Roman"/>
          <w:sz w:val="28"/>
          <w:szCs w:val="28"/>
        </w:rPr>
        <w:t xml:space="preserve">- </w:t>
      </w:r>
      <w:r w:rsidR="000E7D39" w:rsidRPr="006F437A">
        <w:rPr>
          <w:rFonts w:ascii="Times New Roman" w:hAnsi="Times New Roman" w:cs="Times New Roman"/>
          <w:sz w:val="28"/>
          <w:szCs w:val="28"/>
        </w:rPr>
        <w:t>Началом осени считается устойчивая дата перехода температуры воздуха через 10</w:t>
      </w:r>
      <w:r w:rsidR="000E7D39" w:rsidRPr="006F437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0E7D39" w:rsidRPr="006F437A">
        <w:rPr>
          <w:rFonts w:ascii="Times New Roman" w:hAnsi="Times New Roman" w:cs="Times New Roman"/>
          <w:sz w:val="28"/>
          <w:szCs w:val="28"/>
        </w:rPr>
        <w:t>С в сторону понижения температуры. Осень начинается 1 октября, осень короткая и длится 33 дня.</w:t>
      </w:r>
    </w:p>
    <w:p w:rsidR="000E7D39" w:rsidRPr="00EF21E0" w:rsidRDefault="000E7D39" w:rsidP="00B363FE">
      <w:pPr>
        <w:pStyle w:val="affff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21E0">
        <w:rPr>
          <w:rFonts w:ascii="Times New Roman" w:hAnsi="Times New Roman" w:cs="Times New Roman"/>
          <w:b/>
          <w:sz w:val="28"/>
          <w:szCs w:val="28"/>
        </w:rPr>
        <w:t>Общая оценка природных ресурсов</w:t>
      </w:r>
    </w:p>
    <w:p w:rsidR="000E7D39" w:rsidRPr="00C44E72" w:rsidRDefault="000E7D39" w:rsidP="00EF21E0">
      <w:pPr>
        <w:pStyle w:val="af4"/>
        <w:spacing w:line="360" w:lineRule="auto"/>
        <w:ind w:firstLine="709"/>
        <w:jc w:val="both"/>
        <w:rPr>
          <w:b/>
          <w:i/>
          <w:szCs w:val="28"/>
        </w:rPr>
      </w:pPr>
      <w:r w:rsidRPr="00C44E72">
        <w:rPr>
          <w:b/>
          <w:i/>
          <w:szCs w:val="28"/>
        </w:rPr>
        <w:t>Почвы и растительность, животный мир</w:t>
      </w:r>
    </w:p>
    <w:p w:rsidR="000E7D39" w:rsidRPr="00C44E72" w:rsidRDefault="000E7D39" w:rsidP="00C44E72">
      <w:pPr>
        <w:pStyle w:val="show-le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44E72">
        <w:rPr>
          <w:sz w:val="28"/>
          <w:szCs w:val="28"/>
        </w:rPr>
        <w:t xml:space="preserve">Для горных и лесных территорий района характерны бурые лесные и бурые таежные подзолистые и неподзолистые почвы. На равнинах преобладают буро-подзолистые и лугово-бурые оподзоленные почвы. В долинах рек – аллювиальные почвы. 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На повышенных местах территории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района встречаются почвы с дифференцированным на генетические горизонты профилем, среди которых резко выделяется отбеленный горизонт, имеющий признаки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оподзоливания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осолодения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>.</w:t>
      </w:r>
    </w:p>
    <w:p w:rsidR="000E7D39" w:rsidRPr="00C44E72" w:rsidRDefault="000E7D39" w:rsidP="00C44E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В пониженных местах территории района почвы представлены на массиве тяжелым суглинком, луговые глеевые среднемощные почвы, почвообразующая порода озерно-речная. Озерно-речные отложения имеют преимущественно глинистый механический состав. Благодаря периодическому переувлажнению сформировались почвы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lastRenderedPageBreak/>
        <w:t>полугидроморфного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и гидроморфного рядов. Почвы, сформированные на материнских породах тяжелого состава, обладают целыми рядами отрицательных свойств. Они слабо прогреваются, микробиологические процессы развиваются медленно, быстро переувлажняются, имеют повышенную кислотность. </w:t>
      </w:r>
    </w:p>
    <w:p w:rsidR="000E7D39" w:rsidRPr="00C44E72" w:rsidRDefault="000E7D39" w:rsidP="00C44E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Луговые глеевые почвы различной степени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слитизации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характеризуются тяжелым гранулометрическим профилем. Весь профиль почвенной толщи представлен средними глинами.</w:t>
      </w:r>
    </w:p>
    <w:p w:rsidR="000E7D39" w:rsidRPr="00C44E72" w:rsidRDefault="000E7D39" w:rsidP="00C44E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Распределение фракции физической глины и ила согласуются с содержанием обменных катионов кальция и магния. В верхней толще почв сумма обменных катионов кальция и магния составляет 22,0-28,0 мг-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экв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00 г"/>
        </w:smartTagPr>
        <w:r w:rsidRPr="00C44E72">
          <w:rPr>
            <w:rFonts w:ascii="Times New Roman" w:hAnsi="Times New Roman" w:cs="Times New Roman"/>
            <w:sz w:val="28"/>
            <w:szCs w:val="28"/>
          </w:rPr>
          <w:t>100 г</w:t>
        </w:r>
      </w:smartTag>
      <w:r w:rsidRPr="00C44E72">
        <w:rPr>
          <w:rFonts w:ascii="Times New Roman" w:hAnsi="Times New Roman" w:cs="Times New Roman"/>
          <w:sz w:val="28"/>
          <w:szCs w:val="28"/>
        </w:rPr>
        <w:t xml:space="preserve"> почвы, в нижней части, выше 30 (30-35) мг-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экв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00 г"/>
        </w:smartTagPr>
        <w:r w:rsidRPr="00C44E72">
          <w:rPr>
            <w:rFonts w:ascii="Times New Roman" w:hAnsi="Times New Roman" w:cs="Times New Roman"/>
            <w:sz w:val="28"/>
            <w:szCs w:val="28"/>
          </w:rPr>
          <w:t>100 г</w:t>
        </w:r>
      </w:smartTag>
      <w:r w:rsidRPr="00C44E72">
        <w:rPr>
          <w:rFonts w:ascii="Times New Roman" w:hAnsi="Times New Roman" w:cs="Times New Roman"/>
          <w:sz w:val="28"/>
          <w:szCs w:val="28"/>
        </w:rPr>
        <w:t xml:space="preserve"> почвы при слабокислой реакции среды. Максимальные значения суммы обменных катионов кальция и магния в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глеевоиллювиальном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горизонте 30,0-37,0 мг-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экв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00 г"/>
        </w:smartTagPr>
        <w:r w:rsidRPr="00C44E72">
          <w:rPr>
            <w:rFonts w:ascii="Times New Roman" w:hAnsi="Times New Roman" w:cs="Times New Roman"/>
            <w:sz w:val="28"/>
            <w:szCs w:val="28"/>
          </w:rPr>
          <w:t>100 г</w:t>
        </w:r>
      </w:smartTag>
      <w:r w:rsidRPr="00C44E72">
        <w:rPr>
          <w:rFonts w:ascii="Times New Roman" w:hAnsi="Times New Roman" w:cs="Times New Roman"/>
          <w:sz w:val="28"/>
          <w:szCs w:val="28"/>
        </w:rPr>
        <w:t xml:space="preserve"> почвы. Содержание гумуса довольно высокое, колеблется от 4,4 до 5,4% в пахотном слое, с глубиной снижается.</w:t>
      </w:r>
    </w:p>
    <w:p w:rsidR="000E7D39" w:rsidRPr="00C44E72" w:rsidRDefault="000E7D39" w:rsidP="00C44E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По лесорастительному районированию территория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Арсеньевского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лесничества относится к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Приамурско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>-Приморскому хвойно-широколиственному району, который входит в зону хвойно-широколиственных лесов согласно Приказа Минсельхоза РФ от 04.02.2009г. № 37 «Об утверждении перечня лесорастительных зон и лесных районов Российской Федерации».</w:t>
      </w:r>
    </w:p>
    <w:p w:rsidR="000E7D39" w:rsidRPr="00C44E72" w:rsidRDefault="009235A5" w:rsidP="00C44E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Флора" w:history="1">
        <w:r w:rsidR="000E7D39" w:rsidRPr="00C44E72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Флора</w:t>
        </w:r>
      </w:hyperlink>
      <w:r w:rsidR="000E7D39" w:rsidRPr="00C44E72">
        <w:rPr>
          <w:rFonts w:ascii="Times New Roman" w:hAnsi="Times New Roman" w:cs="Times New Roman"/>
          <w:sz w:val="28"/>
          <w:szCs w:val="28"/>
        </w:rPr>
        <w:t xml:space="preserve"> района представлена </w:t>
      </w:r>
      <w:hyperlink r:id="rId13" w:tooltip="Кедр корейский" w:history="1">
        <w:r w:rsidR="000E7D39" w:rsidRPr="00C44E72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кедром корейским</w:t>
        </w:r>
      </w:hyperlink>
      <w:r w:rsidR="000E7D39" w:rsidRPr="00C44E72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tooltip="Ель алтайская (страница отсутствует)" w:history="1">
        <w:r w:rsidR="000E7D39" w:rsidRPr="00C44E72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елью алтайской</w:t>
        </w:r>
      </w:hyperlink>
      <w:r w:rsidR="000E7D39" w:rsidRPr="00C44E72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tooltip="Орех манчьжурский (страница отсутствует)" w:history="1">
        <w:r w:rsidR="000E7D39" w:rsidRPr="00C44E72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 xml:space="preserve">орехом </w:t>
        </w:r>
        <w:proofErr w:type="spellStart"/>
        <w:r w:rsidR="000E7D39" w:rsidRPr="00C44E72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манчьжурским</w:t>
        </w:r>
        <w:proofErr w:type="spellEnd"/>
      </w:hyperlink>
      <w:r w:rsidR="000E7D39" w:rsidRPr="00C44E72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tooltip="Клен" w:history="1">
        <w:r w:rsidR="000E7D39" w:rsidRPr="00C44E72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клёном</w:t>
        </w:r>
      </w:hyperlink>
      <w:r w:rsidR="000E7D39" w:rsidRPr="00C44E72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tooltip="Дуб" w:history="1">
        <w:r w:rsidR="000E7D39" w:rsidRPr="00C44E72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дубом</w:t>
        </w:r>
      </w:hyperlink>
      <w:r w:rsidR="000E7D39" w:rsidRPr="00C44E72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18" w:tooltip="Элеутерокок" w:history="1">
        <w:proofErr w:type="spellStart"/>
        <w:r w:rsidR="000E7D39" w:rsidRPr="00C44E72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элеутерококом</w:t>
        </w:r>
        <w:proofErr w:type="spellEnd"/>
      </w:hyperlink>
      <w:r w:rsidR="000E7D39" w:rsidRPr="00C44E72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tooltip="Аралия" w:history="1">
        <w:r w:rsidR="000E7D39" w:rsidRPr="00C44E72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аралией</w:t>
        </w:r>
      </w:hyperlink>
      <w:r w:rsidR="000E7D39" w:rsidRPr="00C44E72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tooltip="Жимолость" w:history="1">
        <w:r w:rsidR="000E7D39" w:rsidRPr="00C44E72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жимолостью</w:t>
        </w:r>
      </w:hyperlink>
      <w:r w:rsidR="000E7D39" w:rsidRPr="00C44E72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tooltip="Смородина" w:history="1">
        <w:r w:rsidR="000E7D39" w:rsidRPr="00C44E72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смородиной</w:t>
        </w:r>
      </w:hyperlink>
      <w:r w:rsidR="000E7D39" w:rsidRPr="00C44E72">
        <w:rPr>
          <w:rFonts w:ascii="Times New Roman" w:hAnsi="Times New Roman" w:cs="Times New Roman"/>
          <w:sz w:val="28"/>
          <w:szCs w:val="28"/>
        </w:rPr>
        <w:t xml:space="preserve"> и т. д. Незначительные участки по долинам рек заняты кустарниковой, луговой и болотной растительностью.</w:t>
      </w:r>
    </w:p>
    <w:p w:rsidR="000E7D39" w:rsidRPr="00991920" w:rsidRDefault="000E7D39" w:rsidP="00C44E72">
      <w:pPr>
        <w:pStyle w:val="af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4E72">
        <w:rPr>
          <w:sz w:val="28"/>
          <w:szCs w:val="28"/>
        </w:rPr>
        <w:t xml:space="preserve">В районе сохранились уникальные </w:t>
      </w:r>
      <w:hyperlink r:id="rId22" w:tooltip="Лотос" w:history="1">
        <w:r w:rsidRPr="00991920">
          <w:rPr>
            <w:rStyle w:val="af0"/>
            <w:color w:val="auto"/>
            <w:sz w:val="28"/>
            <w:szCs w:val="28"/>
            <w:u w:val="none"/>
          </w:rPr>
          <w:t>лотосовые</w:t>
        </w:r>
      </w:hyperlink>
      <w:r w:rsidR="00991920" w:rsidRPr="00991920">
        <w:rPr>
          <w:rStyle w:val="af0"/>
          <w:color w:val="auto"/>
          <w:sz w:val="28"/>
          <w:szCs w:val="28"/>
          <w:u w:val="none"/>
        </w:rPr>
        <w:t xml:space="preserve"> </w:t>
      </w:r>
      <w:hyperlink r:id="rId23" w:tooltip="Озеро" w:history="1">
        <w:r w:rsidRPr="00991920">
          <w:rPr>
            <w:rStyle w:val="af0"/>
            <w:color w:val="auto"/>
            <w:sz w:val="28"/>
            <w:szCs w:val="28"/>
            <w:u w:val="none"/>
          </w:rPr>
          <w:t>озёра</w:t>
        </w:r>
      </w:hyperlink>
      <w:r w:rsidRPr="00991920">
        <w:rPr>
          <w:sz w:val="28"/>
          <w:szCs w:val="28"/>
        </w:rPr>
        <w:t xml:space="preserve"> и </w:t>
      </w:r>
      <w:hyperlink r:id="rId24" w:tooltip="Тис" w:history="1">
        <w:r w:rsidRPr="00991920">
          <w:rPr>
            <w:rStyle w:val="af0"/>
            <w:color w:val="auto"/>
            <w:sz w:val="28"/>
            <w:szCs w:val="28"/>
            <w:u w:val="none"/>
          </w:rPr>
          <w:t>тисовые</w:t>
        </w:r>
      </w:hyperlink>
      <w:r w:rsidRPr="00991920">
        <w:rPr>
          <w:sz w:val="28"/>
          <w:szCs w:val="28"/>
        </w:rPr>
        <w:t xml:space="preserve"> рощи. </w:t>
      </w:r>
      <w:hyperlink r:id="rId25" w:tooltip="Фауна" w:history="1">
        <w:r w:rsidRPr="00991920">
          <w:rPr>
            <w:rStyle w:val="af0"/>
            <w:color w:val="auto"/>
            <w:sz w:val="28"/>
            <w:szCs w:val="28"/>
            <w:u w:val="none"/>
          </w:rPr>
          <w:t>Фауна</w:t>
        </w:r>
      </w:hyperlink>
      <w:r w:rsidRPr="00991920">
        <w:rPr>
          <w:sz w:val="28"/>
          <w:szCs w:val="28"/>
        </w:rPr>
        <w:t xml:space="preserve"> представлена </w:t>
      </w:r>
      <w:hyperlink r:id="rId26" w:tooltip="Медведь" w:history="1">
        <w:r w:rsidRPr="00991920">
          <w:rPr>
            <w:rStyle w:val="af0"/>
            <w:color w:val="auto"/>
            <w:sz w:val="28"/>
            <w:szCs w:val="28"/>
            <w:u w:val="none"/>
          </w:rPr>
          <w:t>медведями</w:t>
        </w:r>
      </w:hyperlink>
      <w:r w:rsidRPr="00991920">
        <w:rPr>
          <w:sz w:val="28"/>
          <w:szCs w:val="28"/>
        </w:rPr>
        <w:t xml:space="preserve">, </w:t>
      </w:r>
      <w:hyperlink r:id="rId27" w:tooltip="Кабан" w:history="1">
        <w:r w:rsidRPr="00991920">
          <w:rPr>
            <w:rStyle w:val="af0"/>
            <w:color w:val="auto"/>
            <w:sz w:val="28"/>
            <w:szCs w:val="28"/>
            <w:u w:val="none"/>
          </w:rPr>
          <w:t>кабанами</w:t>
        </w:r>
      </w:hyperlink>
      <w:r w:rsidRPr="00991920">
        <w:rPr>
          <w:sz w:val="28"/>
          <w:szCs w:val="28"/>
        </w:rPr>
        <w:t xml:space="preserve">, </w:t>
      </w:r>
      <w:hyperlink r:id="rId28" w:tooltip="Изюбрь" w:history="1">
        <w:r w:rsidRPr="00991920">
          <w:rPr>
            <w:rStyle w:val="af0"/>
            <w:color w:val="auto"/>
            <w:sz w:val="28"/>
            <w:szCs w:val="28"/>
            <w:u w:val="none"/>
          </w:rPr>
          <w:t>изюбрами</w:t>
        </w:r>
      </w:hyperlink>
      <w:r w:rsidRPr="00991920">
        <w:rPr>
          <w:sz w:val="28"/>
          <w:szCs w:val="28"/>
        </w:rPr>
        <w:t xml:space="preserve">, </w:t>
      </w:r>
      <w:hyperlink r:id="rId29" w:tooltip="Белка" w:history="1">
        <w:r w:rsidRPr="00991920">
          <w:rPr>
            <w:rStyle w:val="af0"/>
            <w:color w:val="auto"/>
            <w:sz w:val="28"/>
            <w:szCs w:val="28"/>
            <w:u w:val="none"/>
          </w:rPr>
          <w:t>белками</w:t>
        </w:r>
      </w:hyperlink>
      <w:r w:rsidRPr="00991920">
        <w:rPr>
          <w:sz w:val="28"/>
          <w:szCs w:val="28"/>
        </w:rPr>
        <w:t xml:space="preserve">, </w:t>
      </w:r>
      <w:hyperlink r:id="rId30" w:tooltip="Соболь" w:history="1">
        <w:r w:rsidRPr="00991920">
          <w:rPr>
            <w:rStyle w:val="af0"/>
            <w:color w:val="auto"/>
            <w:sz w:val="28"/>
            <w:szCs w:val="28"/>
            <w:u w:val="none"/>
          </w:rPr>
          <w:t>соболями</w:t>
        </w:r>
      </w:hyperlink>
      <w:r w:rsidRPr="00991920">
        <w:rPr>
          <w:sz w:val="28"/>
          <w:szCs w:val="28"/>
        </w:rPr>
        <w:t xml:space="preserve">, </w:t>
      </w:r>
      <w:hyperlink r:id="rId31" w:tooltip="Заяц" w:history="1">
        <w:r w:rsidRPr="00991920">
          <w:rPr>
            <w:rStyle w:val="af0"/>
            <w:color w:val="auto"/>
            <w:sz w:val="28"/>
            <w:szCs w:val="28"/>
            <w:u w:val="none"/>
          </w:rPr>
          <w:t>зайцами</w:t>
        </w:r>
      </w:hyperlink>
      <w:r w:rsidRPr="00991920">
        <w:rPr>
          <w:sz w:val="28"/>
          <w:szCs w:val="28"/>
        </w:rPr>
        <w:t xml:space="preserve">, </w:t>
      </w:r>
      <w:hyperlink r:id="rId32" w:tooltip="Лиса" w:history="1">
        <w:r w:rsidRPr="00991920">
          <w:rPr>
            <w:rStyle w:val="af0"/>
            <w:color w:val="auto"/>
            <w:sz w:val="28"/>
            <w:szCs w:val="28"/>
            <w:u w:val="none"/>
          </w:rPr>
          <w:t>лисами</w:t>
        </w:r>
      </w:hyperlink>
      <w:r w:rsidRPr="00991920">
        <w:rPr>
          <w:sz w:val="28"/>
          <w:szCs w:val="28"/>
        </w:rPr>
        <w:t xml:space="preserve">, </w:t>
      </w:r>
      <w:hyperlink r:id="rId33" w:tooltip="Тигр" w:history="1">
        <w:r w:rsidRPr="00991920">
          <w:rPr>
            <w:rStyle w:val="af0"/>
            <w:color w:val="auto"/>
            <w:sz w:val="28"/>
            <w:szCs w:val="28"/>
            <w:u w:val="none"/>
          </w:rPr>
          <w:t>тиграми</w:t>
        </w:r>
      </w:hyperlink>
      <w:r w:rsidRPr="00991920">
        <w:rPr>
          <w:sz w:val="28"/>
          <w:szCs w:val="28"/>
        </w:rPr>
        <w:t xml:space="preserve">, </w:t>
      </w:r>
      <w:hyperlink r:id="rId34" w:tooltip="Барсук" w:history="1">
        <w:r w:rsidRPr="00991920">
          <w:rPr>
            <w:rStyle w:val="af0"/>
            <w:color w:val="auto"/>
            <w:sz w:val="28"/>
            <w:szCs w:val="28"/>
            <w:u w:val="none"/>
          </w:rPr>
          <w:t>барсуками</w:t>
        </w:r>
      </w:hyperlink>
      <w:r w:rsidRPr="00991920">
        <w:rPr>
          <w:sz w:val="28"/>
          <w:szCs w:val="28"/>
        </w:rPr>
        <w:t xml:space="preserve"> и другими </w:t>
      </w:r>
      <w:hyperlink r:id="rId35" w:tooltip="Животные" w:history="1">
        <w:r w:rsidRPr="00991920">
          <w:rPr>
            <w:rStyle w:val="af0"/>
            <w:color w:val="auto"/>
            <w:sz w:val="28"/>
            <w:szCs w:val="28"/>
            <w:u w:val="none"/>
          </w:rPr>
          <w:t>животными</w:t>
        </w:r>
      </w:hyperlink>
      <w:r w:rsidRPr="00991920">
        <w:rPr>
          <w:sz w:val="28"/>
          <w:szCs w:val="28"/>
        </w:rPr>
        <w:t>.</w:t>
      </w:r>
    </w:p>
    <w:p w:rsidR="000E7D39" w:rsidRPr="00C44E72" w:rsidRDefault="000E7D39" w:rsidP="00C44E72">
      <w:pPr>
        <w:pStyle w:val="af4"/>
        <w:spacing w:line="360" w:lineRule="auto"/>
        <w:ind w:firstLine="709"/>
        <w:jc w:val="both"/>
        <w:rPr>
          <w:szCs w:val="28"/>
        </w:rPr>
      </w:pPr>
      <w:r w:rsidRPr="00C44E72">
        <w:rPr>
          <w:szCs w:val="28"/>
        </w:rPr>
        <w:lastRenderedPageBreak/>
        <w:t xml:space="preserve">Гидрология </w:t>
      </w:r>
      <w:proofErr w:type="spellStart"/>
      <w:r w:rsidRPr="00C44E72">
        <w:rPr>
          <w:szCs w:val="28"/>
        </w:rPr>
        <w:t>Анучинского</w:t>
      </w:r>
      <w:proofErr w:type="spellEnd"/>
      <w:r w:rsidRPr="00C44E72">
        <w:rPr>
          <w:szCs w:val="28"/>
        </w:rPr>
        <w:t xml:space="preserve"> района представлена сетью крупных рек, их притоков и системой озер.</w:t>
      </w:r>
    </w:p>
    <w:p w:rsidR="000E7D39" w:rsidRPr="00C44E72" w:rsidRDefault="000E7D39" w:rsidP="00C44E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Реки и их притоки на территории района типичные горные, мелководные (глубина 1,5-</w:t>
      </w:r>
      <w:smartTag w:uri="urn:schemas-microsoft-com:office:smarttags" w:element="metricconverter">
        <w:smartTagPr>
          <w:attr w:name="ProductID" w:val="2 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C44E72">
        <w:rPr>
          <w:rFonts w:ascii="Times New Roman" w:hAnsi="Times New Roman" w:cs="Times New Roman"/>
          <w:sz w:val="28"/>
          <w:szCs w:val="28"/>
        </w:rPr>
        <w:t>), неширокие (от 5-</w:t>
      </w:r>
      <w:smartTag w:uri="urn:schemas-microsoft-com:office:smarttags" w:element="metricconverter">
        <w:smartTagPr>
          <w:attr w:name="ProductID" w:val="20 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Pr="00C44E72">
        <w:rPr>
          <w:rFonts w:ascii="Times New Roman" w:hAnsi="Times New Roman" w:cs="Times New Roman"/>
          <w:sz w:val="28"/>
          <w:szCs w:val="28"/>
        </w:rPr>
        <w:t xml:space="preserve">), с перекатами. В верхнем течении рек долины имеют V-образный профиль, крутые склоны до 25-40° и высоту до </w:t>
      </w:r>
      <w:smartTag w:uri="urn:schemas-microsoft-com:office:smarttags" w:element="metricconverter">
        <w:smartTagPr>
          <w:attr w:name="ProductID" w:val="300 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300 м</w:t>
        </w:r>
      </w:smartTag>
      <w:r w:rsidRPr="00C44E72">
        <w:rPr>
          <w:rFonts w:ascii="Times New Roman" w:hAnsi="Times New Roman" w:cs="Times New Roman"/>
          <w:sz w:val="28"/>
          <w:szCs w:val="28"/>
        </w:rPr>
        <w:t xml:space="preserve">, ширина по дну не превышает </w:t>
      </w:r>
      <w:smartTag w:uri="urn:schemas-microsoft-com:office:smarttags" w:element="metricconverter">
        <w:smartTagPr>
          <w:attr w:name="ProductID" w:val="5 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5 м</w:t>
        </w:r>
      </w:smartTag>
      <w:r w:rsidRPr="00C44E72">
        <w:rPr>
          <w:rFonts w:ascii="Times New Roman" w:hAnsi="Times New Roman" w:cs="Times New Roman"/>
          <w:sz w:val="28"/>
          <w:szCs w:val="28"/>
        </w:rPr>
        <w:t xml:space="preserve">. В среднем течении дно долин расширяется и склоны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выполаживаются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до 15-</w:t>
      </w:r>
      <w:smartTag w:uri="urn:schemas-microsoft-com:office:smarttags" w:element="metricconverter">
        <w:smartTagPr>
          <w:attr w:name="ProductID" w:val="300 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300 м</w:t>
        </w:r>
      </w:smartTag>
      <w:r w:rsidRPr="00C44E72">
        <w:rPr>
          <w:rFonts w:ascii="Times New Roman" w:hAnsi="Times New Roman" w:cs="Times New Roman"/>
          <w:sz w:val="28"/>
          <w:szCs w:val="28"/>
        </w:rPr>
        <w:t xml:space="preserve">. В нижнем течении встречаются заболоченные участки. Глубина залегания грунтовых вод колеблется от 1 до </w:t>
      </w:r>
      <w:smartTag w:uri="urn:schemas-microsoft-com:office:smarttags" w:element="metricconverter">
        <w:smartTagPr>
          <w:attr w:name="ProductID" w:val="3 метров"/>
        </w:smartTagPr>
        <w:r w:rsidRPr="00C44E72">
          <w:rPr>
            <w:rFonts w:ascii="Times New Roman" w:hAnsi="Times New Roman" w:cs="Times New Roman"/>
            <w:sz w:val="28"/>
            <w:szCs w:val="28"/>
          </w:rPr>
          <w:t>3 метров</w:t>
        </w:r>
      </w:smartTag>
      <w:r w:rsidRPr="00C44E72">
        <w:rPr>
          <w:rFonts w:ascii="Times New Roman" w:hAnsi="Times New Roman" w:cs="Times New Roman"/>
          <w:sz w:val="28"/>
          <w:szCs w:val="28"/>
        </w:rPr>
        <w:t>. Режим грунтовых вод находится в тесной взаимосвязи с условиями их питания и прежде всего от осадков. В летнее время происходит подъем грунтовых вод, в зимнее время спад.</w:t>
      </w:r>
    </w:p>
    <w:p w:rsidR="000E7D39" w:rsidRPr="00C44E72" w:rsidRDefault="000E7D39" w:rsidP="00C44E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Источником питания рек являются, в основном атмосферные осадки и в меньшей степени грунтовые воды. Это обуславливает неравномерную</w:t>
      </w:r>
      <w:r w:rsidR="00EF2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водообеспеченность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рек по временам года. Наиболее низкие уровни наблюдаются в зимние месяцы. В летне-осенний период обильные дожди являются причиной периодических паводков. Наводнения приводят к размыву берегов, затоплению сенокосов и пастбищ. На территории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района расположено одно водохранилище называется «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Берестовецкое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», с протяженностью береговой линии </w:t>
      </w:r>
      <w:smartTag w:uri="urn:schemas-microsoft-com:office:smarttags" w:element="metricconverter">
        <w:smartTagPr>
          <w:attr w:name="ProductID" w:val="12,5 к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12,5 км</w:t>
        </w:r>
      </w:smartTag>
      <w:r w:rsidRPr="00C44E72">
        <w:rPr>
          <w:rFonts w:ascii="Times New Roman" w:hAnsi="Times New Roman" w:cs="Times New Roman"/>
          <w:sz w:val="28"/>
          <w:szCs w:val="28"/>
        </w:rPr>
        <w:t xml:space="preserve"> и устанавливаемой шириной водоохраной зоны </w:t>
      </w:r>
      <w:smartTag w:uri="urn:schemas-microsoft-com:office:smarttags" w:element="metricconverter">
        <w:smartTagPr>
          <w:attr w:name="ProductID" w:val="500 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500 м</w:t>
        </w:r>
      </w:smartTag>
      <w:r w:rsidRPr="00C44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D39" w:rsidRPr="00C44E72" w:rsidRDefault="000E7D39" w:rsidP="00C44E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муниципального района расположены такие крупные реки, как: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Арсеньевка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, Муравейка,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Синегорка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>, Тихая с большим количеством мелких притоков и сетью мелких рек, протекающих по территории района.</w:t>
      </w:r>
    </w:p>
    <w:p w:rsidR="000E7D39" w:rsidRPr="00C44E72" w:rsidRDefault="000E7D39" w:rsidP="00C44E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Проявление современных экзогенных процессов в значительной степени обусловлено геоморфологическими особенностями района и геологическим строением. Экзогенные процессы имеют довольно значительное распространение на территории района, где они представлены выветриванием, склоновыми гравитационными, эрозионными, карстовыми и другими процессами.</w:t>
      </w:r>
    </w:p>
    <w:p w:rsidR="000E7D39" w:rsidRPr="00C44E72" w:rsidRDefault="000E7D39" w:rsidP="00C44E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lastRenderedPageBreak/>
        <w:t xml:space="preserve">Одним из наиболее развитых геологических процессов на территории региона является выветривание. Почти все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литифицированные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породы, выходящие на поверхность, в той или иной степени затронуты выветриванием. Скорость и характер выветривания зависят от минералогического состава, текстурно-структурных особенностей, степени раздробленности горных пород. Скорость выветривания на территории Приморья и, особенно в его южной части, значительна.</w:t>
      </w:r>
    </w:p>
    <w:p w:rsidR="000E7D39" w:rsidRPr="00C44E72" w:rsidRDefault="000E7D39" w:rsidP="00C44E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Оврагообразование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в регионе носит локальный характер, развито преимущественно на рыхлых кайнозойских отложениях. Овражная эрозия наиболее развита на поверхностях склонов речных террас и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придолинных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участках. Наиболее интенсивно линейная эрозия развивается в период ливневых дождей, когда в устьевых частях оврагов образуются гравийно-галечные конусы выноса. Глубины оврагов не превышают 2-</w:t>
      </w:r>
      <w:smartTag w:uri="urn:schemas-microsoft-com:office:smarttags" w:element="metricconverter">
        <w:smartTagPr>
          <w:attr w:name="ProductID" w:val="5 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5 м</w:t>
        </w:r>
      </w:smartTag>
      <w:r w:rsidRPr="00C44E72">
        <w:rPr>
          <w:rFonts w:ascii="Times New Roman" w:hAnsi="Times New Roman" w:cs="Times New Roman"/>
          <w:sz w:val="28"/>
          <w:szCs w:val="28"/>
        </w:rPr>
        <w:t>, редко достигают 10-</w:t>
      </w:r>
      <w:smartTag w:uri="urn:schemas-microsoft-com:office:smarttags" w:element="metricconverter">
        <w:smartTagPr>
          <w:attr w:name="ProductID" w:val="15 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Pr="00C44E72">
        <w:rPr>
          <w:rFonts w:ascii="Times New Roman" w:hAnsi="Times New Roman" w:cs="Times New Roman"/>
          <w:sz w:val="28"/>
          <w:szCs w:val="28"/>
        </w:rPr>
        <w:t xml:space="preserve">, при ширине по верху до низа </w:t>
      </w:r>
      <w:smartTag w:uri="urn:schemas-microsoft-com:office:smarttags" w:element="metricconverter">
        <w:smartTagPr>
          <w:attr w:name="ProductID" w:val="3 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C44E72">
        <w:rPr>
          <w:rFonts w:ascii="Times New Roman" w:hAnsi="Times New Roman" w:cs="Times New Roman"/>
          <w:sz w:val="28"/>
          <w:szCs w:val="28"/>
        </w:rPr>
        <w:t xml:space="preserve">. Росту оврагов препятствует сплошная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залесенность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склонов и неглубокое залегание прочных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докайнозойских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пород, в связи с чем в большей степени развивается боковая эрозия. Фактором, активизирующим развитие овражной эрозии, является техногенное нарушение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сплошности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растительного покрова, распашка склонов, вырубка леса и т. д.</w:t>
      </w:r>
    </w:p>
    <w:p w:rsidR="000E7D39" w:rsidRPr="00C44E72" w:rsidRDefault="000E7D39" w:rsidP="00C44E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Оползневые процессы развиваются главным образом на базальтах и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андезито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-базальтах и приурочены к краевым частям плато, где базальты залегают на палеоген-неогеновых глинистых отложениях и прорезаны речной сетью на полную мощность. Оползни в основном фронтального,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циркообразного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и, реже,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глетчеро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>-видного типов. Оползневые склоны достигают длины 5-</w:t>
      </w:r>
      <w:smartTag w:uri="urn:schemas-microsoft-com:office:smarttags" w:element="metricconverter">
        <w:smartTagPr>
          <w:attr w:name="ProductID" w:val="7 к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7 км</w:t>
        </w:r>
      </w:smartTag>
      <w:r w:rsidRPr="00C44E72">
        <w:rPr>
          <w:rFonts w:ascii="Times New Roman" w:hAnsi="Times New Roman" w:cs="Times New Roman"/>
          <w:sz w:val="28"/>
          <w:szCs w:val="28"/>
        </w:rPr>
        <w:t>, ширины 3-</w:t>
      </w:r>
      <w:smartTag w:uri="urn:schemas-microsoft-com:office:smarttags" w:element="metricconverter">
        <w:smartTagPr>
          <w:attr w:name="ProductID" w:val="4 к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4 км</w:t>
        </w:r>
      </w:smartTag>
      <w:r w:rsidRPr="00C44E72">
        <w:rPr>
          <w:rFonts w:ascii="Times New Roman" w:hAnsi="Times New Roman" w:cs="Times New Roman"/>
          <w:sz w:val="28"/>
          <w:szCs w:val="28"/>
        </w:rPr>
        <w:t xml:space="preserve">, а отдельные сползшие блоки могут быть длиной </w:t>
      </w:r>
      <w:smartTag w:uri="urn:schemas-microsoft-com:office:smarttags" w:element="metricconverter">
        <w:smartTagPr>
          <w:attr w:name="ProductID" w:val="10 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C44E72">
        <w:rPr>
          <w:rFonts w:ascii="Times New Roman" w:hAnsi="Times New Roman" w:cs="Times New Roman"/>
          <w:sz w:val="28"/>
          <w:szCs w:val="28"/>
        </w:rPr>
        <w:t xml:space="preserve"> при ширине до нескольких сотен метров. По вертикали амплитуда смещения иногда превышает </w:t>
      </w:r>
      <w:smartTag w:uri="urn:schemas-microsoft-com:office:smarttags" w:element="metricconverter">
        <w:smartTagPr>
          <w:attr w:name="ProductID" w:val="100 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C44E72">
        <w:rPr>
          <w:rFonts w:ascii="Times New Roman" w:hAnsi="Times New Roman" w:cs="Times New Roman"/>
          <w:sz w:val="28"/>
          <w:szCs w:val="28"/>
        </w:rPr>
        <w:t>. Оползневые тела представлены, как правило, глыбами и щебнем с суглинками. Активизация оползней происходит после интенсивных ливней.</w:t>
      </w:r>
    </w:p>
    <w:p w:rsidR="000E7D39" w:rsidRPr="00C44E72" w:rsidRDefault="000E7D39" w:rsidP="00C44E72">
      <w:pPr>
        <w:shd w:val="clear" w:color="auto" w:fill="FFFFFF"/>
        <w:tabs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Карсти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карстующиеся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породы в регионе распространены ограничено и </w:t>
      </w:r>
      <w:r w:rsidRPr="00C44E72">
        <w:rPr>
          <w:rFonts w:ascii="Times New Roman" w:hAnsi="Times New Roman" w:cs="Times New Roman"/>
          <w:sz w:val="28"/>
          <w:szCs w:val="28"/>
        </w:rPr>
        <w:lastRenderedPageBreak/>
        <w:t xml:space="preserve">приурочены, главным образом, к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рифогенным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верхнепермским известнякам терригенно-карбонатной формации, выходящим на поверхность небольшими разобщенными участками вдоль бортов долин рек Артемовки и Партизанской. Карстовые пустоты - в виде узких каналов и пещер. В долинах рек пустоты выполнены доломитовой мукой и глинистым материалом и перекрыты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голоценовыми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аллювиальными отложениями.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Водопроводимость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таких пустот низкая.</w:t>
      </w:r>
    </w:p>
    <w:p w:rsidR="000E7D39" w:rsidRPr="00C44E72" w:rsidRDefault="000E7D39" w:rsidP="00C44E72">
      <w:pPr>
        <w:shd w:val="clear" w:color="auto" w:fill="FFFFFF"/>
        <w:tabs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Заболачивание распространено в регионе слабо и приурочено чаще всего к тыловым частям плейстоценовых аллювиальных террас и к выровненным поверхностям базальтовых плато, где оно охватывает площади до нескольких сотен квадратных метров. Низинные болота развиты в поймах рек, они образуются путем зарастания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старичных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понижений, мощность торфяников достигает </w:t>
      </w:r>
      <w:smartTag w:uri="urn:schemas-microsoft-com:office:smarttags" w:element="metricconverter">
        <w:smartTagPr>
          <w:attr w:name="ProductID" w:val="4 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Pr="00C44E72">
        <w:rPr>
          <w:rFonts w:ascii="Times New Roman" w:hAnsi="Times New Roman" w:cs="Times New Roman"/>
          <w:sz w:val="28"/>
          <w:szCs w:val="28"/>
        </w:rPr>
        <w:t>. На поверхностях базальтовых плато распространены верховые болота. Мощность торфяных отложений здесь может достигать 6 и более метров. Заболачивание обусловлено незначительными уклонами поверхности и наличием глинистой коры выветривания.</w:t>
      </w:r>
    </w:p>
    <w:p w:rsidR="000E7D39" w:rsidRPr="00C44E72" w:rsidRDefault="000E7D39" w:rsidP="00C44E72">
      <w:pPr>
        <w:shd w:val="clear" w:color="auto" w:fill="FFFFFF"/>
        <w:tabs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Осыпи развиты широко, образованию осыпей способствует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трещиноватость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выветрелость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пород. Они образуются на крутых (свыше 30-350) склонах и приурочены чаще всего к магматическим, реже осадочным породам. Размеры осыпей не велики, а сами осыпи распространены локально.</w:t>
      </w:r>
    </w:p>
    <w:p w:rsidR="000E7D39" w:rsidRPr="00C44E72" w:rsidRDefault="000E7D39" w:rsidP="00C44E72">
      <w:pPr>
        <w:shd w:val="clear" w:color="auto" w:fill="FFFFFF"/>
        <w:tabs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Абразия, суффозия, подмыв берегов и другие современные геологические процессы развиты локально и занимают ничтожные площади, влияние их на инженерную деятельность человека не велико.</w:t>
      </w:r>
    </w:p>
    <w:p w:rsidR="000E7D39" w:rsidRPr="00C44E72" w:rsidRDefault="000E7D39" w:rsidP="00C44E72">
      <w:pPr>
        <w:pStyle w:val="af4"/>
        <w:spacing w:line="360" w:lineRule="auto"/>
        <w:ind w:firstLine="709"/>
        <w:jc w:val="both"/>
        <w:rPr>
          <w:b/>
          <w:i/>
          <w:szCs w:val="28"/>
        </w:rPr>
      </w:pPr>
      <w:r w:rsidRPr="00C44E72">
        <w:rPr>
          <w:b/>
          <w:i/>
          <w:szCs w:val="28"/>
        </w:rPr>
        <w:t>Минерально-сырьевые ресурсы</w:t>
      </w:r>
    </w:p>
    <w:p w:rsidR="000E7D39" w:rsidRPr="00C44E72" w:rsidRDefault="000E7D39" w:rsidP="00C44E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На основании информации Управления природных ресурсов охраны окружающей среды Приморского края (исх. от 13.05.2011 № 7-12/47/1397), на территории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района расположены месторождения общераспространенных полезных ископаемых, перечень которых приведен в таблице 2.</w:t>
      </w:r>
    </w:p>
    <w:p w:rsidR="000E7D39" w:rsidRPr="00C44E72" w:rsidRDefault="000E7D39" w:rsidP="00C44E72">
      <w:pPr>
        <w:spacing w:before="24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lastRenderedPageBreak/>
        <w:t xml:space="preserve">Таблица 2 – Перечень полезных ископаемых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1710"/>
        <w:gridCol w:w="1417"/>
        <w:gridCol w:w="1847"/>
        <w:gridCol w:w="1697"/>
        <w:gridCol w:w="2268"/>
      </w:tblGrid>
      <w:tr w:rsidR="000E7D39" w:rsidRPr="00C44E72" w:rsidTr="008C1554">
        <w:trPr>
          <w:trHeight w:val="780"/>
          <w:jc w:val="center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объекта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лиц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ОПИ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Недропользо-ватель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Привязка объекта</w:t>
            </w:r>
          </w:p>
        </w:tc>
      </w:tr>
      <w:tr w:rsidR="000E7D39" w:rsidRPr="00C44E72" w:rsidTr="008C1554">
        <w:trPr>
          <w:trHeight w:val="322"/>
          <w:jc w:val="center"/>
        </w:trPr>
        <w:tc>
          <w:tcPr>
            <w:tcW w:w="417" w:type="dxa"/>
            <w:vMerge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7" w:type="dxa"/>
            <w:vMerge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  <w:vMerge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7D39" w:rsidRPr="00C44E72" w:rsidTr="00015024">
        <w:trPr>
          <w:trHeight w:val="94"/>
          <w:jc w:val="center"/>
        </w:trPr>
        <w:tc>
          <w:tcPr>
            <w:tcW w:w="9356" w:type="dxa"/>
            <w:gridSpan w:val="6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Распределенный фонд</w:t>
            </w:r>
          </w:p>
        </w:tc>
      </w:tr>
      <w:tr w:rsidR="000E7D39" w:rsidRPr="00C44E72" w:rsidTr="008C1554">
        <w:trPr>
          <w:trHeight w:val="281"/>
          <w:jc w:val="center"/>
        </w:trPr>
        <w:tc>
          <w:tcPr>
            <w:tcW w:w="417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Новогордеевское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АНУ 657 ОЩ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гранодиорит</w:t>
            </w:r>
            <w:proofErr w:type="spellEnd"/>
          </w:p>
        </w:tc>
        <w:tc>
          <w:tcPr>
            <w:tcW w:w="1697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Халаза</w:t>
            </w:r>
            <w:proofErr w:type="spellEnd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-Трейд»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3км от с. </w:t>
            </w:r>
            <w:proofErr w:type="spellStart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Новогордеевское</w:t>
            </w:r>
            <w:proofErr w:type="spellEnd"/>
          </w:p>
        </w:tc>
      </w:tr>
      <w:tr w:rsidR="000E7D39" w:rsidRPr="00C44E72" w:rsidTr="008C1554">
        <w:trPr>
          <w:trHeight w:val="529"/>
          <w:jc w:val="center"/>
        </w:trPr>
        <w:tc>
          <w:tcPr>
            <w:tcW w:w="417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Ауровское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АНУ 552 ОЩ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697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Примавтодор</w:t>
            </w:r>
            <w:proofErr w:type="spellEnd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4 км"/>
              </w:smartTagPr>
              <w:r w:rsidRPr="00C44E72">
                <w:rPr>
                  <w:rFonts w:ascii="Times New Roman" w:hAnsi="Times New Roman" w:cs="Times New Roman"/>
                  <w:sz w:val="28"/>
                  <w:szCs w:val="28"/>
                </w:rPr>
                <w:t>14 км</w:t>
              </w:r>
            </w:smartTag>
            <w:r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 а/д Анучино-</w:t>
            </w:r>
            <w:proofErr w:type="spellStart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Еловка</w:t>
            </w:r>
            <w:proofErr w:type="spellEnd"/>
          </w:p>
        </w:tc>
      </w:tr>
      <w:tr w:rsidR="000E7D39" w:rsidRPr="00C44E72" w:rsidTr="008C1554">
        <w:trPr>
          <w:trHeight w:val="409"/>
          <w:jc w:val="center"/>
        </w:trPr>
        <w:tc>
          <w:tcPr>
            <w:tcW w:w="417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Гришина Падь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АНУ 554ОЩ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дресва</w:t>
            </w:r>
          </w:p>
        </w:tc>
        <w:tc>
          <w:tcPr>
            <w:tcW w:w="1697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Примавтодор</w:t>
            </w:r>
            <w:proofErr w:type="spellEnd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2 км"/>
              </w:smartTagPr>
              <w:r w:rsidRPr="00C44E72">
                <w:rPr>
                  <w:rFonts w:ascii="Times New Roman" w:hAnsi="Times New Roman" w:cs="Times New Roman"/>
                  <w:sz w:val="28"/>
                  <w:szCs w:val="28"/>
                </w:rPr>
                <w:t>102 км</w:t>
              </w:r>
            </w:smartTag>
            <w:r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 а/д Арсеньев-</w:t>
            </w:r>
            <w:proofErr w:type="spellStart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Реттих</w:t>
            </w:r>
            <w:proofErr w:type="spellEnd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7D39" w:rsidRPr="00C44E72" w:rsidTr="008C1554">
        <w:trPr>
          <w:trHeight w:val="501"/>
          <w:jc w:val="center"/>
        </w:trPr>
        <w:tc>
          <w:tcPr>
            <w:tcW w:w="417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Таежное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АНУ 654 ОЩ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ПГС</w:t>
            </w:r>
          </w:p>
        </w:tc>
        <w:tc>
          <w:tcPr>
            <w:tcW w:w="1697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Примавтодор</w:t>
            </w:r>
            <w:proofErr w:type="spellEnd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C44E72">
                <w:rPr>
                  <w:rFonts w:ascii="Times New Roman" w:hAnsi="Times New Roman" w:cs="Times New Roman"/>
                  <w:sz w:val="28"/>
                  <w:szCs w:val="28"/>
                </w:rPr>
                <w:t xml:space="preserve">5 </w:t>
              </w:r>
              <w:proofErr w:type="spellStart"/>
              <w:r w:rsidRPr="00C44E72">
                <w:rPr>
                  <w:rFonts w:ascii="Times New Roman" w:hAnsi="Times New Roman" w:cs="Times New Roman"/>
                  <w:sz w:val="28"/>
                  <w:szCs w:val="28"/>
                </w:rPr>
                <w:t>км</w:t>
              </w:r>
            </w:smartTag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Таежка</w:t>
            </w:r>
            <w:proofErr w:type="spellEnd"/>
          </w:p>
        </w:tc>
      </w:tr>
      <w:tr w:rsidR="000E7D39" w:rsidRPr="00C44E72" w:rsidTr="008C1554">
        <w:trPr>
          <w:trHeight w:val="268"/>
          <w:jc w:val="center"/>
        </w:trPr>
        <w:tc>
          <w:tcPr>
            <w:tcW w:w="417" w:type="dxa"/>
            <w:vMerge w:val="restart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Таежное 1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АНУ 673 ОЩ</w:t>
            </w:r>
          </w:p>
        </w:tc>
        <w:tc>
          <w:tcPr>
            <w:tcW w:w="1847" w:type="dxa"/>
            <w:vMerge w:val="restart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торф, ПГС</w:t>
            </w:r>
          </w:p>
        </w:tc>
        <w:tc>
          <w:tcPr>
            <w:tcW w:w="1697" w:type="dxa"/>
            <w:vMerge w:val="restart"/>
            <w:shd w:val="clear" w:color="auto" w:fill="FFFFFF"/>
            <w:vAlign w:val="center"/>
          </w:tcPr>
          <w:p w:rsidR="000E7D39" w:rsidRPr="00C44E72" w:rsidRDefault="00B363FE" w:rsidP="00B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0E7D39"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СпецТехГрупп</w:t>
            </w:r>
            <w:proofErr w:type="spellEnd"/>
            <w:r w:rsidR="000E7D39" w:rsidRPr="00C44E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на ЮЗ в 3,6 км от г. Арсеньев</w:t>
            </w:r>
          </w:p>
        </w:tc>
      </w:tr>
      <w:tr w:rsidR="000E7D39" w:rsidRPr="00C44E72" w:rsidTr="008C1554">
        <w:trPr>
          <w:trHeight w:val="374"/>
          <w:jc w:val="center"/>
        </w:trPr>
        <w:tc>
          <w:tcPr>
            <w:tcW w:w="417" w:type="dxa"/>
            <w:vMerge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Таежное 2</w:t>
            </w:r>
          </w:p>
        </w:tc>
        <w:tc>
          <w:tcPr>
            <w:tcW w:w="1417" w:type="dxa"/>
            <w:vMerge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,2 км"/>
              </w:smartTagPr>
              <w:r w:rsidRPr="00C44E72">
                <w:rPr>
                  <w:rFonts w:ascii="Times New Roman" w:hAnsi="Times New Roman" w:cs="Times New Roman"/>
                  <w:sz w:val="28"/>
                  <w:szCs w:val="28"/>
                </w:rPr>
                <w:t xml:space="preserve">15,2 </w:t>
              </w:r>
              <w:proofErr w:type="spellStart"/>
              <w:r w:rsidRPr="00C44E72">
                <w:rPr>
                  <w:rFonts w:ascii="Times New Roman" w:hAnsi="Times New Roman" w:cs="Times New Roman"/>
                  <w:sz w:val="28"/>
                  <w:szCs w:val="28"/>
                </w:rPr>
                <w:t>км</w:t>
              </w:r>
            </w:smartTag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 от районного центра с. Анучино </w:t>
            </w:r>
          </w:p>
        </w:tc>
      </w:tr>
      <w:tr w:rsidR="000E7D39" w:rsidRPr="00C44E72" w:rsidTr="00015024">
        <w:trPr>
          <w:trHeight w:val="242"/>
          <w:jc w:val="center"/>
        </w:trPr>
        <w:tc>
          <w:tcPr>
            <w:tcW w:w="9356" w:type="dxa"/>
            <w:gridSpan w:val="6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44E72">
              <w:rPr>
                <w:rFonts w:ascii="Times New Roman" w:hAnsi="Times New Roman" w:cs="Times New Roman"/>
                <w:b/>
                <w:sz w:val="28"/>
                <w:szCs w:val="28"/>
              </w:rPr>
              <w:t>Госрезерв</w:t>
            </w:r>
            <w:proofErr w:type="spellEnd"/>
          </w:p>
        </w:tc>
      </w:tr>
      <w:tr w:rsidR="000E7D39" w:rsidRPr="00C44E72" w:rsidTr="008C1554">
        <w:trPr>
          <w:trHeight w:val="287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объекта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ОПИ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Привязка объекта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0E7D39" w:rsidRPr="00C44E72" w:rsidTr="008C1554">
        <w:trPr>
          <w:trHeight w:val="223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Зеленое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глина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C44E72">
                <w:rPr>
                  <w:rFonts w:ascii="Times New Roman" w:hAnsi="Times New Roman" w:cs="Times New Roman"/>
                  <w:sz w:val="28"/>
                  <w:szCs w:val="28"/>
                </w:rPr>
                <w:t xml:space="preserve">1,5 </w:t>
              </w:r>
              <w:proofErr w:type="spellStart"/>
              <w:r w:rsidRPr="00C44E72">
                <w:rPr>
                  <w:rFonts w:ascii="Times New Roman" w:hAnsi="Times New Roman" w:cs="Times New Roman"/>
                  <w:sz w:val="28"/>
                  <w:szCs w:val="28"/>
                </w:rPr>
                <w:t>км</w:t>
              </w:r>
            </w:smartTag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 с. Ново</w:t>
            </w:r>
          </w:p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</w:tr>
      <w:tr w:rsidR="000E7D39" w:rsidRPr="00C44E72" w:rsidTr="008C1554">
        <w:trPr>
          <w:trHeight w:val="471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Известковое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глина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3 км"/>
              </w:smartTagPr>
              <w:r w:rsidRPr="00C44E72">
                <w:rPr>
                  <w:rFonts w:ascii="Times New Roman" w:hAnsi="Times New Roman" w:cs="Times New Roman"/>
                  <w:sz w:val="28"/>
                  <w:szCs w:val="28"/>
                </w:rPr>
                <w:t xml:space="preserve">13 </w:t>
              </w:r>
              <w:proofErr w:type="spellStart"/>
              <w:r w:rsidRPr="00C44E72">
                <w:rPr>
                  <w:rFonts w:ascii="Times New Roman" w:hAnsi="Times New Roman" w:cs="Times New Roman"/>
                  <w:sz w:val="28"/>
                  <w:szCs w:val="28"/>
                </w:rPr>
                <w:t>км</w:t>
              </w:r>
            </w:smartTag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 с. Анучино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</w:tr>
    </w:tbl>
    <w:p w:rsidR="000E7D39" w:rsidRPr="00C44E72" w:rsidRDefault="000E7D39" w:rsidP="00C44E72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i/>
          <w:spacing w:val="6"/>
          <w:sz w:val="28"/>
          <w:szCs w:val="28"/>
        </w:rPr>
      </w:pPr>
      <w:r w:rsidRPr="00C44E72">
        <w:rPr>
          <w:rFonts w:ascii="Times New Roman" w:hAnsi="Times New Roman" w:cs="Times New Roman"/>
          <w:b/>
          <w:i/>
          <w:spacing w:val="6"/>
          <w:sz w:val="28"/>
          <w:szCs w:val="28"/>
        </w:rPr>
        <w:t>Месторождения угля бурого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6"/>
          <w:sz w:val="28"/>
          <w:szCs w:val="28"/>
        </w:rPr>
        <w:t xml:space="preserve">1. </w:t>
      </w:r>
      <w:r w:rsidRPr="00C44E72">
        <w:rPr>
          <w:rFonts w:ascii="Times New Roman" w:hAnsi="Times New Roman" w:cs="Times New Roman"/>
          <w:i/>
          <w:spacing w:val="6"/>
          <w:sz w:val="28"/>
          <w:szCs w:val="28"/>
        </w:rPr>
        <w:t>Чернышевские буроугольное месторождение</w:t>
      </w:r>
      <w:r w:rsidRPr="00C44E72">
        <w:rPr>
          <w:rFonts w:ascii="Times New Roman" w:hAnsi="Times New Roman" w:cs="Times New Roman"/>
          <w:spacing w:val="6"/>
          <w:sz w:val="28"/>
          <w:szCs w:val="28"/>
        </w:rPr>
        <w:t xml:space="preserve"> находится в </w:t>
      </w:r>
      <w:proofErr w:type="spellStart"/>
      <w:r w:rsidRPr="00C44E72">
        <w:rPr>
          <w:rFonts w:ascii="Times New Roman" w:hAnsi="Times New Roman" w:cs="Times New Roman"/>
          <w:spacing w:val="6"/>
          <w:sz w:val="28"/>
          <w:szCs w:val="28"/>
        </w:rPr>
        <w:t>Анучинском</w:t>
      </w:r>
      <w:r w:rsidRPr="00C44E72">
        <w:rPr>
          <w:rFonts w:ascii="Times New Roman" w:hAnsi="Times New Roman" w:cs="Times New Roman"/>
          <w:spacing w:val="2"/>
          <w:sz w:val="28"/>
          <w:szCs w:val="28"/>
        </w:rPr>
        <w:t>районе</w:t>
      </w:r>
      <w:proofErr w:type="spellEnd"/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 и расположено в непосредственной близости от села и </w:t>
      </w:r>
      <w:proofErr w:type="spellStart"/>
      <w:r w:rsidRPr="00C44E72">
        <w:rPr>
          <w:rFonts w:ascii="Times New Roman" w:hAnsi="Times New Roman" w:cs="Times New Roman"/>
          <w:spacing w:val="2"/>
          <w:sz w:val="28"/>
          <w:szCs w:val="28"/>
        </w:rPr>
        <w:t>ж.д</w:t>
      </w:r>
      <w:proofErr w:type="spellEnd"/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. станции </w:t>
      </w:r>
      <w:proofErr w:type="spellStart"/>
      <w:r w:rsidRPr="00C44E72">
        <w:rPr>
          <w:rFonts w:ascii="Times New Roman" w:hAnsi="Times New Roman" w:cs="Times New Roman"/>
          <w:spacing w:val="2"/>
          <w:sz w:val="28"/>
          <w:szCs w:val="28"/>
        </w:rPr>
        <w:t>Чер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>нышевка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>, в 13-</w:t>
      </w:r>
      <w:smartTag w:uri="urn:schemas-microsoft-com:office:smarttags" w:element="metricconverter">
        <w:smartTagPr>
          <w:attr w:name="ProductID" w:val="15 км"/>
        </w:smartTagPr>
        <w:r w:rsidRPr="00C44E72">
          <w:rPr>
            <w:rFonts w:ascii="Times New Roman" w:hAnsi="Times New Roman" w:cs="Times New Roman"/>
            <w:spacing w:val="1"/>
            <w:sz w:val="28"/>
            <w:szCs w:val="28"/>
          </w:rPr>
          <w:t>15 км</w:t>
        </w:r>
      </w:smartTag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к северо-западу от г. Арсеньева. На площади месторождения </w:t>
      </w:r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расположены села Новопокровка и Рисовое. Месторождение приурочено к наложенной депрессионной структуре - </w:t>
      </w:r>
      <w:proofErr w:type="spellStart"/>
      <w:r w:rsidRPr="00C44E72">
        <w:rPr>
          <w:rFonts w:ascii="Times New Roman" w:hAnsi="Times New Roman" w:cs="Times New Roman"/>
          <w:spacing w:val="2"/>
          <w:sz w:val="28"/>
          <w:szCs w:val="28"/>
        </w:rPr>
        <w:t>Арсеньевский</w:t>
      </w:r>
      <w:proofErr w:type="spellEnd"/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 прогиб. В его пределах выделя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ется несколько угленосных 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мульд -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Реттиховская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, Сопки Рыжей,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Буянковская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, Чернышевская,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Корниловская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, разделенных между собой поднятиями древнего </w:t>
      </w:r>
      <w:r w:rsidRPr="00C44E72">
        <w:rPr>
          <w:rFonts w:ascii="Times New Roman" w:hAnsi="Times New Roman" w:cs="Times New Roman"/>
          <w:spacing w:val="-2"/>
          <w:sz w:val="28"/>
          <w:szCs w:val="28"/>
        </w:rPr>
        <w:t>фундамента.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44E72">
        <w:rPr>
          <w:rFonts w:ascii="Times New Roman" w:hAnsi="Times New Roman" w:cs="Times New Roman"/>
          <w:spacing w:val="3"/>
          <w:sz w:val="28"/>
          <w:szCs w:val="28"/>
        </w:rPr>
        <w:t>В плане Чернышевская структура имеет довольно извилистую конфигура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цию с «заливами» и «мысами» пород фундамента. В её пределах выделяются три </w:t>
      </w:r>
      <w:r w:rsidRPr="00C44E72">
        <w:rPr>
          <w:rFonts w:ascii="Times New Roman" w:hAnsi="Times New Roman" w:cs="Times New Roman"/>
          <w:spacing w:val="7"/>
          <w:sz w:val="28"/>
          <w:szCs w:val="28"/>
        </w:rPr>
        <w:t xml:space="preserve">самостоятельных мульды - участки угленосности Западная, Новопокровская </w:t>
      </w:r>
      <w:r w:rsidRPr="00C44E72">
        <w:rPr>
          <w:rFonts w:ascii="Times New Roman" w:hAnsi="Times New Roman" w:cs="Times New Roman"/>
          <w:sz w:val="28"/>
          <w:szCs w:val="28"/>
        </w:rPr>
        <w:t xml:space="preserve">(центр) и Рисовая (восток). Угленосная свита -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Усть-Давыдовская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- имеет мощность 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300 м"/>
        </w:smartTagPr>
        <w:r w:rsidRPr="00C44E72">
          <w:rPr>
            <w:rFonts w:ascii="Times New Roman" w:hAnsi="Times New Roman" w:cs="Times New Roman"/>
            <w:spacing w:val="1"/>
            <w:sz w:val="28"/>
            <w:szCs w:val="28"/>
          </w:rPr>
          <w:t>300 м</w:t>
        </w:r>
      </w:smartTag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. В её пределах выявлено 3-5 групп угольных пластов сложного строения. </w:t>
      </w:r>
      <w:r w:rsidRPr="00C44E72">
        <w:rPr>
          <w:rFonts w:ascii="Times New Roman" w:hAnsi="Times New Roman" w:cs="Times New Roman"/>
          <w:spacing w:val="-4"/>
          <w:sz w:val="28"/>
          <w:szCs w:val="28"/>
        </w:rPr>
        <w:t xml:space="preserve">Мощность пластов от 1 до </w:t>
      </w:r>
      <w:smartTag w:uri="urn:schemas-microsoft-com:office:smarttags" w:element="metricconverter">
        <w:smartTagPr>
          <w:attr w:name="ProductID" w:val="13,96 м"/>
        </w:smartTagPr>
        <w:r w:rsidRPr="00C44E72">
          <w:rPr>
            <w:rFonts w:ascii="Times New Roman" w:hAnsi="Times New Roman" w:cs="Times New Roman"/>
            <w:spacing w:val="-4"/>
            <w:sz w:val="28"/>
            <w:szCs w:val="28"/>
          </w:rPr>
          <w:t>13,96 м</w:t>
        </w:r>
      </w:smartTag>
      <w:r w:rsidRPr="00C44E72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>Угли Чернышевского месторождения бурые группы 2Б, средне- и высокозольные (28-29%), малосернистые, невысокой теплоты сгорания (12-14 мДж/кг), влажность 30-35%. Месторождение находится в нераспределенном фонде.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iCs/>
          <w:spacing w:val="3"/>
          <w:sz w:val="28"/>
          <w:szCs w:val="28"/>
        </w:rPr>
        <w:t xml:space="preserve">2. </w:t>
      </w:r>
      <w:r w:rsidRPr="00C44E72">
        <w:rPr>
          <w:rFonts w:ascii="Times New Roman" w:hAnsi="Times New Roman" w:cs="Times New Roman"/>
          <w:spacing w:val="3"/>
          <w:sz w:val="28"/>
          <w:szCs w:val="28"/>
        </w:rPr>
        <w:t xml:space="preserve">В пределах </w:t>
      </w:r>
      <w:r w:rsidRPr="00C44E72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Новопокровского участка </w:t>
      </w:r>
      <w:r w:rsidRPr="00C44E72">
        <w:rPr>
          <w:rFonts w:ascii="Times New Roman" w:hAnsi="Times New Roman" w:cs="Times New Roman"/>
          <w:spacing w:val="3"/>
          <w:sz w:val="28"/>
          <w:szCs w:val="28"/>
        </w:rPr>
        <w:t xml:space="preserve">промышленно значимые пласты 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угля залегают на глубинах от 6,60 до </w:t>
      </w:r>
      <w:smartTag w:uri="urn:schemas-microsoft-com:office:smarttags" w:element="metricconverter">
        <w:smartTagPr>
          <w:attr w:name="ProductID" w:val="191,85 м"/>
        </w:smartTagPr>
        <w:r w:rsidRPr="00C44E72">
          <w:rPr>
            <w:rFonts w:ascii="Times New Roman" w:hAnsi="Times New Roman" w:cs="Times New Roman"/>
            <w:spacing w:val="1"/>
            <w:sz w:val="28"/>
            <w:szCs w:val="28"/>
          </w:rPr>
          <w:t>191,85 м</w:t>
        </w:r>
      </w:smartTag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. Площадь распространения их до 5,5 </w:t>
      </w:r>
      <w:r w:rsidRPr="00C44E72">
        <w:rPr>
          <w:rFonts w:ascii="Times New Roman" w:hAnsi="Times New Roman" w:cs="Times New Roman"/>
          <w:spacing w:val="-33"/>
          <w:sz w:val="28"/>
          <w:szCs w:val="28"/>
        </w:rPr>
        <w:t>км</w:t>
      </w:r>
      <w:r w:rsidRPr="00C44E72">
        <w:rPr>
          <w:rFonts w:ascii="Times New Roman" w:hAnsi="Times New Roman" w:cs="Times New Roman"/>
          <w:spacing w:val="-33"/>
          <w:sz w:val="28"/>
          <w:szCs w:val="28"/>
          <w:vertAlign w:val="superscript"/>
        </w:rPr>
        <w:t>2</w:t>
      </w:r>
      <w:r w:rsidRPr="00C44E72">
        <w:rPr>
          <w:rFonts w:ascii="Times New Roman" w:hAnsi="Times New Roman" w:cs="Times New Roman"/>
          <w:spacing w:val="-33"/>
          <w:sz w:val="28"/>
          <w:szCs w:val="28"/>
        </w:rPr>
        <w:t>;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На площади проведена детальная разведка, которой выявлены три категории </w:t>
      </w:r>
      <w:r w:rsidRPr="00C44E72">
        <w:rPr>
          <w:rFonts w:ascii="Times New Roman" w:hAnsi="Times New Roman" w:cs="Times New Roman"/>
          <w:spacing w:val="-3"/>
          <w:sz w:val="28"/>
          <w:szCs w:val="28"/>
        </w:rPr>
        <w:t>запасов:</w:t>
      </w:r>
    </w:p>
    <w:p w:rsidR="000E7D39" w:rsidRPr="00C44E72" w:rsidRDefault="000E7D39" w:rsidP="00C44E72">
      <w:pPr>
        <w:numPr>
          <w:ilvl w:val="0"/>
          <w:numId w:val="4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2"/>
          <w:sz w:val="28"/>
          <w:szCs w:val="28"/>
        </w:rPr>
        <w:t>пригодные для открытой отработки, с коэффициентом вскрыши 10:1, запа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сы категории </w:t>
      </w:r>
      <w:r w:rsidRPr="00C44E72">
        <w:rPr>
          <w:rFonts w:ascii="Times New Roman" w:hAnsi="Times New Roman" w:cs="Times New Roman"/>
          <w:spacing w:val="1"/>
          <w:sz w:val="28"/>
          <w:szCs w:val="28"/>
          <w:lang w:val="en-US"/>
        </w:rPr>
        <w:t>B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>+</w:t>
      </w:r>
      <w:r w:rsidRPr="00C44E72">
        <w:rPr>
          <w:rFonts w:ascii="Times New Roman" w:hAnsi="Times New Roman" w:cs="Times New Roman"/>
          <w:spacing w:val="1"/>
          <w:sz w:val="28"/>
          <w:szCs w:val="28"/>
          <w:lang w:val="en-US"/>
        </w:rPr>
        <w:t>C</w:t>
      </w:r>
      <w:r w:rsidRPr="00C44E72">
        <w:rPr>
          <w:rFonts w:ascii="Times New Roman" w:hAnsi="Times New Roman" w:cs="Times New Roman"/>
          <w:spacing w:val="-3"/>
          <w:sz w:val="28"/>
          <w:szCs w:val="28"/>
          <w:vertAlign w:val="subscript"/>
        </w:rPr>
        <w:t>1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в количестве 4 846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тыс.т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учтены государственным балансом;</w:t>
      </w:r>
    </w:p>
    <w:p w:rsidR="000E7D39" w:rsidRPr="00C44E72" w:rsidRDefault="000E7D39" w:rsidP="00C44E72">
      <w:pPr>
        <w:numPr>
          <w:ilvl w:val="0"/>
          <w:numId w:val="4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2"/>
          <w:sz w:val="28"/>
          <w:szCs w:val="28"/>
        </w:rPr>
        <w:t>пригодные для открытой отработки, с коэффициентом вскрыши 10:1-15:1,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запасы категории </w:t>
      </w:r>
      <w:r w:rsidRPr="00C44E72">
        <w:rPr>
          <w:rFonts w:ascii="Times New Roman" w:hAnsi="Times New Roman" w:cs="Times New Roman"/>
          <w:spacing w:val="1"/>
          <w:sz w:val="28"/>
          <w:szCs w:val="28"/>
          <w:lang w:val="en-US"/>
        </w:rPr>
        <w:t>B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>+</w:t>
      </w:r>
      <w:r w:rsidRPr="00C44E72">
        <w:rPr>
          <w:rFonts w:ascii="Times New Roman" w:hAnsi="Times New Roman" w:cs="Times New Roman"/>
          <w:spacing w:val="1"/>
          <w:sz w:val="28"/>
          <w:szCs w:val="28"/>
          <w:lang w:val="en-US"/>
        </w:rPr>
        <w:t>C</w:t>
      </w:r>
      <w:r w:rsidRPr="00C44E72">
        <w:rPr>
          <w:rFonts w:ascii="Times New Roman" w:hAnsi="Times New Roman" w:cs="Times New Roman"/>
          <w:spacing w:val="-3"/>
          <w:sz w:val="28"/>
          <w:szCs w:val="28"/>
          <w:vertAlign w:val="subscript"/>
        </w:rPr>
        <w:t>1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в количестве 3 205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тыс.т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отнесены к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забалансовым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0E7D39" w:rsidRPr="00C44E72" w:rsidRDefault="000E7D39" w:rsidP="00C44E72">
      <w:pPr>
        <w:numPr>
          <w:ilvl w:val="0"/>
          <w:numId w:val="4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-1"/>
          <w:sz w:val="28"/>
          <w:szCs w:val="28"/>
        </w:rPr>
        <w:t xml:space="preserve">пригодные для шахтной отработки, запасы категории В+С1+С2В количестве </w:t>
      </w:r>
      <w:r w:rsidRPr="00C44E72">
        <w:rPr>
          <w:rFonts w:ascii="Times New Roman" w:hAnsi="Times New Roman" w:cs="Times New Roman"/>
          <w:spacing w:val="-3"/>
          <w:sz w:val="28"/>
          <w:szCs w:val="28"/>
        </w:rPr>
        <w:t xml:space="preserve">13 919 </w:t>
      </w:r>
      <w:proofErr w:type="spellStart"/>
      <w:r w:rsidRPr="00C44E72">
        <w:rPr>
          <w:rFonts w:ascii="Times New Roman" w:hAnsi="Times New Roman" w:cs="Times New Roman"/>
          <w:spacing w:val="-3"/>
          <w:sz w:val="28"/>
          <w:szCs w:val="28"/>
        </w:rPr>
        <w:t>тыс.т</w:t>
      </w:r>
      <w:proofErr w:type="spellEnd"/>
      <w:r w:rsidRPr="00C44E72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iCs/>
          <w:spacing w:val="3"/>
          <w:sz w:val="28"/>
          <w:szCs w:val="28"/>
        </w:rPr>
        <w:t>3.</w:t>
      </w:r>
      <w:r w:rsidRPr="00C44E72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 Участок Рисовый </w:t>
      </w:r>
      <w:r w:rsidRPr="00C44E72">
        <w:rPr>
          <w:rFonts w:ascii="Times New Roman" w:hAnsi="Times New Roman" w:cs="Times New Roman"/>
          <w:spacing w:val="3"/>
          <w:sz w:val="28"/>
          <w:szCs w:val="28"/>
        </w:rPr>
        <w:t xml:space="preserve">имеет площадь </w:t>
      </w:r>
      <w:smartTag w:uri="urn:schemas-microsoft-com:office:smarttags" w:element="metricconverter">
        <w:smartTagPr>
          <w:attr w:name="ProductID" w:val="15 км"/>
        </w:smartTagPr>
        <w:r w:rsidRPr="00C44E72">
          <w:rPr>
            <w:rFonts w:ascii="Times New Roman" w:hAnsi="Times New Roman" w:cs="Times New Roman"/>
            <w:spacing w:val="3"/>
            <w:sz w:val="28"/>
            <w:szCs w:val="28"/>
          </w:rPr>
          <w:t>15 км</w:t>
        </w:r>
      </w:smartTag>
      <w:r w:rsidRPr="00C44E72">
        <w:rPr>
          <w:rFonts w:ascii="Times New Roman" w:hAnsi="Times New Roman" w:cs="Times New Roman"/>
          <w:spacing w:val="3"/>
          <w:sz w:val="28"/>
          <w:szCs w:val="28"/>
        </w:rPr>
        <w:t xml:space="preserve">. Угленосность установлена на </w:t>
      </w:r>
      <w:r w:rsidRPr="00C44E72">
        <w:rPr>
          <w:rFonts w:ascii="Times New Roman" w:hAnsi="Times New Roman" w:cs="Times New Roman"/>
          <w:sz w:val="28"/>
          <w:szCs w:val="28"/>
        </w:rPr>
        <w:t xml:space="preserve">двух изолированных участках. Угли залегают на глубине от 48 до </w:t>
      </w:r>
      <w:smartTag w:uri="urn:schemas-microsoft-com:office:smarttags" w:element="metricconverter">
        <w:smartTagPr>
          <w:attr w:name="ProductID" w:val="335 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335 м</w:t>
        </w:r>
      </w:smartTag>
      <w:r w:rsidRPr="00C44E72">
        <w:rPr>
          <w:rFonts w:ascii="Times New Roman" w:hAnsi="Times New Roman" w:cs="Times New Roman"/>
          <w:sz w:val="28"/>
          <w:szCs w:val="28"/>
        </w:rPr>
        <w:t xml:space="preserve"> от дневной 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поверхности. В тех же угленосных отложениях имеется 5 групп угольных пластов. По данным предварительной разведки на участке 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Рисовом подсчитаны запасы угля </w:t>
      </w:r>
      <w:r w:rsidRPr="00C44E72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C44E72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C44E72">
        <w:rPr>
          <w:rFonts w:ascii="Times New Roman" w:hAnsi="Times New Roman" w:cs="Times New Roman"/>
          <w:sz w:val="28"/>
          <w:szCs w:val="28"/>
        </w:rPr>
        <w:t>+</w:t>
      </w:r>
      <w:r w:rsidRPr="00C44E7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44E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4E72">
        <w:rPr>
          <w:rFonts w:ascii="Times New Roman" w:hAnsi="Times New Roman" w:cs="Times New Roman"/>
          <w:sz w:val="28"/>
          <w:szCs w:val="28"/>
        </w:rPr>
        <w:t xml:space="preserve"> в количестве 63 555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тыс.т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, которые пригодны только для шахтной </w:t>
      </w:r>
      <w:r w:rsidRPr="00C44E72">
        <w:rPr>
          <w:rFonts w:ascii="Times New Roman" w:hAnsi="Times New Roman" w:cs="Times New Roman"/>
          <w:spacing w:val="-2"/>
          <w:sz w:val="28"/>
          <w:szCs w:val="28"/>
        </w:rPr>
        <w:t>отработки.</w:t>
      </w:r>
    </w:p>
    <w:p w:rsidR="000E7D39" w:rsidRPr="00C44E72" w:rsidRDefault="00EF21E0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3"/>
          <w:sz w:val="28"/>
          <w:szCs w:val="28"/>
        </w:rPr>
        <w:t>4</w:t>
      </w:r>
      <w:r w:rsidR="000E7D39" w:rsidRPr="00C44E72">
        <w:rPr>
          <w:rFonts w:ascii="Times New Roman" w:hAnsi="Times New Roman" w:cs="Times New Roman"/>
          <w:iCs/>
          <w:spacing w:val="3"/>
          <w:sz w:val="28"/>
          <w:szCs w:val="28"/>
        </w:rPr>
        <w:t>.</w:t>
      </w:r>
      <w:r>
        <w:rPr>
          <w:rFonts w:ascii="Times New Roman" w:hAnsi="Times New Roman" w:cs="Times New Roman"/>
          <w:iCs/>
          <w:spacing w:val="3"/>
          <w:sz w:val="28"/>
          <w:szCs w:val="28"/>
        </w:rPr>
        <w:t xml:space="preserve"> </w:t>
      </w:r>
      <w:proofErr w:type="spellStart"/>
      <w:r w:rsidR="000E7D39" w:rsidRPr="00C44E72">
        <w:rPr>
          <w:rFonts w:ascii="Times New Roman" w:hAnsi="Times New Roman" w:cs="Times New Roman"/>
          <w:i/>
          <w:iCs/>
          <w:spacing w:val="3"/>
          <w:sz w:val="28"/>
          <w:szCs w:val="28"/>
        </w:rPr>
        <w:t>Смольнинское</w:t>
      </w:r>
      <w:proofErr w:type="spellEnd"/>
      <w:r w:rsidR="000E7D39" w:rsidRPr="00C44E72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 проявление бурого угля (20) </w:t>
      </w:r>
      <w:r w:rsidR="000E7D39" w:rsidRPr="00C44E72">
        <w:rPr>
          <w:rFonts w:ascii="Times New Roman" w:hAnsi="Times New Roman" w:cs="Times New Roman"/>
          <w:spacing w:val="3"/>
          <w:sz w:val="28"/>
          <w:szCs w:val="28"/>
        </w:rPr>
        <w:t xml:space="preserve">находится в долине </w:t>
      </w:r>
      <w:proofErr w:type="spellStart"/>
      <w:r w:rsidR="000E7D39" w:rsidRPr="00C44E72">
        <w:rPr>
          <w:rFonts w:ascii="Times New Roman" w:hAnsi="Times New Roman" w:cs="Times New Roman"/>
          <w:spacing w:val="3"/>
          <w:sz w:val="28"/>
          <w:szCs w:val="28"/>
        </w:rPr>
        <w:t>кл</w:t>
      </w:r>
      <w:proofErr w:type="spellEnd"/>
      <w:r w:rsidR="000E7D39" w:rsidRPr="00C44E72">
        <w:rPr>
          <w:rFonts w:ascii="Times New Roman" w:hAnsi="Times New Roman" w:cs="Times New Roman"/>
          <w:spacing w:val="3"/>
          <w:sz w:val="28"/>
          <w:szCs w:val="28"/>
        </w:rPr>
        <w:t>. Березово</w:t>
      </w:r>
      <w:r w:rsidR="000E7D39"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го, левого притока р. </w:t>
      </w:r>
      <w:proofErr w:type="spellStart"/>
      <w:r w:rsidR="000E7D39" w:rsidRPr="00C44E72">
        <w:rPr>
          <w:rFonts w:ascii="Times New Roman" w:hAnsi="Times New Roman" w:cs="Times New Roman"/>
          <w:spacing w:val="1"/>
          <w:sz w:val="28"/>
          <w:szCs w:val="28"/>
        </w:rPr>
        <w:t>Арсеньевки</w:t>
      </w:r>
      <w:proofErr w:type="spellEnd"/>
      <w:r w:rsidR="000E7D39"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, в </w:t>
      </w:r>
      <w:smartTag w:uri="urn:schemas-microsoft-com:office:smarttags" w:element="metricconverter">
        <w:smartTagPr>
          <w:attr w:name="ProductID" w:val="3,5 км"/>
        </w:smartTagPr>
        <w:r w:rsidR="000E7D39" w:rsidRPr="00C44E72">
          <w:rPr>
            <w:rFonts w:ascii="Times New Roman" w:hAnsi="Times New Roman" w:cs="Times New Roman"/>
            <w:spacing w:val="1"/>
            <w:sz w:val="28"/>
            <w:szCs w:val="28"/>
          </w:rPr>
          <w:t>3,5 км</w:t>
        </w:r>
      </w:smartTag>
      <w:r w:rsidR="000E7D39"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к югу от пос. Смольное, в </w:t>
      </w:r>
      <w:smartTag w:uri="urn:schemas-microsoft-com:office:smarttags" w:element="metricconverter">
        <w:smartTagPr>
          <w:attr w:name="ProductID" w:val="15 км"/>
        </w:smartTagPr>
        <w:r w:rsidR="000E7D39" w:rsidRPr="00C44E72">
          <w:rPr>
            <w:rFonts w:ascii="Times New Roman" w:hAnsi="Times New Roman" w:cs="Times New Roman"/>
            <w:spacing w:val="1"/>
            <w:sz w:val="28"/>
            <w:szCs w:val="28"/>
          </w:rPr>
          <w:t>15 км</w:t>
        </w:r>
      </w:smartTag>
      <w:r w:rsidR="000E7D39"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от трассы </w:t>
      </w:r>
      <w:r w:rsidR="000E7D39" w:rsidRPr="00C44E72">
        <w:rPr>
          <w:rFonts w:ascii="Times New Roman" w:hAnsi="Times New Roman" w:cs="Times New Roman"/>
          <w:spacing w:val="-1"/>
          <w:sz w:val="28"/>
          <w:szCs w:val="28"/>
        </w:rPr>
        <w:t>Угловая-Дальнегорск.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В результате проведенных поисковых работ в пределах т.н. </w:t>
      </w:r>
      <w:proofErr w:type="spellStart"/>
      <w:r w:rsidRPr="00C44E72">
        <w:rPr>
          <w:rFonts w:ascii="Times New Roman" w:hAnsi="Times New Roman" w:cs="Times New Roman"/>
          <w:spacing w:val="2"/>
          <w:sz w:val="28"/>
          <w:szCs w:val="28"/>
        </w:rPr>
        <w:t>Смольнинской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>депрессии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площадью около 0,2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кв.км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на глубинах 150-</w:t>
      </w:r>
      <w:smartTag w:uri="urn:schemas-microsoft-com:office:smarttags" w:element="metricconverter">
        <w:smartTagPr>
          <w:attr w:name="ProductID" w:val="220 м"/>
        </w:smartTagPr>
        <w:r w:rsidRPr="00C44E72">
          <w:rPr>
            <w:rFonts w:ascii="Times New Roman" w:hAnsi="Times New Roman" w:cs="Times New Roman"/>
            <w:spacing w:val="1"/>
            <w:sz w:val="28"/>
            <w:szCs w:val="28"/>
          </w:rPr>
          <w:t>220 м</w:t>
        </w:r>
      </w:smartTag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было вскрыто 5 пластов бурого угля сложного строения мощностью от 0,7 до </w:t>
      </w:r>
      <w:smartTag w:uri="urn:schemas-microsoft-com:office:smarttags" w:element="metricconverter">
        <w:smartTagPr>
          <w:attr w:name="ProductID" w:val="6 м"/>
        </w:smartTagPr>
        <w:r w:rsidRPr="00C44E72">
          <w:rPr>
            <w:rFonts w:ascii="Times New Roman" w:hAnsi="Times New Roman" w:cs="Times New Roman"/>
            <w:spacing w:val="1"/>
            <w:sz w:val="28"/>
            <w:szCs w:val="28"/>
          </w:rPr>
          <w:t>6 м</w:t>
        </w:r>
      </w:smartTag>
      <w:r w:rsidRPr="00C44E72">
        <w:rPr>
          <w:rFonts w:ascii="Times New Roman" w:hAnsi="Times New Roman" w:cs="Times New Roman"/>
          <w:spacing w:val="1"/>
          <w:sz w:val="28"/>
          <w:szCs w:val="28"/>
        </w:rPr>
        <w:t>. Прогнозные ресурсы кате</w:t>
      </w:r>
      <w:r w:rsidRPr="00C44E72">
        <w:rPr>
          <w:rFonts w:ascii="Times New Roman" w:hAnsi="Times New Roman" w:cs="Times New Roman"/>
          <w:spacing w:val="5"/>
          <w:sz w:val="28"/>
          <w:szCs w:val="28"/>
        </w:rPr>
        <w:t xml:space="preserve">гории </w:t>
      </w:r>
      <w:r w:rsidRPr="00C44E72">
        <w:rPr>
          <w:rFonts w:ascii="Times New Roman" w:hAnsi="Times New Roman" w:cs="Times New Roman"/>
          <w:spacing w:val="5"/>
          <w:sz w:val="28"/>
          <w:szCs w:val="28"/>
          <w:lang w:val="en-US"/>
        </w:rPr>
        <w:t>Pi</w:t>
      </w:r>
      <w:r w:rsidRPr="00C44E72">
        <w:rPr>
          <w:rFonts w:ascii="Times New Roman" w:hAnsi="Times New Roman" w:cs="Times New Roman"/>
          <w:spacing w:val="5"/>
          <w:sz w:val="28"/>
          <w:szCs w:val="28"/>
        </w:rPr>
        <w:t xml:space="preserve"> -120 </w:t>
      </w:r>
      <w:proofErr w:type="spellStart"/>
      <w:r w:rsidRPr="00C44E72">
        <w:rPr>
          <w:rFonts w:ascii="Times New Roman" w:hAnsi="Times New Roman" w:cs="Times New Roman"/>
          <w:spacing w:val="5"/>
          <w:sz w:val="28"/>
          <w:szCs w:val="28"/>
        </w:rPr>
        <w:t>тыс.т</w:t>
      </w:r>
      <w:proofErr w:type="spellEnd"/>
      <w:r w:rsidRPr="00C44E72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pacing w:val="3"/>
          <w:sz w:val="28"/>
          <w:szCs w:val="28"/>
        </w:rPr>
      </w:pPr>
      <w:r w:rsidRPr="00C44E72">
        <w:rPr>
          <w:rFonts w:ascii="Times New Roman" w:hAnsi="Times New Roman" w:cs="Times New Roman"/>
          <w:b/>
          <w:i/>
          <w:iCs/>
          <w:spacing w:val="3"/>
          <w:sz w:val="28"/>
          <w:szCs w:val="28"/>
        </w:rPr>
        <w:t>Конгломераты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iCs/>
          <w:spacing w:val="3"/>
          <w:sz w:val="28"/>
          <w:szCs w:val="28"/>
        </w:rPr>
        <w:t>1.</w:t>
      </w:r>
      <w:r w:rsidR="00EF21E0">
        <w:rPr>
          <w:rFonts w:ascii="Times New Roman" w:hAnsi="Times New Roman" w:cs="Times New Roman"/>
          <w:iCs/>
          <w:spacing w:val="3"/>
          <w:sz w:val="28"/>
          <w:szCs w:val="28"/>
        </w:rPr>
        <w:t xml:space="preserve"> </w:t>
      </w:r>
      <w:proofErr w:type="spellStart"/>
      <w:r w:rsidRPr="00C44E72">
        <w:rPr>
          <w:rFonts w:ascii="Times New Roman" w:hAnsi="Times New Roman" w:cs="Times New Roman"/>
          <w:i/>
          <w:iCs/>
          <w:spacing w:val="3"/>
          <w:sz w:val="28"/>
          <w:szCs w:val="28"/>
        </w:rPr>
        <w:t>Синегорское</w:t>
      </w:r>
      <w:proofErr w:type="spellEnd"/>
      <w:r w:rsidRPr="00C44E72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 (</w:t>
      </w:r>
      <w:proofErr w:type="spellStart"/>
      <w:r w:rsidRPr="00C44E72">
        <w:rPr>
          <w:rFonts w:ascii="Times New Roman" w:hAnsi="Times New Roman" w:cs="Times New Roman"/>
          <w:i/>
          <w:iCs/>
          <w:spacing w:val="3"/>
          <w:sz w:val="28"/>
          <w:szCs w:val="28"/>
        </w:rPr>
        <w:t>Крутогорское</w:t>
      </w:r>
      <w:proofErr w:type="spellEnd"/>
      <w:r w:rsidRPr="00C44E72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) проявление конгломератов </w:t>
      </w:r>
      <w:r w:rsidRPr="00C44E72">
        <w:rPr>
          <w:rFonts w:ascii="Times New Roman" w:hAnsi="Times New Roman" w:cs="Times New Roman"/>
          <w:spacing w:val="3"/>
          <w:sz w:val="28"/>
          <w:szCs w:val="28"/>
        </w:rPr>
        <w:t xml:space="preserve">расположено в </w:t>
      </w:r>
      <w:r w:rsidRPr="00C44E72">
        <w:rPr>
          <w:rFonts w:ascii="Times New Roman" w:hAnsi="Times New Roman" w:cs="Times New Roman"/>
          <w:sz w:val="28"/>
          <w:szCs w:val="28"/>
        </w:rPr>
        <w:t xml:space="preserve">верховьях р.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Синегорка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, в </w:t>
      </w:r>
      <w:smartTag w:uri="urn:schemas-microsoft-com:office:smarttags" w:element="metricconverter">
        <w:smartTagPr>
          <w:attr w:name="ProductID" w:val="25 к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25 км</w:t>
        </w:r>
      </w:smartTag>
      <w:r w:rsidRPr="00C44E72">
        <w:rPr>
          <w:rFonts w:ascii="Times New Roman" w:hAnsi="Times New Roman" w:cs="Times New Roman"/>
          <w:sz w:val="28"/>
          <w:szCs w:val="28"/>
        </w:rPr>
        <w:t xml:space="preserve"> севернее пос.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>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В отложениях карбонатных пород Дмитриевской свиты нижнекембрийского </w:t>
      </w:r>
      <w:r w:rsidRPr="00C44E72">
        <w:rPr>
          <w:rFonts w:ascii="Times New Roman" w:hAnsi="Times New Roman" w:cs="Times New Roman"/>
          <w:sz w:val="28"/>
          <w:szCs w:val="28"/>
        </w:rPr>
        <w:t xml:space="preserve">возраста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картируется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горизонт цветных мраморов и конгломератов. Мощность пачки 150-200 м</w:t>
      </w:r>
      <w:r w:rsidRPr="00C44E7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44E72">
        <w:rPr>
          <w:rFonts w:ascii="Times New Roman" w:hAnsi="Times New Roman" w:cs="Times New Roman"/>
          <w:sz w:val="28"/>
          <w:szCs w:val="28"/>
        </w:rPr>
        <w:t xml:space="preserve"> протяжённость </w:t>
      </w:r>
      <w:smartTag w:uri="urn:schemas-microsoft-com:office:smarttags" w:element="metricconverter">
        <w:smartTagPr>
          <w:attr w:name="ProductID" w:val="600 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600 м</w:t>
        </w:r>
      </w:smartTag>
      <w:r w:rsidRPr="00C44E72">
        <w:rPr>
          <w:rFonts w:ascii="Times New Roman" w:hAnsi="Times New Roman" w:cs="Times New Roman"/>
          <w:sz w:val="28"/>
          <w:szCs w:val="28"/>
        </w:rPr>
        <w:t>. Конгломераты средне-, мелко-галечниковые с кар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бонатным цементом розового фона и контрастными разного цвета гальками. Прогнозные ресурсы - 360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тыс.куб.м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iCs/>
          <w:spacing w:val="5"/>
          <w:sz w:val="28"/>
          <w:szCs w:val="28"/>
        </w:rPr>
        <w:t>2.</w:t>
      </w:r>
      <w:r w:rsidRPr="00C44E72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Тихоречное проявление конгломератов </w:t>
      </w:r>
      <w:r w:rsidRPr="00C44E72">
        <w:rPr>
          <w:rFonts w:ascii="Times New Roman" w:hAnsi="Times New Roman" w:cs="Times New Roman"/>
          <w:spacing w:val="5"/>
          <w:sz w:val="28"/>
          <w:szCs w:val="28"/>
        </w:rPr>
        <w:t xml:space="preserve">расположено в </w:t>
      </w:r>
      <w:smartTag w:uri="urn:schemas-microsoft-com:office:smarttags" w:element="metricconverter">
        <w:smartTagPr>
          <w:attr w:name="ProductID" w:val="16 км"/>
        </w:smartTagPr>
        <w:r w:rsidRPr="00C44E72">
          <w:rPr>
            <w:rFonts w:ascii="Times New Roman" w:hAnsi="Times New Roman" w:cs="Times New Roman"/>
            <w:spacing w:val="5"/>
            <w:sz w:val="28"/>
            <w:szCs w:val="28"/>
          </w:rPr>
          <w:t>16 км</w:t>
        </w:r>
      </w:smartTag>
      <w:r w:rsidRPr="00C44E72">
        <w:rPr>
          <w:rFonts w:ascii="Times New Roman" w:hAnsi="Times New Roman" w:cs="Times New Roman"/>
          <w:spacing w:val="5"/>
          <w:sz w:val="28"/>
          <w:szCs w:val="28"/>
        </w:rPr>
        <w:t xml:space="preserve"> северо-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западнее ж/д станции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Тихоречная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. В отложениях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даубихезской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свиты кембрийского возраста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картируются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лин</w:t>
      </w:r>
      <w:r w:rsidRPr="00C44E72">
        <w:rPr>
          <w:rFonts w:ascii="Times New Roman" w:hAnsi="Times New Roman" w:cs="Times New Roman"/>
          <w:sz w:val="28"/>
          <w:szCs w:val="28"/>
        </w:rPr>
        <w:t xml:space="preserve">зовидные залежи цветных конгломератов мощностью до </w:t>
      </w:r>
      <w:smartTag w:uri="urn:schemas-microsoft-com:office:smarttags" w:element="metricconverter">
        <w:smartTagPr>
          <w:attr w:name="ProductID" w:val="10 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C44E72">
        <w:rPr>
          <w:rFonts w:ascii="Times New Roman" w:hAnsi="Times New Roman" w:cs="Times New Roman"/>
          <w:sz w:val="28"/>
          <w:szCs w:val="28"/>
        </w:rPr>
        <w:t>. Прогнозные ресурсы -</w:t>
      </w:r>
      <w:r w:rsidRPr="00C44E72">
        <w:rPr>
          <w:rFonts w:ascii="Times New Roman" w:hAnsi="Times New Roman" w:cs="Times New Roman"/>
          <w:spacing w:val="-3"/>
          <w:sz w:val="28"/>
          <w:szCs w:val="28"/>
        </w:rPr>
        <w:t xml:space="preserve">300 </w:t>
      </w:r>
      <w:proofErr w:type="spellStart"/>
      <w:r w:rsidRPr="00C44E72">
        <w:rPr>
          <w:rFonts w:ascii="Times New Roman" w:hAnsi="Times New Roman" w:cs="Times New Roman"/>
          <w:spacing w:val="-3"/>
          <w:sz w:val="28"/>
          <w:szCs w:val="28"/>
        </w:rPr>
        <w:t>тыс.куб.м</w:t>
      </w:r>
      <w:proofErr w:type="spellEnd"/>
      <w:r w:rsidRPr="00C44E72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pacing w:val="3"/>
          <w:sz w:val="28"/>
          <w:szCs w:val="28"/>
        </w:rPr>
      </w:pPr>
      <w:bookmarkStart w:id="2" w:name="OLE_LINK17"/>
      <w:bookmarkStart w:id="3" w:name="OLE_LINK18"/>
      <w:r w:rsidRPr="00C44E72">
        <w:rPr>
          <w:rFonts w:ascii="Times New Roman" w:hAnsi="Times New Roman" w:cs="Times New Roman"/>
          <w:b/>
          <w:i/>
          <w:spacing w:val="6"/>
          <w:sz w:val="28"/>
          <w:szCs w:val="28"/>
        </w:rPr>
        <w:t>Месторождения</w:t>
      </w:r>
      <w:bookmarkEnd w:id="2"/>
      <w:bookmarkEnd w:id="3"/>
      <w:r w:rsidR="006F437A">
        <w:rPr>
          <w:rFonts w:ascii="Times New Roman" w:hAnsi="Times New Roman" w:cs="Times New Roman"/>
          <w:b/>
          <w:i/>
          <w:spacing w:val="6"/>
          <w:sz w:val="28"/>
          <w:szCs w:val="28"/>
        </w:rPr>
        <w:t xml:space="preserve"> </w:t>
      </w:r>
      <w:r w:rsidRPr="00C44E72">
        <w:rPr>
          <w:rFonts w:ascii="Times New Roman" w:hAnsi="Times New Roman" w:cs="Times New Roman"/>
          <w:b/>
          <w:i/>
          <w:iCs/>
          <w:spacing w:val="3"/>
          <w:sz w:val="28"/>
          <w:szCs w:val="28"/>
        </w:rPr>
        <w:t>диабазов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E72">
        <w:rPr>
          <w:rFonts w:ascii="Times New Roman" w:hAnsi="Times New Roman" w:cs="Times New Roman"/>
          <w:i/>
          <w:iCs/>
          <w:spacing w:val="3"/>
          <w:sz w:val="28"/>
          <w:szCs w:val="28"/>
        </w:rPr>
        <w:t>Синегорское</w:t>
      </w:r>
      <w:proofErr w:type="spellEnd"/>
      <w:r w:rsidRPr="00C44E72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 проявление диабазов </w:t>
      </w:r>
      <w:r w:rsidRPr="00C44E72">
        <w:rPr>
          <w:rFonts w:ascii="Times New Roman" w:hAnsi="Times New Roman" w:cs="Times New Roman"/>
          <w:spacing w:val="3"/>
          <w:sz w:val="28"/>
          <w:szCs w:val="28"/>
        </w:rPr>
        <w:t xml:space="preserve">расположено в </w:t>
      </w:r>
      <w:smartTag w:uri="urn:schemas-microsoft-com:office:smarttags" w:element="metricconverter">
        <w:smartTagPr>
          <w:attr w:name="ProductID" w:val="20 км"/>
        </w:smartTagPr>
        <w:r w:rsidRPr="00C44E72">
          <w:rPr>
            <w:rFonts w:ascii="Times New Roman" w:hAnsi="Times New Roman" w:cs="Times New Roman"/>
            <w:spacing w:val="3"/>
            <w:sz w:val="28"/>
            <w:szCs w:val="28"/>
          </w:rPr>
          <w:t>20 км</w:t>
        </w:r>
      </w:smartTag>
      <w:r w:rsidRPr="00C44E72">
        <w:rPr>
          <w:rFonts w:ascii="Times New Roman" w:hAnsi="Times New Roman" w:cs="Times New Roman"/>
          <w:spacing w:val="3"/>
          <w:sz w:val="28"/>
          <w:szCs w:val="28"/>
        </w:rPr>
        <w:t xml:space="preserve"> к северо-западу </w:t>
      </w:r>
      <w:r w:rsidRPr="00C44E72">
        <w:rPr>
          <w:rFonts w:ascii="Times New Roman" w:hAnsi="Times New Roman" w:cs="Times New Roman"/>
          <w:sz w:val="28"/>
          <w:szCs w:val="28"/>
        </w:rPr>
        <w:t xml:space="preserve">от с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и в </w:t>
      </w:r>
      <w:smartTag w:uri="urn:schemas-microsoft-com:office:smarttags" w:element="metricconverter">
        <w:smartTagPr>
          <w:attr w:name="ProductID" w:val="7,5 к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7,5 км</w:t>
        </w:r>
      </w:smartTag>
      <w:r w:rsidRPr="00C44E72">
        <w:rPr>
          <w:rFonts w:ascii="Times New Roman" w:hAnsi="Times New Roman" w:cs="Times New Roman"/>
          <w:sz w:val="28"/>
          <w:szCs w:val="28"/>
        </w:rPr>
        <w:t xml:space="preserve"> от бывшего 4-го лесоучастка.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2"/>
          <w:sz w:val="28"/>
          <w:szCs w:val="28"/>
        </w:rPr>
        <w:t>Субвулканическое тело позднепермского возраста сложено диабазами и ба</w:t>
      </w:r>
      <w:r w:rsidRPr="00C44E72">
        <w:rPr>
          <w:rFonts w:ascii="Times New Roman" w:hAnsi="Times New Roman" w:cs="Times New Roman"/>
          <w:sz w:val="28"/>
          <w:szCs w:val="28"/>
        </w:rPr>
        <w:t>зальтами. Породы имеют чёрный цвет в полировке, хорошо полируются. Рекоменду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ются как облицовочный камень. Прогнозные ресурсы - многие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млн.куб.м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</w:pPr>
      <w:r w:rsidRPr="00C44E72">
        <w:rPr>
          <w:rFonts w:ascii="Times New Roman" w:hAnsi="Times New Roman" w:cs="Times New Roman"/>
          <w:b/>
          <w:i/>
          <w:spacing w:val="6"/>
          <w:sz w:val="28"/>
          <w:szCs w:val="28"/>
        </w:rPr>
        <w:t>Месторождения</w:t>
      </w:r>
      <w:r w:rsidR="005F2791">
        <w:rPr>
          <w:rFonts w:ascii="Times New Roman" w:hAnsi="Times New Roman" w:cs="Times New Roman"/>
          <w:b/>
          <w:i/>
          <w:spacing w:val="6"/>
          <w:sz w:val="28"/>
          <w:szCs w:val="28"/>
        </w:rPr>
        <w:t xml:space="preserve"> </w:t>
      </w:r>
      <w:r w:rsidRPr="00C44E72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кварцитов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iCs/>
          <w:spacing w:val="1"/>
          <w:sz w:val="28"/>
          <w:szCs w:val="28"/>
        </w:rPr>
        <w:lastRenderedPageBreak/>
        <w:t>1.</w:t>
      </w:r>
      <w:r w:rsidRPr="00C44E72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Синегорское месторождение кварцитов 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расположено в </w:t>
      </w:r>
      <w:smartTag w:uri="urn:schemas-microsoft-com:office:smarttags" w:element="metricconverter">
        <w:smartTagPr>
          <w:attr w:name="ProductID" w:val="23 км"/>
        </w:smartTagPr>
        <w:r w:rsidRPr="00C44E72">
          <w:rPr>
            <w:rFonts w:ascii="Times New Roman" w:hAnsi="Times New Roman" w:cs="Times New Roman"/>
            <w:spacing w:val="1"/>
            <w:sz w:val="28"/>
            <w:szCs w:val="28"/>
          </w:rPr>
          <w:t>23 км</w:t>
        </w:r>
      </w:smartTag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к северу </w:t>
      </w:r>
      <w:r w:rsidRPr="00C44E72">
        <w:rPr>
          <w:rFonts w:ascii="Times New Roman" w:hAnsi="Times New Roman" w:cs="Times New Roman"/>
          <w:sz w:val="28"/>
          <w:szCs w:val="28"/>
        </w:rPr>
        <w:t xml:space="preserve">от пос.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Чернышевка</w:t>
      </w:r>
      <w:r w:rsidRPr="00C44E72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в бассейне р.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Синегорка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, в её левом притоке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>. Рубленом.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На контакте нижнекембрийских пород (кварциты, доломиты, известняки) </w:t>
      </w:r>
      <w:proofErr w:type="spellStart"/>
      <w:r w:rsidRPr="00C44E72">
        <w:rPr>
          <w:rFonts w:ascii="Times New Roman" w:hAnsi="Times New Roman" w:cs="Times New Roman"/>
          <w:spacing w:val="-2"/>
          <w:sz w:val="28"/>
          <w:szCs w:val="28"/>
        </w:rPr>
        <w:t>прохоровской</w:t>
      </w:r>
      <w:proofErr w:type="spellEnd"/>
      <w:r w:rsidRPr="00C44E72">
        <w:rPr>
          <w:rFonts w:ascii="Times New Roman" w:hAnsi="Times New Roman" w:cs="Times New Roman"/>
          <w:spacing w:val="-2"/>
          <w:sz w:val="28"/>
          <w:szCs w:val="28"/>
        </w:rPr>
        <w:t xml:space="preserve"> свиты с верхнемеловыми </w:t>
      </w:r>
      <w:proofErr w:type="spellStart"/>
      <w:r w:rsidRPr="00C44E72">
        <w:rPr>
          <w:rFonts w:ascii="Times New Roman" w:hAnsi="Times New Roman" w:cs="Times New Roman"/>
          <w:spacing w:val="-2"/>
          <w:sz w:val="28"/>
          <w:szCs w:val="28"/>
        </w:rPr>
        <w:t>гранодиоритами</w:t>
      </w:r>
      <w:proofErr w:type="spellEnd"/>
      <w:r w:rsidRPr="00C44E72">
        <w:rPr>
          <w:rFonts w:ascii="Times New Roman" w:hAnsi="Times New Roman" w:cs="Times New Roman"/>
          <w:spacing w:val="-2"/>
          <w:sz w:val="28"/>
          <w:szCs w:val="28"/>
        </w:rPr>
        <w:t xml:space="preserve"> образовалась залежь кварци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тов светлой окраски, разделённая ключом на два тела размерами 280 х </w:t>
      </w:r>
      <w:smartTag w:uri="urn:schemas-microsoft-com:office:smarttags" w:element="metricconverter">
        <w:smartTagPr>
          <w:attr w:name="ProductID" w:val="160 м"/>
        </w:smartTagPr>
        <w:r w:rsidRPr="00C44E72">
          <w:rPr>
            <w:rFonts w:ascii="Times New Roman" w:hAnsi="Times New Roman" w:cs="Times New Roman"/>
            <w:spacing w:val="1"/>
            <w:sz w:val="28"/>
            <w:szCs w:val="28"/>
          </w:rPr>
          <w:t>160 м</w:t>
        </w:r>
      </w:smartTag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и 260 х </w:t>
      </w:r>
      <w:smartTag w:uri="urn:schemas-microsoft-com:office:smarttags" w:element="metricconverter">
        <w:smartTagPr>
          <w:attr w:name="ProductID" w:val="225 м"/>
        </w:smartTagPr>
        <w:r w:rsidRPr="00C44E72">
          <w:rPr>
            <w:rFonts w:ascii="Times New Roman" w:hAnsi="Times New Roman" w:cs="Times New Roman"/>
            <w:spacing w:val="-2"/>
            <w:sz w:val="28"/>
            <w:szCs w:val="28"/>
          </w:rPr>
          <w:t>225 м</w:t>
        </w:r>
      </w:smartTag>
      <w:r w:rsidRPr="00C44E72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.</w:t>
      </w:r>
      <w:r w:rsidRPr="00C44E72">
        <w:rPr>
          <w:rFonts w:ascii="Times New Roman" w:hAnsi="Times New Roman" w:cs="Times New Roman"/>
          <w:spacing w:val="-2"/>
          <w:sz w:val="28"/>
          <w:szCs w:val="28"/>
        </w:rPr>
        <w:t xml:space="preserve"> Глубина распространении тел 35-</w:t>
      </w:r>
      <w:smartTag w:uri="urn:schemas-microsoft-com:office:smarttags" w:element="metricconverter">
        <w:smartTagPr>
          <w:attr w:name="ProductID" w:val="40 м"/>
        </w:smartTagPr>
        <w:r w:rsidRPr="00C44E72">
          <w:rPr>
            <w:rFonts w:ascii="Times New Roman" w:hAnsi="Times New Roman" w:cs="Times New Roman"/>
            <w:spacing w:val="-2"/>
            <w:sz w:val="28"/>
            <w:szCs w:val="28"/>
          </w:rPr>
          <w:t>40 м</w:t>
        </w:r>
      </w:smartTag>
      <w:r w:rsidRPr="00C44E72">
        <w:rPr>
          <w:rFonts w:ascii="Times New Roman" w:hAnsi="Times New Roman" w:cs="Times New Roman"/>
          <w:spacing w:val="-2"/>
          <w:sz w:val="28"/>
          <w:szCs w:val="28"/>
        </w:rPr>
        <w:t>. Запасы категории С</w:t>
      </w:r>
      <w:r w:rsidRPr="00C44E72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2</w:t>
      </w:r>
      <w:r w:rsidRPr="00C44E72">
        <w:rPr>
          <w:rFonts w:ascii="Times New Roman" w:hAnsi="Times New Roman" w:cs="Times New Roman"/>
          <w:spacing w:val="-2"/>
          <w:sz w:val="28"/>
          <w:szCs w:val="28"/>
        </w:rPr>
        <w:t xml:space="preserve"> подсчитанные по </w:t>
      </w:r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Залежи 1-1 624 </w:t>
      </w:r>
      <w:proofErr w:type="spellStart"/>
      <w:r w:rsidRPr="00C44E72">
        <w:rPr>
          <w:rFonts w:ascii="Times New Roman" w:hAnsi="Times New Roman" w:cs="Times New Roman"/>
          <w:spacing w:val="2"/>
          <w:sz w:val="28"/>
          <w:szCs w:val="28"/>
        </w:rPr>
        <w:t>тыс.т</w:t>
      </w:r>
      <w:proofErr w:type="spellEnd"/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, прогнозные ресурсы по месторождению категории </w:t>
      </w:r>
      <w:r w:rsidRPr="00C44E72">
        <w:rPr>
          <w:rFonts w:ascii="Times New Roman" w:hAnsi="Times New Roman" w:cs="Times New Roman"/>
          <w:spacing w:val="2"/>
          <w:sz w:val="28"/>
          <w:szCs w:val="28"/>
          <w:lang w:val="en-US"/>
        </w:rPr>
        <w:t>P</w:t>
      </w:r>
      <w:r w:rsidRPr="00C44E72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 xml:space="preserve">1 </w:t>
      </w:r>
      <w:r w:rsidRPr="00C44E72">
        <w:rPr>
          <w:rFonts w:ascii="Times New Roman" w:hAnsi="Times New Roman" w:cs="Times New Roman"/>
          <w:spacing w:val="2"/>
          <w:sz w:val="28"/>
          <w:szCs w:val="28"/>
        </w:rPr>
        <w:t>состав</w:t>
      </w:r>
      <w:r w:rsidRPr="00C44E72">
        <w:rPr>
          <w:rFonts w:ascii="Times New Roman" w:hAnsi="Times New Roman" w:cs="Times New Roman"/>
          <w:sz w:val="28"/>
          <w:szCs w:val="28"/>
        </w:rPr>
        <w:t xml:space="preserve">ляют 3,8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млн.т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. Кварциты в естественном состоянии состоят на 92-97 % из </w:t>
      </w:r>
      <w:proofErr w:type="spellStart"/>
      <w:r w:rsidRPr="00C44E72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C44E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4E72">
        <w:rPr>
          <w:rFonts w:ascii="Times New Roman" w:hAnsi="Times New Roman" w:cs="Times New Roman"/>
          <w:sz w:val="28"/>
          <w:szCs w:val="28"/>
        </w:rPr>
        <w:t xml:space="preserve"> с содержанием </w:t>
      </w:r>
      <w:r w:rsidRPr="00C44E72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C44E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4E7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44E7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44E72">
        <w:rPr>
          <w:rFonts w:ascii="Times New Roman" w:hAnsi="Times New Roman" w:cs="Times New Roman"/>
          <w:sz w:val="28"/>
          <w:szCs w:val="28"/>
        </w:rPr>
        <w:t xml:space="preserve"> - 0,24 % и относятся к высокосортному стекольному сырью. На лабораторных пробах физико-химическими методами получен концентрат высших сортов для варки особо чистых и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высокопрозрачных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кварцевых стёкол.</w:t>
      </w:r>
    </w:p>
    <w:p w:rsidR="000E7D39" w:rsidRPr="00C44E72" w:rsidRDefault="000E7D39" w:rsidP="00C44E7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pacing w:val="6"/>
          <w:sz w:val="28"/>
          <w:szCs w:val="28"/>
        </w:rPr>
      </w:pPr>
      <w:r w:rsidRPr="00C44E72">
        <w:rPr>
          <w:rFonts w:ascii="Times New Roman" w:hAnsi="Times New Roman" w:cs="Times New Roman"/>
          <w:b/>
          <w:i/>
          <w:spacing w:val="6"/>
          <w:sz w:val="28"/>
          <w:szCs w:val="28"/>
        </w:rPr>
        <w:t>Месторождения камня строительного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4"/>
          <w:sz w:val="28"/>
          <w:szCs w:val="28"/>
        </w:rPr>
        <w:t xml:space="preserve">1. </w:t>
      </w:r>
      <w:proofErr w:type="spellStart"/>
      <w:r w:rsidRPr="00C44E72">
        <w:rPr>
          <w:rFonts w:ascii="Times New Roman" w:hAnsi="Times New Roman" w:cs="Times New Roman"/>
          <w:i/>
          <w:spacing w:val="4"/>
          <w:sz w:val="28"/>
          <w:szCs w:val="28"/>
        </w:rPr>
        <w:t>Ауровское</w:t>
      </w:r>
      <w:proofErr w:type="spellEnd"/>
      <w:r w:rsidRPr="00C44E72">
        <w:rPr>
          <w:rFonts w:ascii="Times New Roman" w:hAnsi="Times New Roman" w:cs="Times New Roman"/>
          <w:i/>
          <w:spacing w:val="4"/>
          <w:sz w:val="28"/>
          <w:szCs w:val="28"/>
        </w:rPr>
        <w:t xml:space="preserve"> месторождение</w:t>
      </w:r>
      <w:r w:rsidRPr="00C44E72">
        <w:rPr>
          <w:rFonts w:ascii="Times New Roman" w:hAnsi="Times New Roman" w:cs="Times New Roman"/>
          <w:spacing w:val="4"/>
          <w:sz w:val="28"/>
          <w:szCs w:val="28"/>
        </w:rPr>
        <w:t xml:space="preserve"> находится в </w:t>
      </w:r>
      <w:proofErr w:type="spellStart"/>
      <w:r w:rsidRPr="00C44E72">
        <w:rPr>
          <w:rFonts w:ascii="Times New Roman" w:hAnsi="Times New Roman" w:cs="Times New Roman"/>
          <w:spacing w:val="4"/>
          <w:sz w:val="28"/>
          <w:szCs w:val="28"/>
        </w:rPr>
        <w:t>Анучинском</w:t>
      </w:r>
      <w:proofErr w:type="spellEnd"/>
      <w:r w:rsidRPr="00C44E72">
        <w:rPr>
          <w:rFonts w:ascii="Times New Roman" w:hAnsi="Times New Roman" w:cs="Times New Roman"/>
          <w:spacing w:val="4"/>
          <w:sz w:val="28"/>
          <w:szCs w:val="28"/>
        </w:rPr>
        <w:t xml:space="preserve"> районе и располо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жено в 2-х км к юго-востоку от с.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Ауровка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>, в непосредственной близости от авто</w:t>
      </w:r>
      <w:r w:rsidRPr="00C44E72">
        <w:rPr>
          <w:rFonts w:ascii="Times New Roman" w:hAnsi="Times New Roman" w:cs="Times New Roman"/>
          <w:sz w:val="28"/>
          <w:szCs w:val="28"/>
        </w:rPr>
        <w:t>дороги Анучино-Муравейка.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>Месторождение разведано ДВКГП. Площадь месторождения сложена вул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C44E72">
        <w:rPr>
          <w:rFonts w:ascii="Times New Roman" w:hAnsi="Times New Roman" w:cs="Times New Roman"/>
          <w:sz w:val="28"/>
          <w:szCs w:val="28"/>
        </w:rPr>
        <w:t>канитами кислого состава палеогенового времени, прорванными интрузией диори</w:t>
      </w:r>
      <w:r w:rsidRPr="00C44E72">
        <w:rPr>
          <w:rFonts w:ascii="Times New Roman" w:hAnsi="Times New Roman" w:cs="Times New Roman"/>
          <w:spacing w:val="2"/>
          <w:sz w:val="28"/>
          <w:szCs w:val="28"/>
        </w:rPr>
        <w:t>товых порфиритов. Все породы месторождения разбиты трещинами и в зоне вы</w:t>
      </w:r>
      <w:r w:rsidRPr="00C44E72">
        <w:rPr>
          <w:rFonts w:ascii="Times New Roman" w:hAnsi="Times New Roman" w:cs="Times New Roman"/>
          <w:sz w:val="28"/>
          <w:szCs w:val="28"/>
        </w:rPr>
        <w:t>ветривания разрушены до элювия.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2"/>
          <w:sz w:val="28"/>
          <w:szCs w:val="28"/>
        </w:rPr>
        <w:t>Щебень полученный из вулканитов основного состава и интрузивных по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род характеризуется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марочноостью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«1200», содержание илистых и глинистых пород 0,6%, прочность по удару соответствует марки У-75,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истираемость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марки И-1, </w:t>
      </w:r>
      <w:r w:rsidRPr="00C44E72">
        <w:rPr>
          <w:rFonts w:ascii="Times New Roman" w:hAnsi="Times New Roman" w:cs="Times New Roman"/>
          <w:sz w:val="28"/>
          <w:szCs w:val="28"/>
        </w:rPr>
        <w:t>морозостойкость до «100» циклов.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Щебень из кислых вулканитов соответствует маркам «800-1000»,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истирае</w:t>
      </w:r>
      <w:r w:rsidRPr="00C44E72">
        <w:rPr>
          <w:rFonts w:ascii="Times New Roman" w:hAnsi="Times New Roman" w:cs="Times New Roman"/>
          <w:sz w:val="28"/>
          <w:szCs w:val="28"/>
        </w:rPr>
        <w:t>мость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И-1, </w:t>
      </w:r>
      <w:r w:rsidRPr="00C44E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44E72">
        <w:rPr>
          <w:rFonts w:ascii="Times New Roman" w:hAnsi="Times New Roman" w:cs="Times New Roman"/>
          <w:sz w:val="28"/>
          <w:szCs w:val="28"/>
        </w:rPr>
        <w:t xml:space="preserve">, прочность по удару У-75, содержание глинистых и пылеватых частиц </w:t>
      </w:r>
      <w:r w:rsidRPr="00C44E72">
        <w:rPr>
          <w:rFonts w:ascii="Times New Roman" w:hAnsi="Times New Roman" w:cs="Times New Roman"/>
          <w:spacing w:val="13"/>
          <w:sz w:val="28"/>
          <w:szCs w:val="28"/>
        </w:rPr>
        <w:t>-15,5%.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Щебень первой группы пород может быть использован в качестве крупного заполнителя для всех видов тяжёлого бетона марок «200-300», для 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lastRenderedPageBreak/>
        <w:t>приготовле</w:t>
      </w:r>
      <w:r w:rsidRPr="00C44E72">
        <w:rPr>
          <w:rFonts w:ascii="Times New Roman" w:hAnsi="Times New Roman" w:cs="Times New Roman"/>
          <w:sz w:val="28"/>
          <w:szCs w:val="28"/>
        </w:rPr>
        <w:t>ния всех типов асфальтобетонных смесей.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6"/>
          <w:sz w:val="28"/>
          <w:szCs w:val="28"/>
        </w:rPr>
        <w:t>Щебень из кислых вулканитов может быть использован в песчано-</w:t>
      </w:r>
      <w:r w:rsidRPr="00C44E72">
        <w:rPr>
          <w:rFonts w:ascii="Times New Roman" w:hAnsi="Times New Roman" w:cs="Times New Roman"/>
          <w:spacing w:val="-1"/>
          <w:sz w:val="28"/>
          <w:szCs w:val="28"/>
        </w:rPr>
        <w:t>щебеночных смесях.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По месторождению подсчитаны запасы камня и поставлены на баланс. По состоянию на 01.01.2008 г. запасы камня составляют по категориям </w:t>
      </w:r>
      <w:r w:rsidRPr="00C44E72">
        <w:rPr>
          <w:rFonts w:ascii="Times New Roman" w:hAnsi="Times New Roman" w:cs="Times New Roman"/>
          <w:spacing w:val="1"/>
          <w:sz w:val="28"/>
          <w:szCs w:val="28"/>
          <w:lang w:val="en-US"/>
        </w:rPr>
        <w:t>B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>+</w:t>
      </w:r>
      <w:r w:rsidRPr="00C44E72">
        <w:rPr>
          <w:rFonts w:ascii="Times New Roman" w:hAnsi="Times New Roman" w:cs="Times New Roman"/>
          <w:spacing w:val="1"/>
          <w:sz w:val="28"/>
          <w:szCs w:val="28"/>
          <w:lang w:val="en-US"/>
        </w:rPr>
        <w:t>Ci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- 743,01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тыс.куб.м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>. Месторождение эксплуатируется ОАО «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Примавтодор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» (лицензия АНУ </w:t>
      </w:r>
      <w:r w:rsidRPr="00C44E72">
        <w:rPr>
          <w:rFonts w:ascii="Times New Roman" w:hAnsi="Times New Roman" w:cs="Times New Roman"/>
          <w:spacing w:val="-5"/>
          <w:sz w:val="28"/>
          <w:szCs w:val="28"/>
        </w:rPr>
        <w:t>552 ОЩ).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bCs/>
          <w:spacing w:val="3"/>
          <w:sz w:val="28"/>
          <w:szCs w:val="28"/>
        </w:rPr>
        <w:t>2.</w:t>
      </w:r>
      <w:r w:rsidR="00A835F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Pr="00C44E72">
        <w:rPr>
          <w:rFonts w:ascii="Times New Roman" w:hAnsi="Times New Roman" w:cs="Times New Roman"/>
          <w:bCs/>
          <w:i/>
          <w:spacing w:val="3"/>
          <w:sz w:val="28"/>
          <w:szCs w:val="28"/>
        </w:rPr>
        <w:t>Новогордеевское</w:t>
      </w:r>
      <w:proofErr w:type="spellEnd"/>
      <w:r w:rsidR="006F437A">
        <w:rPr>
          <w:rFonts w:ascii="Times New Roman" w:hAnsi="Times New Roman" w:cs="Times New Roman"/>
          <w:bCs/>
          <w:i/>
          <w:spacing w:val="3"/>
          <w:sz w:val="28"/>
          <w:szCs w:val="28"/>
        </w:rPr>
        <w:t xml:space="preserve"> </w:t>
      </w:r>
      <w:r w:rsidRPr="00C44E72">
        <w:rPr>
          <w:rFonts w:ascii="Times New Roman" w:hAnsi="Times New Roman" w:cs="Times New Roman"/>
          <w:i/>
          <w:spacing w:val="3"/>
          <w:sz w:val="28"/>
          <w:szCs w:val="28"/>
        </w:rPr>
        <w:t>месторождение</w:t>
      </w:r>
      <w:r w:rsidRPr="00C44E72">
        <w:rPr>
          <w:rFonts w:ascii="Times New Roman" w:hAnsi="Times New Roman" w:cs="Times New Roman"/>
          <w:spacing w:val="3"/>
          <w:sz w:val="28"/>
          <w:szCs w:val="28"/>
        </w:rPr>
        <w:t xml:space="preserve"> находится в </w:t>
      </w:r>
      <w:proofErr w:type="spellStart"/>
      <w:r w:rsidRPr="00C44E72">
        <w:rPr>
          <w:rFonts w:ascii="Times New Roman" w:hAnsi="Times New Roman" w:cs="Times New Roman"/>
          <w:spacing w:val="3"/>
          <w:sz w:val="28"/>
          <w:szCs w:val="28"/>
        </w:rPr>
        <w:t>Анучинском</w:t>
      </w:r>
      <w:proofErr w:type="spellEnd"/>
      <w:r w:rsidRPr="00C44E72">
        <w:rPr>
          <w:rFonts w:ascii="Times New Roman" w:hAnsi="Times New Roman" w:cs="Times New Roman"/>
          <w:spacing w:val="3"/>
          <w:sz w:val="28"/>
          <w:szCs w:val="28"/>
        </w:rPr>
        <w:t xml:space="preserve"> районе и </w:t>
      </w:r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расположено в 3-х км восточнее села </w:t>
      </w:r>
      <w:proofErr w:type="spellStart"/>
      <w:r w:rsidRPr="00C44E72">
        <w:rPr>
          <w:rFonts w:ascii="Times New Roman" w:hAnsi="Times New Roman" w:cs="Times New Roman"/>
          <w:spacing w:val="2"/>
          <w:sz w:val="28"/>
          <w:szCs w:val="28"/>
        </w:rPr>
        <w:t>Новогордеевка</w:t>
      </w:r>
      <w:proofErr w:type="spellEnd"/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, на левобережье р. Пьяный </w:t>
      </w:r>
      <w:r w:rsidRPr="00C44E72">
        <w:rPr>
          <w:rFonts w:ascii="Times New Roman" w:hAnsi="Times New Roman" w:cs="Times New Roman"/>
          <w:sz w:val="28"/>
          <w:szCs w:val="28"/>
        </w:rPr>
        <w:t xml:space="preserve">Ключ, правого притока р.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Арсеньевки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>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В геологическом строении месторождения принимают участие среднепалеозойские образования северо-восточной части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Анучинского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гранитоидного массива. Наибольшим распространением пользуются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гранодиориты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, а также аплиты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карбонатизированные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>, окварцованные, крепкие.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>Физико-механические свойства полезного ископаемого сравнительно од</w:t>
      </w:r>
      <w:r w:rsidRPr="00C44E72">
        <w:rPr>
          <w:rFonts w:ascii="Times New Roman" w:hAnsi="Times New Roman" w:cs="Times New Roman"/>
          <w:spacing w:val="-3"/>
          <w:sz w:val="28"/>
          <w:szCs w:val="28"/>
        </w:rPr>
        <w:t>нородны:</w:t>
      </w:r>
    </w:p>
    <w:p w:rsidR="000E7D39" w:rsidRPr="00C44E72" w:rsidRDefault="000E7D39" w:rsidP="00C44E72">
      <w:pPr>
        <w:numPr>
          <w:ilvl w:val="0"/>
          <w:numId w:val="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2"/>
          <w:sz w:val="28"/>
          <w:szCs w:val="28"/>
        </w:rPr>
        <w:t>истинная плотность - 2,63-2,80 г/</w:t>
      </w:r>
      <w:proofErr w:type="spellStart"/>
      <w:r w:rsidRPr="00C44E72">
        <w:rPr>
          <w:rFonts w:ascii="Times New Roman" w:hAnsi="Times New Roman" w:cs="Times New Roman"/>
          <w:spacing w:val="2"/>
          <w:sz w:val="28"/>
          <w:szCs w:val="28"/>
        </w:rPr>
        <w:t>куб.см</w:t>
      </w:r>
      <w:proofErr w:type="spellEnd"/>
      <w:r w:rsidRPr="00C44E72">
        <w:rPr>
          <w:rFonts w:ascii="Times New Roman" w:hAnsi="Times New Roman" w:cs="Times New Roman"/>
          <w:spacing w:val="2"/>
          <w:sz w:val="28"/>
          <w:szCs w:val="28"/>
        </w:rPr>
        <w:t>, средняя 2,73 г/</w:t>
      </w:r>
      <w:proofErr w:type="spellStart"/>
      <w:r w:rsidRPr="00C44E72">
        <w:rPr>
          <w:rFonts w:ascii="Times New Roman" w:hAnsi="Times New Roman" w:cs="Times New Roman"/>
          <w:spacing w:val="2"/>
          <w:sz w:val="28"/>
          <w:szCs w:val="28"/>
        </w:rPr>
        <w:t>куб.см</w:t>
      </w:r>
      <w:proofErr w:type="spellEnd"/>
      <w:r w:rsidRPr="00C44E72">
        <w:rPr>
          <w:rFonts w:ascii="Times New Roman" w:hAnsi="Times New Roman" w:cs="Times New Roman"/>
          <w:spacing w:val="2"/>
          <w:sz w:val="28"/>
          <w:szCs w:val="28"/>
        </w:rPr>
        <w:t>,</w:t>
      </w:r>
    </w:p>
    <w:p w:rsidR="000E7D39" w:rsidRPr="00C44E72" w:rsidRDefault="000E7D39" w:rsidP="00C44E72">
      <w:pPr>
        <w:numPr>
          <w:ilvl w:val="0"/>
          <w:numId w:val="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E72">
        <w:rPr>
          <w:rFonts w:ascii="Times New Roman" w:hAnsi="Times New Roman" w:cs="Times New Roman"/>
          <w:spacing w:val="2"/>
          <w:sz w:val="28"/>
          <w:szCs w:val="28"/>
        </w:rPr>
        <w:t>водопоглощение</w:t>
      </w:r>
      <w:proofErr w:type="spellEnd"/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 - 0,3-2,9%, средняя 1,2%,</w:t>
      </w:r>
    </w:p>
    <w:p w:rsidR="000E7D39" w:rsidRPr="00C44E72" w:rsidRDefault="000E7D39" w:rsidP="00C44E72">
      <w:pPr>
        <w:numPr>
          <w:ilvl w:val="0"/>
          <w:numId w:val="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2"/>
          <w:sz w:val="28"/>
          <w:szCs w:val="28"/>
        </w:rPr>
        <w:t>пористость - 1,0-16,4%,</w:t>
      </w:r>
    </w:p>
    <w:p w:rsidR="000E7D39" w:rsidRPr="00C44E72" w:rsidRDefault="000E7D39" w:rsidP="00C44E72">
      <w:pPr>
        <w:numPr>
          <w:ilvl w:val="0"/>
          <w:numId w:val="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3"/>
          <w:sz w:val="28"/>
          <w:szCs w:val="28"/>
        </w:rPr>
        <w:t>насыпная масса (средняя) - 1270 кг/</w:t>
      </w:r>
      <w:proofErr w:type="spellStart"/>
      <w:r w:rsidRPr="00C44E72">
        <w:rPr>
          <w:rFonts w:ascii="Times New Roman" w:hAnsi="Times New Roman" w:cs="Times New Roman"/>
          <w:spacing w:val="3"/>
          <w:sz w:val="28"/>
          <w:szCs w:val="28"/>
        </w:rPr>
        <w:t>куб.м</w:t>
      </w:r>
      <w:proofErr w:type="spellEnd"/>
      <w:r w:rsidRPr="00C44E72">
        <w:rPr>
          <w:rFonts w:ascii="Times New Roman" w:hAnsi="Times New Roman" w:cs="Times New Roman"/>
          <w:spacing w:val="3"/>
          <w:sz w:val="28"/>
          <w:szCs w:val="28"/>
        </w:rPr>
        <w:t>, характеризуется как невыдер</w:t>
      </w:r>
      <w:r w:rsidRPr="00C44E72">
        <w:rPr>
          <w:rFonts w:ascii="Times New Roman" w:hAnsi="Times New Roman" w:cs="Times New Roman"/>
          <w:spacing w:val="-3"/>
          <w:sz w:val="28"/>
          <w:szCs w:val="28"/>
        </w:rPr>
        <w:t>жанная.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Содержание пылеватых и глинистых частиц от 0,3 до 0,9%, содержание зё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рен пластинчатой (лещадной) и игловатой формы от 1,6 до 15% (средняя 5,6%). </w:t>
      </w:r>
      <w:r w:rsidRPr="00C44E72">
        <w:rPr>
          <w:rFonts w:ascii="Times New Roman" w:hAnsi="Times New Roman" w:cs="Times New Roman"/>
          <w:spacing w:val="5"/>
          <w:sz w:val="28"/>
          <w:szCs w:val="28"/>
        </w:rPr>
        <w:t xml:space="preserve">Прочность щебня по </w:t>
      </w:r>
      <w:proofErr w:type="spellStart"/>
      <w:r w:rsidRPr="00C44E72">
        <w:rPr>
          <w:rFonts w:ascii="Times New Roman" w:hAnsi="Times New Roman" w:cs="Times New Roman"/>
          <w:spacing w:val="5"/>
          <w:sz w:val="28"/>
          <w:szCs w:val="28"/>
        </w:rPr>
        <w:t>дробимости</w:t>
      </w:r>
      <w:proofErr w:type="spellEnd"/>
      <w:r w:rsidRPr="00C44E72">
        <w:rPr>
          <w:rFonts w:ascii="Times New Roman" w:hAnsi="Times New Roman" w:cs="Times New Roman"/>
          <w:spacing w:val="5"/>
          <w:sz w:val="28"/>
          <w:szCs w:val="28"/>
        </w:rPr>
        <w:t xml:space="preserve"> от марки «800» - породы делювия, до марки </w:t>
      </w:r>
      <w:r w:rsidRPr="00C44E72">
        <w:rPr>
          <w:rFonts w:ascii="Times New Roman" w:hAnsi="Times New Roman" w:cs="Times New Roman"/>
          <w:spacing w:val="-1"/>
          <w:sz w:val="28"/>
          <w:szCs w:val="28"/>
        </w:rPr>
        <w:t>«1400» - свежие разности, средняя марка «1200». Марка щебня по износу И-1</w:t>
      </w:r>
      <w:r w:rsidRPr="00C44E72">
        <w:rPr>
          <w:rFonts w:ascii="Times New Roman" w:hAnsi="Times New Roman" w:cs="Times New Roman"/>
          <w:spacing w:val="-1"/>
          <w:sz w:val="28"/>
          <w:szCs w:val="28"/>
          <w:vertAlign w:val="subscript"/>
        </w:rPr>
        <w:t>Э</w:t>
      </w:r>
      <w:r w:rsidRPr="00C44E72">
        <w:rPr>
          <w:rFonts w:ascii="Times New Roman" w:hAnsi="Times New Roman" w:cs="Times New Roman"/>
          <w:spacing w:val="-1"/>
          <w:sz w:val="28"/>
          <w:szCs w:val="28"/>
        </w:rPr>
        <w:t xml:space="preserve"> по </w:t>
      </w:r>
      <w:r w:rsidRPr="00C44E72">
        <w:rPr>
          <w:rFonts w:ascii="Times New Roman" w:hAnsi="Times New Roman" w:cs="Times New Roman"/>
          <w:spacing w:val="5"/>
          <w:sz w:val="28"/>
          <w:szCs w:val="28"/>
        </w:rPr>
        <w:t xml:space="preserve">удару на копре ПМ-У-75, морозостойкость - </w:t>
      </w:r>
      <w:proofErr w:type="spellStart"/>
      <w:r w:rsidRPr="00C44E72">
        <w:rPr>
          <w:rFonts w:ascii="Times New Roman" w:hAnsi="Times New Roman" w:cs="Times New Roman"/>
          <w:spacing w:val="5"/>
          <w:sz w:val="28"/>
          <w:szCs w:val="28"/>
        </w:rPr>
        <w:t>МРз</w:t>
      </w:r>
      <w:proofErr w:type="spellEnd"/>
      <w:r w:rsidRPr="00C44E72">
        <w:rPr>
          <w:rFonts w:ascii="Times New Roman" w:hAnsi="Times New Roman" w:cs="Times New Roman"/>
          <w:spacing w:val="5"/>
          <w:sz w:val="28"/>
          <w:szCs w:val="28"/>
        </w:rPr>
        <w:t xml:space="preserve"> 50-100.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По естественной радиоактивности породы не превышают требования НРБ-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>76 и пригодны для использования в любых видах строительства.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Горнотехнические и гидрогеологические условия благоприятны для </w:t>
      </w:r>
      <w:r w:rsidRPr="00C44E72">
        <w:rPr>
          <w:rFonts w:ascii="Times New Roman" w:hAnsi="Times New Roman" w:cs="Times New Roman"/>
          <w:sz w:val="28"/>
          <w:szCs w:val="28"/>
        </w:rPr>
        <w:lastRenderedPageBreak/>
        <w:t>разработки карьера открытым способом.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3. </w:t>
      </w:r>
      <w:r w:rsidRPr="00C44E72">
        <w:rPr>
          <w:rFonts w:ascii="Times New Roman" w:hAnsi="Times New Roman" w:cs="Times New Roman"/>
          <w:i/>
          <w:spacing w:val="2"/>
          <w:sz w:val="28"/>
          <w:szCs w:val="28"/>
        </w:rPr>
        <w:t>Дубовское месторождение</w:t>
      </w:r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 находится на территории </w:t>
      </w:r>
      <w:proofErr w:type="spellStart"/>
      <w:r w:rsidRPr="00C44E72">
        <w:rPr>
          <w:rFonts w:ascii="Times New Roman" w:hAnsi="Times New Roman" w:cs="Times New Roman"/>
          <w:spacing w:val="2"/>
          <w:sz w:val="28"/>
          <w:szCs w:val="28"/>
        </w:rPr>
        <w:t>Арсеньевского</w:t>
      </w:r>
      <w:proofErr w:type="spellEnd"/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 го</w:t>
      </w:r>
      <w:r w:rsidRPr="00C44E72">
        <w:rPr>
          <w:rFonts w:ascii="Times New Roman" w:hAnsi="Times New Roman" w:cs="Times New Roman"/>
          <w:spacing w:val="3"/>
          <w:sz w:val="28"/>
          <w:szCs w:val="28"/>
        </w:rPr>
        <w:t xml:space="preserve">родского округа и расположено в </w:t>
      </w:r>
      <w:smartTag w:uri="urn:schemas-microsoft-com:office:smarttags" w:element="metricconverter">
        <w:smartTagPr>
          <w:attr w:name="ProductID" w:val="7 км"/>
        </w:smartTagPr>
        <w:r w:rsidRPr="00C44E72">
          <w:rPr>
            <w:rFonts w:ascii="Times New Roman" w:hAnsi="Times New Roman" w:cs="Times New Roman"/>
            <w:spacing w:val="3"/>
            <w:sz w:val="28"/>
            <w:szCs w:val="28"/>
          </w:rPr>
          <w:t>7 км</w:t>
        </w:r>
      </w:smartTag>
      <w:r w:rsidRPr="00C44E72">
        <w:rPr>
          <w:rFonts w:ascii="Times New Roman" w:hAnsi="Times New Roman" w:cs="Times New Roman"/>
          <w:spacing w:val="3"/>
          <w:sz w:val="28"/>
          <w:szCs w:val="28"/>
        </w:rPr>
        <w:t xml:space="preserve"> юго-восточнее г. Арсеньева, на </w:t>
      </w:r>
      <w:proofErr w:type="spellStart"/>
      <w:r w:rsidRPr="00C44E72">
        <w:rPr>
          <w:rFonts w:ascii="Times New Roman" w:hAnsi="Times New Roman" w:cs="Times New Roman"/>
          <w:spacing w:val="3"/>
          <w:sz w:val="28"/>
          <w:szCs w:val="28"/>
        </w:rPr>
        <w:t>северо</w:t>
      </w:r>
      <w:r w:rsidRPr="00C44E72">
        <w:rPr>
          <w:rFonts w:ascii="Times New Roman" w:hAnsi="Times New Roman" w:cs="Times New Roman"/>
          <w:sz w:val="28"/>
          <w:szCs w:val="28"/>
        </w:rPr>
        <w:t>западных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отрогах г. Обзорной. Месторождение приурочено к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моноклинально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зале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гающей толще вулканитов пермского возраста. Вулканиты представлены липаритами и их туфами. Тело липаритов и их туфов северо-восточного простирания с </w:t>
      </w:r>
      <w:r w:rsidRPr="00C44E72">
        <w:rPr>
          <w:rFonts w:ascii="Times New Roman" w:hAnsi="Times New Roman" w:cs="Times New Roman"/>
          <w:sz w:val="28"/>
          <w:szCs w:val="28"/>
        </w:rPr>
        <w:t xml:space="preserve">падением на северо-запад под углом 60-80° имеет длину </w:t>
      </w:r>
      <w:smartTag w:uri="urn:schemas-microsoft-com:office:smarttags" w:element="metricconverter">
        <w:smartTagPr>
          <w:attr w:name="ProductID" w:val="1800 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1800 м</w:t>
        </w:r>
      </w:smartTag>
      <w:r w:rsidRPr="00C44E72">
        <w:rPr>
          <w:rFonts w:ascii="Times New Roman" w:hAnsi="Times New Roman" w:cs="Times New Roman"/>
          <w:sz w:val="28"/>
          <w:szCs w:val="28"/>
        </w:rPr>
        <w:t xml:space="preserve">, мощность от 46 до </w:t>
      </w:r>
      <w:smartTag w:uri="urn:schemas-microsoft-com:office:smarttags" w:element="metricconverter">
        <w:smartTagPr>
          <w:attr w:name="ProductID" w:val="470 м"/>
        </w:smartTagPr>
        <w:r w:rsidRPr="00C44E72">
          <w:rPr>
            <w:rFonts w:ascii="Times New Roman" w:hAnsi="Times New Roman" w:cs="Times New Roman"/>
            <w:spacing w:val="-1"/>
            <w:sz w:val="28"/>
            <w:szCs w:val="28"/>
          </w:rPr>
          <w:t>470 м</w:t>
        </w:r>
      </w:smartTag>
      <w:r w:rsidRPr="00C44E72">
        <w:rPr>
          <w:rFonts w:ascii="Times New Roman" w:hAnsi="Times New Roman" w:cs="Times New Roman"/>
          <w:spacing w:val="-1"/>
          <w:sz w:val="28"/>
          <w:szCs w:val="28"/>
        </w:rPr>
        <w:t xml:space="preserve">, в пределах </w:t>
      </w:r>
      <w:proofErr w:type="spellStart"/>
      <w:r w:rsidRPr="00C44E72">
        <w:rPr>
          <w:rFonts w:ascii="Times New Roman" w:hAnsi="Times New Roman" w:cs="Times New Roman"/>
          <w:spacing w:val="-1"/>
          <w:sz w:val="28"/>
          <w:szCs w:val="28"/>
        </w:rPr>
        <w:t>подсчетного</w:t>
      </w:r>
      <w:proofErr w:type="spellEnd"/>
      <w:r w:rsidRPr="00C44E72">
        <w:rPr>
          <w:rFonts w:ascii="Times New Roman" w:hAnsi="Times New Roman" w:cs="Times New Roman"/>
          <w:spacing w:val="-1"/>
          <w:sz w:val="28"/>
          <w:szCs w:val="28"/>
        </w:rPr>
        <w:t xml:space="preserve"> контура 46-</w:t>
      </w:r>
      <w:smartTag w:uri="urn:schemas-microsoft-com:office:smarttags" w:element="metricconverter">
        <w:smartTagPr>
          <w:attr w:name="ProductID" w:val="180 м"/>
        </w:smartTagPr>
        <w:r w:rsidRPr="00C44E72">
          <w:rPr>
            <w:rFonts w:ascii="Times New Roman" w:hAnsi="Times New Roman" w:cs="Times New Roman"/>
            <w:spacing w:val="-1"/>
            <w:sz w:val="28"/>
            <w:szCs w:val="28"/>
          </w:rPr>
          <w:t>180 м</w:t>
        </w:r>
      </w:smartTag>
      <w:r w:rsidRPr="00C44E72">
        <w:rPr>
          <w:rFonts w:ascii="Times New Roman" w:hAnsi="Times New Roman" w:cs="Times New Roman"/>
          <w:spacing w:val="-1"/>
          <w:sz w:val="28"/>
          <w:szCs w:val="28"/>
        </w:rPr>
        <w:t xml:space="preserve">, средняя </w:t>
      </w:r>
      <w:smartTag w:uri="urn:schemas-microsoft-com:office:smarttags" w:element="metricconverter">
        <w:smartTagPr>
          <w:attr w:name="ProductID" w:val="100 м"/>
        </w:smartTagPr>
        <w:r w:rsidRPr="00C44E72">
          <w:rPr>
            <w:rFonts w:ascii="Times New Roman" w:hAnsi="Times New Roman" w:cs="Times New Roman"/>
            <w:spacing w:val="-1"/>
            <w:sz w:val="28"/>
            <w:szCs w:val="28"/>
          </w:rPr>
          <w:t>100 м</w:t>
        </w:r>
      </w:smartTag>
      <w:r w:rsidRPr="00C44E72">
        <w:rPr>
          <w:rFonts w:ascii="Times New Roman" w:hAnsi="Times New Roman" w:cs="Times New Roman"/>
          <w:spacing w:val="-1"/>
          <w:sz w:val="28"/>
          <w:szCs w:val="28"/>
        </w:rPr>
        <w:t>. Породы вскрыши -делювий и кора выветривания липаритов и туфов общей мощностью от 1,5 до 15 м</w:t>
      </w:r>
      <w:r w:rsidRPr="00C44E72">
        <w:rPr>
          <w:rFonts w:ascii="Times New Roman" w:hAnsi="Times New Roman" w:cs="Times New Roman"/>
          <w:spacing w:val="-1"/>
          <w:sz w:val="28"/>
          <w:szCs w:val="28"/>
          <w:vertAlign w:val="subscript"/>
        </w:rPr>
        <w:t xml:space="preserve">9 </w:t>
      </w:r>
      <w:r w:rsidRPr="00C44E72">
        <w:rPr>
          <w:rFonts w:ascii="Times New Roman" w:hAnsi="Times New Roman" w:cs="Times New Roman"/>
          <w:spacing w:val="-2"/>
          <w:sz w:val="28"/>
          <w:szCs w:val="28"/>
        </w:rPr>
        <w:t xml:space="preserve">средняя </w:t>
      </w:r>
      <w:smartTag w:uri="urn:schemas-microsoft-com:office:smarttags" w:element="metricconverter">
        <w:smartTagPr>
          <w:attr w:name="ProductID" w:val="6 м"/>
        </w:smartTagPr>
        <w:r w:rsidRPr="00C44E72">
          <w:rPr>
            <w:rFonts w:ascii="Times New Roman" w:hAnsi="Times New Roman" w:cs="Times New Roman"/>
            <w:spacing w:val="-2"/>
            <w:sz w:val="28"/>
            <w:szCs w:val="28"/>
          </w:rPr>
          <w:t>6 м</w:t>
        </w:r>
      </w:smartTag>
      <w:r w:rsidRPr="00C44E7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>Камень может быть использован как сырье на щебень в бетоны марок «200-</w:t>
      </w:r>
      <w:r w:rsidRPr="00C44E72">
        <w:rPr>
          <w:rFonts w:ascii="Times New Roman" w:hAnsi="Times New Roman" w:cs="Times New Roman"/>
          <w:spacing w:val="-6"/>
          <w:sz w:val="28"/>
          <w:szCs w:val="28"/>
        </w:rPr>
        <w:t>500».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Запасы камня утверждены ТКЗ (протокол № 64 от 23.09.1970 г.), поставлены </w:t>
      </w:r>
      <w:r w:rsidRPr="00C44E72">
        <w:rPr>
          <w:rFonts w:ascii="Times New Roman" w:hAnsi="Times New Roman" w:cs="Times New Roman"/>
          <w:spacing w:val="7"/>
          <w:sz w:val="28"/>
          <w:szCs w:val="28"/>
        </w:rPr>
        <w:t xml:space="preserve">на </w:t>
      </w:r>
      <w:proofErr w:type="spellStart"/>
      <w:r w:rsidRPr="00C44E72">
        <w:rPr>
          <w:rFonts w:ascii="Times New Roman" w:hAnsi="Times New Roman" w:cs="Times New Roman"/>
          <w:spacing w:val="7"/>
          <w:sz w:val="28"/>
          <w:szCs w:val="28"/>
        </w:rPr>
        <w:t>госбаланс</w:t>
      </w:r>
      <w:proofErr w:type="spellEnd"/>
      <w:r w:rsidRPr="00C44E72">
        <w:rPr>
          <w:rFonts w:ascii="Times New Roman" w:hAnsi="Times New Roman" w:cs="Times New Roman"/>
          <w:spacing w:val="7"/>
          <w:sz w:val="28"/>
          <w:szCs w:val="28"/>
        </w:rPr>
        <w:t xml:space="preserve"> и по состоянию на 01.01.2007 г, составляют по категориям </w:t>
      </w:r>
      <w:r w:rsidRPr="00C44E72">
        <w:rPr>
          <w:rFonts w:ascii="Times New Roman" w:hAnsi="Times New Roman" w:cs="Times New Roman"/>
          <w:spacing w:val="7"/>
          <w:sz w:val="28"/>
          <w:szCs w:val="28"/>
          <w:lang w:val="en-US"/>
        </w:rPr>
        <w:t>B</w:t>
      </w:r>
      <w:r w:rsidRPr="00C44E72">
        <w:rPr>
          <w:rFonts w:ascii="Times New Roman" w:hAnsi="Times New Roman" w:cs="Times New Roman"/>
          <w:spacing w:val="7"/>
          <w:sz w:val="28"/>
          <w:szCs w:val="28"/>
        </w:rPr>
        <w:t>+</w:t>
      </w:r>
      <w:r w:rsidRPr="00C44E72">
        <w:rPr>
          <w:rFonts w:ascii="Times New Roman" w:hAnsi="Times New Roman" w:cs="Times New Roman"/>
          <w:spacing w:val="7"/>
          <w:sz w:val="28"/>
          <w:szCs w:val="28"/>
          <w:lang w:val="en-US"/>
        </w:rPr>
        <w:t>Ci</w:t>
      </w:r>
      <w:r w:rsidRPr="00C44E72">
        <w:rPr>
          <w:rFonts w:ascii="Times New Roman" w:hAnsi="Times New Roman" w:cs="Times New Roman"/>
          <w:spacing w:val="7"/>
          <w:sz w:val="28"/>
          <w:szCs w:val="28"/>
        </w:rPr>
        <w:t xml:space="preserve"> -</w:t>
      </w:r>
      <w:r w:rsidRPr="00C44E72">
        <w:rPr>
          <w:rFonts w:ascii="Times New Roman" w:hAnsi="Times New Roman" w:cs="Times New Roman"/>
          <w:spacing w:val="-3"/>
          <w:sz w:val="28"/>
          <w:szCs w:val="28"/>
        </w:rPr>
        <w:t xml:space="preserve">13 513 </w:t>
      </w:r>
      <w:proofErr w:type="spellStart"/>
      <w:r w:rsidRPr="00C44E72">
        <w:rPr>
          <w:rFonts w:ascii="Times New Roman" w:hAnsi="Times New Roman" w:cs="Times New Roman"/>
          <w:spacing w:val="-3"/>
          <w:sz w:val="28"/>
          <w:szCs w:val="28"/>
        </w:rPr>
        <w:t>тыс.куб.м</w:t>
      </w:r>
      <w:proofErr w:type="spellEnd"/>
      <w:r w:rsidRPr="00C44E72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4. </w:t>
      </w:r>
      <w:r w:rsidRPr="00C44E72">
        <w:rPr>
          <w:rFonts w:ascii="Times New Roman" w:hAnsi="Times New Roman" w:cs="Times New Roman"/>
          <w:bCs/>
          <w:i/>
          <w:sz w:val="28"/>
          <w:szCs w:val="28"/>
        </w:rPr>
        <w:t>Участок-</w:t>
      </w:r>
      <w:proofErr w:type="spellStart"/>
      <w:r w:rsidRPr="00C44E72">
        <w:rPr>
          <w:rFonts w:ascii="Times New Roman" w:hAnsi="Times New Roman" w:cs="Times New Roman"/>
          <w:bCs/>
          <w:i/>
          <w:sz w:val="28"/>
          <w:szCs w:val="28"/>
        </w:rPr>
        <w:t>Крутогорский</w:t>
      </w:r>
      <w:proofErr w:type="spellEnd"/>
      <w:r w:rsidR="005F279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44E72">
        <w:rPr>
          <w:rFonts w:ascii="Times New Roman" w:hAnsi="Times New Roman" w:cs="Times New Roman"/>
          <w:sz w:val="28"/>
          <w:szCs w:val="28"/>
        </w:rPr>
        <w:t xml:space="preserve">белых мраморов находится в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районе и расположен в </w:t>
      </w:r>
      <w:smartTag w:uri="urn:schemas-microsoft-com:office:smarttags" w:element="metricconverter">
        <w:smartTagPr>
          <w:attr w:name="ProductID" w:val="25 к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25 км</w:t>
        </w:r>
      </w:smartTag>
      <w:r w:rsidRPr="00C44E72">
        <w:rPr>
          <w:rFonts w:ascii="Times New Roman" w:hAnsi="Times New Roman" w:cs="Times New Roman"/>
          <w:sz w:val="28"/>
          <w:szCs w:val="28"/>
        </w:rPr>
        <w:t xml:space="preserve"> к северу от пос.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и железной дороги «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Сибирцево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C44E72">
        <w:rPr>
          <w:rFonts w:ascii="Times New Roman" w:hAnsi="Times New Roman" w:cs="Times New Roman"/>
          <w:spacing w:val="2"/>
          <w:sz w:val="28"/>
          <w:szCs w:val="28"/>
        </w:rPr>
        <w:t>Новочугуевка</w:t>
      </w:r>
      <w:proofErr w:type="spellEnd"/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», в </w:t>
      </w:r>
      <w:smartTag w:uri="urn:schemas-microsoft-com:office:smarttags" w:element="metricconverter">
        <w:smartTagPr>
          <w:attr w:name="ProductID" w:val="5,5 км"/>
        </w:smartTagPr>
        <w:r w:rsidRPr="00C44E72">
          <w:rPr>
            <w:rFonts w:ascii="Times New Roman" w:hAnsi="Times New Roman" w:cs="Times New Roman"/>
            <w:spacing w:val="2"/>
            <w:sz w:val="28"/>
            <w:szCs w:val="28"/>
          </w:rPr>
          <w:t>5,5 км</w:t>
        </w:r>
      </w:smartTag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 к северу от пос. 3-ий Лесоучасток на склонах горы Крутой </w:t>
      </w:r>
      <w:r w:rsidRPr="00C44E72">
        <w:rPr>
          <w:rFonts w:ascii="Times New Roman" w:hAnsi="Times New Roman" w:cs="Times New Roman"/>
          <w:sz w:val="28"/>
          <w:szCs w:val="28"/>
        </w:rPr>
        <w:t xml:space="preserve">в верховьях р. Левой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Синегорки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>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На южном склоне горы Крутой выявлены белые мраморы, ширина выхода </w:t>
      </w:r>
      <w:r w:rsidRPr="00C44E72">
        <w:rPr>
          <w:rFonts w:ascii="Times New Roman" w:hAnsi="Times New Roman" w:cs="Times New Roman"/>
          <w:sz w:val="28"/>
          <w:szCs w:val="28"/>
        </w:rPr>
        <w:t xml:space="preserve">которых </w:t>
      </w:r>
      <w:smartTag w:uri="urn:schemas-microsoft-com:office:smarttags" w:element="metricconverter">
        <w:smartTagPr>
          <w:attr w:name="ProductID" w:val="200 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Pr="00C44E72">
        <w:rPr>
          <w:rFonts w:ascii="Times New Roman" w:hAnsi="Times New Roman" w:cs="Times New Roman"/>
          <w:sz w:val="28"/>
          <w:szCs w:val="28"/>
        </w:rPr>
        <w:t>, прослеженная длина 600-</w:t>
      </w:r>
      <w:smartTag w:uri="urn:schemas-microsoft-com:office:smarttags" w:element="metricconverter">
        <w:smartTagPr>
          <w:attr w:name="ProductID" w:val="700 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700 м</w:t>
        </w:r>
      </w:smartTag>
      <w:r w:rsidRPr="00C44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Мраморы хорошо полируются, име</w:t>
      </w:r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ют декоративный белый или слегка желтоватый цвет. Отвечают ГОСТу 9479-76. </w:t>
      </w:r>
      <w:r w:rsidRPr="00C44E72">
        <w:rPr>
          <w:rFonts w:ascii="Times New Roman" w:hAnsi="Times New Roman" w:cs="Times New Roman"/>
          <w:sz w:val="28"/>
          <w:szCs w:val="28"/>
        </w:rPr>
        <w:t>Изучены на стадии поисков. Необходимо проведение разведочных работ. Прогнозные ресурсы камня составляют 3,0-3,5 млн.м</w:t>
      </w:r>
      <w:r w:rsidRPr="00C44E7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44E7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5"/>
          <w:sz w:val="28"/>
          <w:szCs w:val="28"/>
        </w:rPr>
        <w:t xml:space="preserve">5. </w:t>
      </w:r>
      <w:r w:rsidRPr="00C44E72">
        <w:rPr>
          <w:rFonts w:ascii="Times New Roman" w:hAnsi="Times New Roman" w:cs="Times New Roman"/>
          <w:i/>
          <w:spacing w:val="5"/>
          <w:sz w:val="28"/>
          <w:szCs w:val="28"/>
        </w:rPr>
        <w:t>Участок Приисковый белых мраморов</w:t>
      </w:r>
      <w:r w:rsidRPr="00C44E72">
        <w:rPr>
          <w:rFonts w:ascii="Times New Roman" w:hAnsi="Times New Roman" w:cs="Times New Roman"/>
          <w:spacing w:val="5"/>
          <w:sz w:val="28"/>
          <w:szCs w:val="28"/>
        </w:rPr>
        <w:t xml:space="preserve"> находится в </w:t>
      </w:r>
      <w:proofErr w:type="spellStart"/>
      <w:r w:rsidRPr="00C44E72">
        <w:rPr>
          <w:rFonts w:ascii="Times New Roman" w:hAnsi="Times New Roman" w:cs="Times New Roman"/>
          <w:spacing w:val="5"/>
          <w:sz w:val="28"/>
          <w:szCs w:val="28"/>
        </w:rPr>
        <w:t>Анучинском</w:t>
      </w:r>
      <w:proofErr w:type="spellEnd"/>
      <w:r w:rsidRPr="00C44E72">
        <w:rPr>
          <w:rFonts w:ascii="Times New Roman" w:hAnsi="Times New Roman" w:cs="Times New Roman"/>
          <w:spacing w:val="5"/>
          <w:sz w:val="28"/>
          <w:szCs w:val="28"/>
        </w:rPr>
        <w:t xml:space="preserve"> районе </w:t>
      </w:r>
      <w:r w:rsidRPr="00C44E72">
        <w:rPr>
          <w:rFonts w:ascii="Times New Roman" w:hAnsi="Times New Roman" w:cs="Times New Roman"/>
          <w:spacing w:val="3"/>
          <w:sz w:val="28"/>
          <w:szCs w:val="28"/>
        </w:rPr>
        <w:t xml:space="preserve">и расположен в </w:t>
      </w:r>
      <w:smartTag w:uri="urn:schemas-microsoft-com:office:smarttags" w:element="metricconverter">
        <w:smartTagPr>
          <w:attr w:name="ProductID" w:val="25 км"/>
        </w:smartTagPr>
        <w:r w:rsidRPr="00C44E72">
          <w:rPr>
            <w:rFonts w:ascii="Times New Roman" w:hAnsi="Times New Roman" w:cs="Times New Roman"/>
            <w:spacing w:val="3"/>
            <w:sz w:val="28"/>
            <w:szCs w:val="28"/>
          </w:rPr>
          <w:t>25 км</w:t>
        </w:r>
      </w:smartTag>
      <w:r w:rsidRPr="00C44E72">
        <w:rPr>
          <w:rFonts w:ascii="Times New Roman" w:hAnsi="Times New Roman" w:cs="Times New Roman"/>
          <w:spacing w:val="3"/>
          <w:sz w:val="28"/>
          <w:szCs w:val="28"/>
        </w:rPr>
        <w:t xml:space="preserve"> к северу от пос. </w:t>
      </w:r>
      <w:proofErr w:type="spellStart"/>
      <w:r w:rsidRPr="00C44E72">
        <w:rPr>
          <w:rFonts w:ascii="Times New Roman" w:hAnsi="Times New Roman" w:cs="Times New Roman"/>
          <w:spacing w:val="3"/>
          <w:sz w:val="28"/>
          <w:szCs w:val="28"/>
        </w:rPr>
        <w:t>Чернышевка</w:t>
      </w:r>
      <w:proofErr w:type="spellEnd"/>
      <w:r w:rsidRPr="00C44E72">
        <w:rPr>
          <w:rFonts w:ascii="Times New Roman" w:hAnsi="Times New Roman" w:cs="Times New Roman"/>
          <w:spacing w:val="3"/>
          <w:sz w:val="28"/>
          <w:szCs w:val="28"/>
        </w:rPr>
        <w:t xml:space="preserve">, в </w:t>
      </w:r>
      <w:smartTag w:uri="urn:schemas-microsoft-com:office:smarttags" w:element="metricconverter">
        <w:smartTagPr>
          <w:attr w:name="ProductID" w:val="8 км"/>
        </w:smartTagPr>
        <w:r w:rsidRPr="00C44E72">
          <w:rPr>
            <w:rFonts w:ascii="Times New Roman" w:hAnsi="Times New Roman" w:cs="Times New Roman"/>
            <w:spacing w:val="3"/>
            <w:sz w:val="28"/>
            <w:szCs w:val="28"/>
          </w:rPr>
          <w:t>8 км</w:t>
        </w:r>
      </w:smartTag>
      <w:r w:rsidRPr="00C44E72">
        <w:rPr>
          <w:rFonts w:ascii="Times New Roman" w:hAnsi="Times New Roman" w:cs="Times New Roman"/>
          <w:spacing w:val="3"/>
          <w:sz w:val="28"/>
          <w:szCs w:val="28"/>
        </w:rPr>
        <w:t xml:space="preserve"> от пос. 3-ий Лесоуча</w:t>
      </w:r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сток, в </w:t>
      </w:r>
      <w:smartTag w:uri="urn:schemas-microsoft-com:office:smarttags" w:element="metricconverter">
        <w:smartTagPr>
          <w:attr w:name="ProductID" w:val="4 км"/>
        </w:smartTagPr>
        <w:r w:rsidRPr="00C44E72">
          <w:rPr>
            <w:rFonts w:ascii="Times New Roman" w:hAnsi="Times New Roman" w:cs="Times New Roman"/>
            <w:spacing w:val="2"/>
            <w:sz w:val="28"/>
            <w:szCs w:val="28"/>
          </w:rPr>
          <w:t>4 км</w:t>
        </w:r>
      </w:smartTag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 к северо-востоку от участка </w:t>
      </w:r>
      <w:proofErr w:type="spellStart"/>
      <w:r w:rsidRPr="00C44E72">
        <w:rPr>
          <w:rFonts w:ascii="Times New Roman" w:hAnsi="Times New Roman" w:cs="Times New Roman"/>
          <w:spacing w:val="2"/>
          <w:sz w:val="28"/>
          <w:szCs w:val="28"/>
        </w:rPr>
        <w:t>Крутогорского</w:t>
      </w:r>
      <w:proofErr w:type="spellEnd"/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Мраморы хорошо полируются, имеют ровный сахарный белый или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lastRenderedPageBreak/>
        <w:t>светло</w:t>
      </w:r>
      <w:r w:rsidRPr="00C44E72">
        <w:rPr>
          <w:rFonts w:ascii="Times New Roman" w:hAnsi="Times New Roman" w:cs="Times New Roman"/>
          <w:spacing w:val="-3"/>
          <w:sz w:val="28"/>
          <w:szCs w:val="28"/>
        </w:rPr>
        <w:t>серый</w:t>
      </w:r>
      <w:proofErr w:type="spellEnd"/>
      <w:r w:rsidRPr="00C44E72">
        <w:rPr>
          <w:rFonts w:ascii="Times New Roman" w:hAnsi="Times New Roman" w:cs="Times New Roman"/>
          <w:spacing w:val="-3"/>
          <w:sz w:val="28"/>
          <w:szCs w:val="28"/>
        </w:rPr>
        <w:t xml:space="preserve"> цвет. </w:t>
      </w:r>
      <w:r w:rsidRPr="00C44E72">
        <w:rPr>
          <w:rFonts w:ascii="Times New Roman" w:hAnsi="Times New Roman" w:cs="Times New Roman"/>
          <w:sz w:val="28"/>
          <w:szCs w:val="28"/>
        </w:rPr>
        <w:t>Прогнозные ресурсы мраморов составляют 3,5-4,0 млн.м</w:t>
      </w:r>
      <w:r w:rsidRPr="00C44E7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44E72">
        <w:rPr>
          <w:rFonts w:ascii="Times New Roman" w:hAnsi="Times New Roman" w:cs="Times New Roman"/>
          <w:sz w:val="28"/>
          <w:szCs w:val="28"/>
        </w:rPr>
        <w:t>.</w:t>
      </w:r>
    </w:p>
    <w:p w:rsidR="000E7D39" w:rsidRPr="00C44E72" w:rsidRDefault="000E7D39" w:rsidP="00C44E72">
      <w:pPr>
        <w:pStyle w:val="af4"/>
        <w:spacing w:line="360" w:lineRule="auto"/>
        <w:ind w:firstLine="709"/>
        <w:jc w:val="both"/>
        <w:rPr>
          <w:b/>
          <w:i/>
          <w:color w:val="000000"/>
          <w:szCs w:val="28"/>
        </w:rPr>
      </w:pPr>
      <w:r w:rsidRPr="00C44E72">
        <w:rPr>
          <w:b/>
          <w:i/>
          <w:color w:val="000000"/>
          <w:szCs w:val="28"/>
        </w:rPr>
        <w:t>Месторождения песков и песчано-гравийных смесей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3"/>
          <w:sz w:val="28"/>
          <w:szCs w:val="28"/>
        </w:rPr>
        <w:t xml:space="preserve">1. </w:t>
      </w:r>
      <w:r w:rsidRPr="00C44E72">
        <w:rPr>
          <w:rFonts w:ascii="Times New Roman" w:hAnsi="Times New Roman" w:cs="Times New Roman"/>
          <w:i/>
          <w:spacing w:val="3"/>
          <w:sz w:val="28"/>
          <w:szCs w:val="28"/>
        </w:rPr>
        <w:t>Таёжное месторождение</w:t>
      </w:r>
      <w:r w:rsidRPr="00C44E72">
        <w:rPr>
          <w:rFonts w:ascii="Times New Roman" w:hAnsi="Times New Roman" w:cs="Times New Roman"/>
          <w:spacing w:val="3"/>
          <w:sz w:val="28"/>
          <w:szCs w:val="28"/>
        </w:rPr>
        <w:t xml:space="preserve"> песчано-гравийной смеси находится в </w:t>
      </w:r>
      <w:proofErr w:type="spellStart"/>
      <w:r w:rsidRPr="00C44E72">
        <w:rPr>
          <w:rFonts w:ascii="Times New Roman" w:hAnsi="Times New Roman" w:cs="Times New Roman"/>
          <w:spacing w:val="3"/>
          <w:sz w:val="28"/>
          <w:szCs w:val="28"/>
        </w:rPr>
        <w:t>Ану</w:t>
      </w:r>
      <w:r w:rsidRPr="00C44E72">
        <w:rPr>
          <w:rFonts w:ascii="Times New Roman" w:hAnsi="Times New Roman" w:cs="Times New Roman"/>
          <w:sz w:val="28"/>
          <w:szCs w:val="28"/>
        </w:rPr>
        <w:t>чинском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районе и расположено в бассейне среднего течения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р.Арсеньевка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, в </w:t>
      </w:r>
      <w:smartTag w:uri="urn:schemas-microsoft-com:office:smarttags" w:element="metricconverter">
        <w:smartTagPr>
          <w:attr w:name="ProductID" w:val="3 к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3 км</w:t>
        </w:r>
      </w:smartTag>
      <w:r w:rsidRPr="00C44E72">
        <w:rPr>
          <w:rFonts w:ascii="Times New Roman" w:hAnsi="Times New Roman" w:cs="Times New Roman"/>
          <w:sz w:val="28"/>
          <w:szCs w:val="28"/>
        </w:rPr>
        <w:t xml:space="preserve"> к </w:t>
      </w:r>
      <w:r w:rsidRPr="00C44E72">
        <w:rPr>
          <w:rFonts w:ascii="Times New Roman" w:hAnsi="Times New Roman" w:cs="Times New Roman"/>
          <w:spacing w:val="-1"/>
          <w:sz w:val="28"/>
          <w:szCs w:val="28"/>
        </w:rPr>
        <w:t xml:space="preserve">северу от с. </w:t>
      </w:r>
      <w:proofErr w:type="spellStart"/>
      <w:r w:rsidRPr="00C44E72">
        <w:rPr>
          <w:rFonts w:ascii="Times New Roman" w:hAnsi="Times New Roman" w:cs="Times New Roman"/>
          <w:spacing w:val="-1"/>
          <w:sz w:val="28"/>
          <w:szCs w:val="28"/>
        </w:rPr>
        <w:t>Таёжка</w:t>
      </w:r>
      <w:proofErr w:type="spellEnd"/>
      <w:r w:rsidRPr="00C44E72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>По результатам лабораторных испытаний песчано-гравийная смесь место</w:t>
      </w:r>
      <w:r w:rsidRPr="00C44E72">
        <w:rPr>
          <w:rFonts w:ascii="Times New Roman" w:hAnsi="Times New Roman" w:cs="Times New Roman"/>
          <w:sz w:val="28"/>
          <w:szCs w:val="28"/>
        </w:rPr>
        <w:t xml:space="preserve">рождения в естественном состоянии пригодна для устройства и ремонта дорожных </w:t>
      </w:r>
      <w:r w:rsidRPr="00C44E72">
        <w:rPr>
          <w:rFonts w:ascii="Times New Roman" w:hAnsi="Times New Roman" w:cs="Times New Roman"/>
          <w:spacing w:val="2"/>
          <w:sz w:val="28"/>
          <w:szCs w:val="28"/>
        </w:rPr>
        <w:t>оснований и покрытий. Содержание гравия в среднем составляет 47,5%, песка -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>52,5%. Содержание гравия колеблется в широких пределах от 22,9 до 92,1%.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>Гравий при отсеве от песка соответствует ГОСТ 8268-82.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Прочность гравия при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дробимости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соответствует марке Др8 и Др12, отно</w:t>
      </w:r>
      <w:r w:rsidRPr="00C44E72">
        <w:rPr>
          <w:rFonts w:ascii="Times New Roman" w:hAnsi="Times New Roman" w:cs="Times New Roman"/>
          <w:spacing w:val="-1"/>
          <w:sz w:val="28"/>
          <w:szCs w:val="28"/>
        </w:rPr>
        <w:t>сится к кубовидной форме.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>Гравий пригоден для использования в асфальтобетоне.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>Песок по модулю крупности относится к группе крупно-среднезернистых.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>По содержанию глинистых не соответствует ГОСТ 8736-85.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Для бетонных работ песок необходимо обогащать. Самое простое обогащение песка следует производить путём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отмучивания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>. Гидрогеологические и горно-технические условия благоприятны для отработки месторождения земснарядами и затруднены для отработки экскаваторами и бульдозерами.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Муниципальным образованием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Анучинский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район выдана лицензия АНУ 444 ОЩ Краевому государственному предприятию «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Примавтодор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>».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07 г"/>
        </w:smartTagPr>
        <w:r w:rsidRPr="00C44E72">
          <w:rPr>
            <w:rFonts w:ascii="Times New Roman" w:hAnsi="Times New Roman" w:cs="Times New Roman"/>
            <w:spacing w:val="1"/>
            <w:sz w:val="28"/>
            <w:szCs w:val="28"/>
          </w:rPr>
          <w:t>2007 г</w:t>
        </w:r>
      </w:smartTag>
      <w:r w:rsidRPr="00C44E72">
        <w:rPr>
          <w:rFonts w:ascii="Times New Roman" w:hAnsi="Times New Roman" w:cs="Times New Roman"/>
          <w:spacing w:val="1"/>
          <w:sz w:val="28"/>
          <w:szCs w:val="28"/>
        </w:rPr>
        <w:t>. добыча на карьере не велась.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Балансовые запасы ПГС по состоянию на 01.01.2008 г. по категории С\ составили 30,49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тыс.куб.м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0E7D39" w:rsidRPr="00C44E72" w:rsidRDefault="000E7D39" w:rsidP="00C44E72">
      <w:pPr>
        <w:pStyle w:val="af4"/>
        <w:spacing w:line="360" w:lineRule="auto"/>
        <w:ind w:firstLine="709"/>
        <w:jc w:val="both"/>
        <w:rPr>
          <w:b/>
          <w:i/>
          <w:color w:val="000000"/>
          <w:szCs w:val="28"/>
        </w:rPr>
      </w:pPr>
      <w:r w:rsidRPr="00C44E72">
        <w:rPr>
          <w:b/>
          <w:i/>
          <w:color w:val="000000"/>
          <w:szCs w:val="28"/>
        </w:rPr>
        <w:t>Месторождения глин кирпичных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3"/>
          <w:sz w:val="28"/>
          <w:szCs w:val="28"/>
        </w:rPr>
        <w:t xml:space="preserve">1. </w:t>
      </w:r>
      <w:r w:rsidRPr="00C44E72">
        <w:rPr>
          <w:rFonts w:ascii="Times New Roman" w:hAnsi="Times New Roman" w:cs="Times New Roman"/>
          <w:i/>
          <w:spacing w:val="3"/>
          <w:sz w:val="28"/>
          <w:szCs w:val="28"/>
        </w:rPr>
        <w:t xml:space="preserve">Известковое месторождение </w:t>
      </w:r>
      <w:r w:rsidRPr="00C44E72">
        <w:rPr>
          <w:rFonts w:ascii="Times New Roman" w:hAnsi="Times New Roman" w:cs="Times New Roman"/>
          <w:spacing w:val="3"/>
          <w:sz w:val="28"/>
          <w:szCs w:val="28"/>
        </w:rPr>
        <w:t xml:space="preserve">находится в </w:t>
      </w:r>
      <w:proofErr w:type="spellStart"/>
      <w:r w:rsidRPr="00C44E72">
        <w:rPr>
          <w:rFonts w:ascii="Times New Roman" w:hAnsi="Times New Roman" w:cs="Times New Roman"/>
          <w:spacing w:val="3"/>
          <w:sz w:val="28"/>
          <w:szCs w:val="28"/>
        </w:rPr>
        <w:t>Анучинском</w:t>
      </w:r>
      <w:proofErr w:type="spellEnd"/>
      <w:r w:rsidRPr="00C44E72">
        <w:rPr>
          <w:rFonts w:ascii="Times New Roman" w:hAnsi="Times New Roman" w:cs="Times New Roman"/>
          <w:spacing w:val="3"/>
          <w:sz w:val="28"/>
          <w:szCs w:val="28"/>
        </w:rPr>
        <w:t xml:space="preserve"> районе и располо</w:t>
      </w:r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жено в </w:t>
      </w:r>
      <w:smartTag w:uri="urn:schemas-microsoft-com:office:smarttags" w:element="metricconverter">
        <w:smartTagPr>
          <w:attr w:name="ProductID" w:val="13 км"/>
        </w:smartTagPr>
        <w:r w:rsidRPr="00C44E72">
          <w:rPr>
            <w:rFonts w:ascii="Times New Roman" w:hAnsi="Times New Roman" w:cs="Times New Roman"/>
            <w:spacing w:val="2"/>
            <w:sz w:val="28"/>
            <w:szCs w:val="28"/>
          </w:rPr>
          <w:t>13 км</w:t>
        </w:r>
      </w:smartTag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 к западу от с. Анучино и в </w:t>
      </w:r>
      <w:smartTag w:uri="urn:schemas-microsoft-com:office:smarttags" w:element="metricconverter">
        <w:smartTagPr>
          <w:attr w:name="ProductID" w:val="5 км"/>
        </w:smartTagPr>
        <w:r w:rsidRPr="00C44E72">
          <w:rPr>
            <w:rFonts w:ascii="Times New Roman" w:hAnsi="Times New Roman" w:cs="Times New Roman"/>
            <w:spacing w:val="2"/>
            <w:sz w:val="28"/>
            <w:szCs w:val="28"/>
          </w:rPr>
          <w:t>5 км</w:t>
        </w:r>
      </w:smartTag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 от с. </w:t>
      </w:r>
      <w:proofErr w:type="spellStart"/>
      <w:r w:rsidRPr="00C44E72">
        <w:rPr>
          <w:rFonts w:ascii="Times New Roman" w:hAnsi="Times New Roman" w:cs="Times New Roman"/>
          <w:spacing w:val="2"/>
          <w:sz w:val="28"/>
          <w:szCs w:val="28"/>
        </w:rPr>
        <w:t>Нововарваровка</w:t>
      </w:r>
      <w:proofErr w:type="spellEnd"/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C44E72">
        <w:rPr>
          <w:rFonts w:ascii="Times New Roman" w:hAnsi="Times New Roman" w:cs="Times New Roman"/>
          <w:spacing w:val="2"/>
          <w:sz w:val="28"/>
          <w:szCs w:val="28"/>
        </w:rPr>
        <w:lastRenderedPageBreak/>
        <w:t>к северу от ав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тодороги «Осиновка - Рудная Пристань», в приустьевой части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руч.Макавеев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Ключ, лево</w:t>
      </w:r>
      <w:r w:rsidRPr="00C44E72">
        <w:rPr>
          <w:rFonts w:ascii="Times New Roman" w:hAnsi="Times New Roman" w:cs="Times New Roman"/>
          <w:sz w:val="28"/>
          <w:szCs w:val="28"/>
        </w:rPr>
        <w:t xml:space="preserve">го притока р.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Арсеньевки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>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Месторождение приурочено к верхнечетвертичным отложениям и представлено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пестроцветными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глинами мощностью от 1,5 до 10 м</w:t>
      </w:r>
      <w:r w:rsidRPr="00C44E7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44E72">
        <w:rPr>
          <w:rFonts w:ascii="Times New Roman" w:hAnsi="Times New Roman" w:cs="Times New Roman"/>
          <w:sz w:val="28"/>
          <w:szCs w:val="28"/>
        </w:rPr>
        <w:t xml:space="preserve"> слагающими линзооб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разную залежь. Изученная площадь 800 х </w:t>
      </w:r>
      <w:smartTag w:uri="urn:schemas-microsoft-com:office:smarttags" w:element="metricconverter">
        <w:smartTagPr>
          <w:attr w:name="ProductID" w:val="700 м"/>
        </w:smartTagPr>
        <w:r w:rsidRPr="00C44E72">
          <w:rPr>
            <w:rFonts w:ascii="Times New Roman" w:hAnsi="Times New Roman" w:cs="Times New Roman"/>
            <w:spacing w:val="1"/>
            <w:sz w:val="28"/>
            <w:szCs w:val="28"/>
          </w:rPr>
          <w:t>700 м</w:t>
        </w:r>
      </w:smartTag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. Пласт глин перекрыт почвенно-растительным слоем мощностью </w:t>
      </w:r>
      <w:smartTag w:uri="urn:schemas-microsoft-com:office:smarttags" w:element="metricconverter">
        <w:smartTagPr>
          <w:attr w:name="ProductID" w:val="0,3 м"/>
        </w:smartTagPr>
        <w:r w:rsidRPr="00C44E72">
          <w:rPr>
            <w:rFonts w:ascii="Times New Roman" w:hAnsi="Times New Roman" w:cs="Times New Roman"/>
            <w:spacing w:val="1"/>
            <w:sz w:val="28"/>
            <w:szCs w:val="28"/>
          </w:rPr>
          <w:t>0,3 м</w:t>
        </w:r>
      </w:smartTag>
      <w:r w:rsidRPr="00C44E72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Глины легкоплавкие на грани с тугоплавкими, средне-,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низкопластичные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, пригодны для изготовления кирпича марки «125», с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водопоглощением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14 % и мо</w:t>
      </w:r>
      <w:r w:rsidRPr="00C44E72">
        <w:rPr>
          <w:rFonts w:ascii="Times New Roman" w:hAnsi="Times New Roman" w:cs="Times New Roman"/>
          <w:spacing w:val="2"/>
          <w:sz w:val="28"/>
          <w:szCs w:val="28"/>
        </w:rPr>
        <w:t>розостойкостью 15 циклов. Гидрогеологические условия простые. При разведоч</w:t>
      </w:r>
      <w:r w:rsidRPr="00C44E72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>ных работах грунтовые воды не были вскрыты.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6"/>
          <w:sz w:val="28"/>
          <w:szCs w:val="28"/>
        </w:rPr>
        <w:t xml:space="preserve">На месторождении подсчитаны, утверждены ТКЗ (протокол № 209 от 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01.03.1992 г.) и поставлены на баланс запасы кирпичных глин в количестве 2 056 </w:t>
      </w:r>
      <w:proofErr w:type="spellStart"/>
      <w:r w:rsidRPr="00C44E72">
        <w:rPr>
          <w:rFonts w:ascii="Times New Roman" w:hAnsi="Times New Roman" w:cs="Times New Roman"/>
          <w:spacing w:val="2"/>
          <w:sz w:val="28"/>
          <w:szCs w:val="28"/>
        </w:rPr>
        <w:t>тыс.куб.м</w:t>
      </w:r>
      <w:proofErr w:type="spellEnd"/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, в </w:t>
      </w:r>
      <w:proofErr w:type="spellStart"/>
      <w:r w:rsidRPr="00C44E72">
        <w:rPr>
          <w:rFonts w:ascii="Times New Roman" w:hAnsi="Times New Roman" w:cs="Times New Roman"/>
          <w:spacing w:val="2"/>
          <w:sz w:val="28"/>
          <w:szCs w:val="28"/>
        </w:rPr>
        <w:t>т.ч</w:t>
      </w:r>
      <w:proofErr w:type="spellEnd"/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. по категориям: А+В - 667 </w:t>
      </w:r>
      <w:proofErr w:type="spellStart"/>
      <w:r w:rsidRPr="00C44E72">
        <w:rPr>
          <w:rFonts w:ascii="Times New Roman" w:hAnsi="Times New Roman" w:cs="Times New Roman"/>
          <w:spacing w:val="2"/>
          <w:sz w:val="28"/>
          <w:szCs w:val="28"/>
        </w:rPr>
        <w:t>тыс.куб.м</w:t>
      </w:r>
      <w:proofErr w:type="spellEnd"/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r w:rsidRPr="00C04769">
        <w:rPr>
          <w:rFonts w:ascii="Times New Roman" w:hAnsi="Times New Roman" w:cs="Times New Roman"/>
          <w:spacing w:val="2"/>
          <w:sz w:val="28"/>
          <w:szCs w:val="28"/>
          <w:lang w:val="en-US"/>
        </w:rPr>
        <w:t>Ci</w:t>
      </w:r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 - 1 388 </w:t>
      </w:r>
      <w:proofErr w:type="spellStart"/>
      <w:r w:rsidRPr="00C44E72">
        <w:rPr>
          <w:rFonts w:ascii="Times New Roman" w:hAnsi="Times New Roman" w:cs="Times New Roman"/>
          <w:spacing w:val="2"/>
          <w:sz w:val="28"/>
          <w:szCs w:val="28"/>
        </w:rPr>
        <w:t>тыс.куб.м</w:t>
      </w:r>
      <w:proofErr w:type="spellEnd"/>
      <w:r w:rsidRPr="00C44E7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4"/>
          <w:sz w:val="28"/>
          <w:szCs w:val="28"/>
        </w:rPr>
        <w:t xml:space="preserve">2. </w:t>
      </w:r>
      <w:r w:rsidRPr="00C44E72">
        <w:rPr>
          <w:rFonts w:ascii="Times New Roman" w:hAnsi="Times New Roman" w:cs="Times New Roman"/>
          <w:i/>
          <w:spacing w:val="4"/>
          <w:sz w:val="28"/>
          <w:szCs w:val="28"/>
        </w:rPr>
        <w:t>Семеновское месторождение</w:t>
      </w:r>
      <w:r w:rsidR="005F2791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>расположено на северной окраине г. Арсеньева, примыкая непосредственно к территории комбината строительных материалов, в 1,0-</w:t>
      </w:r>
      <w:smartTag w:uri="urn:schemas-microsoft-com:office:smarttags" w:element="metricconverter">
        <w:smartTagPr>
          <w:attr w:name="ProductID" w:val="1,5 км"/>
        </w:smartTagPr>
        <w:r w:rsidRPr="00C44E72">
          <w:rPr>
            <w:rFonts w:ascii="Times New Roman" w:hAnsi="Times New Roman" w:cs="Times New Roman"/>
            <w:spacing w:val="1"/>
            <w:sz w:val="28"/>
            <w:szCs w:val="28"/>
          </w:rPr>
          <w:t>1,5 км</w:t>
        </w:r>
      </w:smartTag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от </w:t>
      </w:r>
      <w:r w:rsidRPr="00C44E72">
        <w:rPr>
          <w:rFonts w:ascii="Times New Roman" w:hAnsi="Times New Roman" w:cs="Times New Roman"/>
          <w:sz w:val="28"/>
          <w:szCs w:val="28"/>
        </w:rPr>
        <w:t xml:space="preserve">русла р.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Арсеньевки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>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Месторождение глин приурочено к четвертичным аллювиальным отложениям, слагающим вторую надпойменную террасу р.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Арсеньевки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>. Месторождение раз</w:t>
      </w:r>
      <w:r w:rsidRPr="00C44E72">
        <w:rPr>
          <w:rFonts w:ascii="Times New Roman" w:hAnsi="Times New Roman" w:cs="Times New Roman"/>
          <w:spacing w:val="4"/>
          <w:sz w:val="28"/>
          <w:szCs w:val="28"/>
        </w:rPr>
        <w:t xml:space="preserve">делено на два участка - Семеновский и </w:t>
      </w:r>
      <w:proofErr w:type="spellStart"/>
      <w:r w:rsidRPr="00C44E72">
        <w:rPr>
          <w:rFonts w:ascii="Times New Roman" w:hAnsi="Times New Roman" w:cs="Times New Roman"/>
          <w:spacing w:val="4"/>
          <w:sz w:val="28"/>
          <w:szCs w:val="28"/>
        </w:rPr>
        <w:t>Арсеньевский</w:t>
      </w:r>
      <w:proofErr w:type="spellEnd"/>
      <w:r w:rsidRPr="00C44E72">
        <w:rPr>
          <w:rFonts w:ascii="Times New Roman" w:hAnsi="Times New Roman" w:cs="Times New Roman"/>
          <w:spacing w:val="4"/>
          <w:sz w:val="28"/>
          <w:szCs w:val="28"/>
        </w:rPr>
        <w:t>. Запасы глин на Семенов</w:t>
      </w:r>
      <w:r w:rsidRPr="00C44E72">
        <w:rPr>
          <w:rFonts w:ascii="Times New Roman" w:hAnsi="Times New Roman" w:cs="Times New Roman"/>
          <w:sz w:val="28"/>
          <w:szCs w:val="28"/>
        </w:rPr>
        <w:t>ском участке, практически, отработаны.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Глины верхнего слоя высокодисперсные,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среднепластичные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, а нижнего слоя </w:t>
      </w:r>
      <w:r w:rsidRPr="00C44E72">
        <w:rPr>
          <w:rFonts w:ascii="Times New Roman" w:hAnsi="Times New Roman" w:cs="Times New Roman"/>
          <w:spacing w:val="3"/>
          <w:sz w:val="28"/>
          <w:szCs w:val="28"/>
        </w:rPr>
        <w:t>- дисперсные, умеренно пластичные. На основании лабораторных и заводских ис</w:t>
      </w:r>
      <w:r w:rsidRPr="00C44E72">
        <w:rPr>
          <w:rFonts w:ascii="Times New Roman" w:hAnsi="Times New Roman" w:cs="Times New Roman"/>
          <w:sz w:val="28"/>
          <w:szCs w:val="28"/>
        </w:rPr>
        <w:t xml:space="preserve">следований доказано, что глины месторождения пригодны для получения кирпича </w:t>
      </w:r>
      <w:r w:rsidRPr="00C44E72">
        <w:rPr>
          <w:rFonts w:ascii="Times New Roman" w:hAnsi="Times New Roman" w:cs="Times New Roman"/>
          <w:spacing w:val="-3"/>
          <w:sz w:val="28"/>
          <w:szCs w:val="28"/>
        </w:rPr>
        <w:t>марки «125».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На участке </w:t>
      </w:r>
      <w:proofErr w:type="spellStart"/>
      <w:r w:rsidRPr="00C44E72">
        <w:rPr>
          <w:rFonts w:ascii="Times New Roman" w:hAnsi="Times New Roman" w:cs="Times New Roman"/>
          <w:spacing w:val="2"/>
          <w:sz w:val="28"/>
          <w:szCs w:val="28"/>
        </w:rPr>
        <w:t>Арсеньевском</w:t>
      </w:r>
      <w:proofErr w:type="spellEnd"/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 подсчитаны запасы кирпичных глин по категори</w:t>
      </w:r>
      <w:r w:rsidRPr="00C44E72">
        <w:rPr>
          <w:rFonts w:ascii="Times New Roman" w:hAnsi="Times New Roman" w:cs="Times New Roman"/>
          <w:sz w:val="28"/>
          <w:szCs w:val="28"/>
        </w:rPr>
        <w:t xml:space="preserve">ям </w:t>
      </w:r>
      <w:r w:rsidRPr="00C44E7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44E72">
        <w:rPr>
          <w:rFonts w:ascii="Times New Roman" w:hAnsi="Times New Roman" w:cs="Times New Roman"/>
          <w:sz w:val="28"/>
          <w:szCs w:val="28"/>
        </w:rPr>
        <w:t>+</w:t>
      </w:r>
      <w:r w:rsidRPr="00C44E72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C44E72">
        <w:rPr>
          <w:rFonts w:ascii="Times New Roman" w:hAnsi="Times New Roman" w:cs="Times New Roman"/>
          <w:sz w:val="28"/>
          <w:szCs w:val="28"/>
        </w:rPr>
        <w:t xml:space="preserve"> в количестве 2 942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. По состоянию на 01.01.2007 г. на месторождении учтены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госбалансом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запасы глин в количестве 2 210,7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>.</w:t>
      </w:r>
      <w:r w:rsidRPr="00C44E72">
        <w:rPr>
          <w:rFonts w:ascii="Times New Roman" w:hAnsi="Times New Roman" w:cs="Times New Roman"/>
          <w:sz w:val="28"/>
          <w:szCs w:val="28"/>
          <w:vertAlign w:val="subscript"/>
        </w:rPr>
        <w:t>?</w:t>
      </w:r>
      <w:r w:rsidRPr="00C44E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гос</w:t>
      </w:r>
      <w:r w:rsidRPr="00C44E72">
        <w:rPr>
          <w:rFonts w:ascii="Times New Roman" w:hAnsi="Times New Roman" w:cs="Times New Roman"/>
          <w:spacing w:val="-6"/>
          <w:sz w:val="28"/>
          <w:szCs w:val="28"/>
        </w:rPr>
        <w:t>резерв</w:t>
      </w:r>
      <w:proofErr w:type="spellEnd"/>
      <w:r w:rsidRPr="00C44E72">
        <w:rPr>
          <w:rFonts w:ascii="Times New Roman" w:hAnsi="Times New Roman" w:cs="Times New Roman"/>
          <w:spacing w:val="-6"/>
          <w:sz w:val="28"/>
          <w:szCs w:val="28"/>
        </w:rPr>
        <w:t xml:space="preserve"> — 731,9 </w:t>
      </w:r>
      <w:proofErr w:type="spellStart"/>
      <w:r w:rsidRPr="00C44E72">
        <w:rPr>
          <w:rFonts w:ascii="Times New Roman" w:hAnsi="Times New Roman" w:cs="Times New Roman"/>
          <w:spacing w:val="-6"/>
          <w:sz w:val="28"/>
          <w:szCs w:val="28"/>
        </w:rPr>
        <w:t>тыс.куб.м</w:t>
      </w:r>
      <w:proofErr w:type="spellEnd"/>
      <w:r w:rsidRPr="00C44E72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lastRenderedPageBreak/>
        <w:t xml:space="preserve">В 2000 году ООО «Каолин» получило право на отработку месторождения по </w:t>
      </w:r>
      <w:r w:rsidRPr="00C44E72">
        <w:rPr>
          <w:rFonts w:ascii="Times New Roman" w:hAnsi="Times New Roman" w:cs="Times New Roman"/>
          <w:spacing w:val="-1"/>
          <w:sz w:val="28"/>
          <w:szCs w:val="28"/>
        </w:rPr>
        <w:t>лицензии ЯКО 343 ОЩ.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3"/>
          <w:sz w:val="28"/>
          <w:szCs w:val="28"/>
        </w:rPr>
        <w:t xml:space="preserve">3. </w:t>
      </w:r>
      <w:r w:rsidRPr="00C44E72">
        <w:rPr>
          <w:rFonts w:ascii="Times New Roman" w:hAnsi="Times New Roman" w:cs="Times New Roman"/>
          <w:i/>
          <w:spacing w:val="3"/>
          <w:sz w:val="28"/>
          <w:szCs w:val="28"/>
        </w:rPr>
        <w:t>Осеннее месторождение</w:t>
      </w:r>
      <w:r w:rsidRPr="00C44E72">
        <w:rPr>
          <w:rFonts w:ascii="Times New Roman" w:hAnsi="Times New Roman" w:cs="Times New Roman"/>
          <w:spacing w:val="3"/>
          <w:sz w:val="28"/>
          <w:szCs w:val="28"/>
        </w:rPr>
        <w:t xml:space="preserve"> кирпичных глин </w:t>
      </w:r>
      <w:r w:rsidRPr="00C44E72">
        <w:rPr>
          <w:rFonts w:ascii="Times New Roman" w:hAnsi="Times New Roman" w:cs="Times New Roman"/>
          <w:spacing w:val="-1"/>
          <w:sz w:val="28"/>
          <w:szCs w:val="28"/>
        </w:rPr>
        <w:t xml:space="preserve">расположено в </w:t>
      </w:r>
      <w:smartTag w:uri="urn:schemas-microsoft-com:office:smarttags" w:element="metricconverter">
        <w:smartTagPr>
          <w:attr w:name="ProductID" w:val="750 м"/>
        </w:smartTagPr>
        <w:r w:rsidRPr="00C44E72">
          <w:rPr>
            <w:rFonts w:ascii="Times New Roman" w:hAnsi="Times New Roman" w:cs="Times New Roman"/>
            <w:spacing w:val="-1"/>
            <w:sz w:val="28"/>
            <w:szCs w:val="28"/>
          </w:rPr>
          <w:t>750 м</w:t>
        </w:r>
      </w:smartTag>
      <w:r w:rsidRPr="00C44E72">
        <w:rPr>
          <w:rFonts w:ascii="Times New Roman" w:hAnsi="Times New Roman" w:cs="Times New Roman"/>
          <w:spacing w:val="-1"/>
          <w:sz w:val="28"/>
          <w:szCs w:val="28"/>
        </w:rPr>
        <w:t xml:space="preserve"> к востоку от г. Арсеньева, </w:t>
      </w:r>
      <w:r w:rsidRPr="00C44E72">
        <w:rPr>
          <w:rFonts w:ascii="Times New Roman" w:hAnsi="Times New Roman" w:cs="Times New Roman"/>
          <w:spacing w:val="4"/>
          <w:sz w:val="28"/>
          <w:szCs w:val="28"/>
        </w:rPr>
        <w:t xml:space="preserve">на правобережье </w:t>
      </w:r>
      <w:proofErr w:type="spellStart"/>
      <w:r w:rsidRPr="00C44E72">
        <w:rPr>
          <w:rFonts w:ascii="Times New Roman" w:hAnsi="Times New Roman" w:cs="Times New Roman"/>
          <w:spacing w:val="4"/>
          <w:sz w:val="28"/>
          <w:szCs w:val="28"/>
        </w:rPr>
        <w:t>кл</w:t>
      </w:r>
      <w:proofErr w:type="spellEnd"/>
      <w:r w:rsidRPr="00C44E72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proofErr w:type="spellStart"/>
      <w:r w:rsidRPr="00C44E72">
        <w:rPr>
          <w:rFonts w:ascii="Times New Roman" w:hAnsi="Times New Roman" w:cs="Times New Roman"/>
          <w:spacing w:val="4"/>
          <w:sz w:val="28"/>
          <w:szCs w:val="28"/>
        </w:rPr>
        <w:t>Суличевского</w:t>
      </w:r>
      <w:proofErr w:type="spellEnd"/>
      <w:r w:rsidRPr="00C44E72">
        <w:rPr>
          <w:rFonts w:ascii="Times New Roman" w:hAnsi="Times New Roman" w:cs="Times New Roman"/>
          <w:spacing w:val="4"/>
          <w:sz w:val="28"/>
          <w:szCs w:val="28"/>
        </w:rPr>
        <w:t xml:space="preserve"> (правый приток р. </w:t>
      </w:r>
      <w:proofErr w:type="spellStart"/>
      <w:r w:rsidRPr="00C44E72">
        <w:rPr>
          <w:rFonts w:ascii="Times New Roman" w:hAnsi="Times New Roman" w:cs="Times New Roman"/>
          <w:spacing w:val="4"/>
          <w:sz w:val="28"/>
          <w:szCs w:val="28"/>
        </w:rPr>
        <w:t>Арсеньевки</w:t>
      </w:r>
      <w:proofErr w:type="spellEnd"/>
      <w:r w:rsidRPr="00C44E72">
        <w:rPr>
          <w:rFonts w:ascii="Times New Roman" w:hAnsi="Times New Roman" w:cs="Times New Roman"/>
          <w:spacing w:val="4"/>
          <w:sz w:val="28"/>
          <w:szCs w:val="28"/>
        </w:rPr>
        <w:t xml:space="preserve">). Разведано в </w:t>
      </w:r>
      <w:smartTag w:uri="urn:schemas-microsoft-com:office:smarttags" w:element="metricconverter">
        <w:smartTagPr>
          <w:attr w:name="ProductID" w:val="1992 г"/>
        </w:smartTagPr>
        <w:r w:rsidRPr="00C44E72">
          <w:rPr>
            <w:rFonts w:ascii="Times New Roman" w:hAnsi="Times New Roman" w:cs="Times New Roman"/>
            <w:spacing w:val="-1"/>
            <w:sz w:val="28"/>
            <w:szCs w:val="28"/>
          </w:rPr>
          <w:t>1992 г</w:t>
        </w:r>
      </w:smartTag>
      <w:r w:rsidRPr="00C44E72">
        <w:rPr>
          <w:rFonts w:ascii="Times New Roman" w:hAnsi="Times New Roman" w:cs="Times New Roman"/>
          <w:spacing w:val="-1"/>
          <w:sz w:val="28"/>
          <w:szCs w:val="28"/>
        </w:rPr>
        <w:t>. Не эксплуатируется.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Месторождение приурочено к средне- верхнечетвертичному звену аллюви</w:t>
      </w:r>
      <w:r w:rsidRPr="00C44E72">
        <w:rPr>
          <w:rFonts w:ascii="Times New Roman" w:hAnsi="Times New Roman" w:cs="Times New Roman"/>
          <w:spacing w:val="2"/>
          <w:sz w:val="28"/>
          <w:szCs w:val="28"/>
        </w:rPr>
        <w:t>ально-озёрных отложений, представленных жёлто-коричневыми и серыми глина</w:t>
      </w:r>
      <w:r w:rsidRPr="00C44E72">
        <w:rPr>
          <w:rFonts w:ascii="Times New Roman" w:hAnsi="Times New Roman" w:cs="Times New Roman"/>
          <w:sz w:val="28"/>
          <w:szCs w:val="28"/>
        </w:rPr>
        <w:t xml:space="preserve">ми. Залежь глин в разрезе имеет линзообразную форму размером 400x800 м. Средняя мощность залежи </w:t>
      </w:r>
      <w:smartTag w:uri="urn:schemas-microsoft-com:office:smarttags" w:element="metricconverter">
        <w:smartTagPr>
          <w:attr w:name="ProductID" w:val="5,4 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5,4 м</w:t>
        </w:r>
      </w:smartTag>
      <w:r w:rsidRPr="00C44E72">
        <w:rPr>
          <w:rFonts w:ascii="Times New Roman" w:hAnsi="Times New Roman" w:cs="Times New Roman"/>
          <w:sz w:val="28"/>
          <w:szCs w:val="28"/>
        </w:rPr>
        <w:t>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-1"/>
          <w:sz w:val="28"/>
          <w:szCs w:val="28"/>
        </w:rPr>
        <w:t xml:space="preserve">Из глины получен кирпич марок «100»-«125». Морозостойкость - МРз-75. </w:t>
      </w:r>
      <w:r w:rsidRPr="00C44E72">
        <w:rPr>
          <w:rFonts w:ascii="Times New Roman" w:hAnsi="Times New Roman" w:cs="Times New Roman"/>
          <w:sz w:val="28"/>
          <w:szCs w:val="28"/>
        </w:rPr>
        <w:t>По содержанию радионуклидов относятся к первому классу и сырьё может быть использовано во всех видах строительства.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На месторождении подсчитаны и утверждены государственным балансом </w:t>
      </w:r>
      <w:r w:rsidRPr="00C44E72">
        <w:rPr>
          <w:rFonts w:ascii="Times New Roman" w:hAnsi="Times New Roman" w:cs="Times New Roman"/>
          <w:spacing w:val="4"/>
          <w:sz w:val="28"/>
          <w:szCs w:val="28"/>
        </w:rPr>
        <w:t xml:space="preserve">(по состоянию на 01.01.2008) запасы глин в количестве и по категориям: </w:t>
      </w:r>
      <w:r w:rsidRPr="00C44E72">
        <w:rPr>
          <w:rFonts w:ascii="Times New Roman" w:hAnsi="Times New Roman" w:cs="Times New Roman"/>
          <w:spacing w:val="4"/>
          <w:sz w:val="28"/>
          <w:szCs w:val="28"/>
          <w:lang w:val="en-US"/>
        </w:rPr>
        <w:t>B</w:t>
      </w:r>
      <w:r w:rsidRPr="00C44E72">
        <w:rPr>
          <w:rFonts w:ascii="Times New Roman" w:hAnsi="Times New Roman" w:cs="Times New Roman"/>
          <w:spacing w:val="4"/>
          <w:sz w:val="28"/>
          <w:szCs w:val="28"/>
        </w:rPr>
        <w:t>+</w:t>
      </w:r>
      <w:r w:rsidRPr="00C44E72">
        <w:rPr>
          <w:rFonts w:ascii="Times New Roman" w:hAnsi="Times New Roman" w:cs="Times New Roman"/>
          <w:spacing w:val="4"/>
          <w:sz w:val="28"/>
          <w:szCs w:val="28"/>
          <w:lang w:val="en-US"/>
        </w:rPr>
        <w:t>Q</w:t>
      </w:r>
      <w:r w:rsidRPr="00C44E72">
        <w:rPr>
          <w:rFonts w:ascii="Times New Roman" w:hAnsi="Times New Roman" w:cs="Times New Roman"/>
          <w:spacing w:val="4"/>
          <w:sz w:val="28"/>
          <w:szCs w:val="28"/>
        </w:rPr>
        <w:t xml:space="preserve"> -</w:t>
      </w:r>
      <w:r w:rsidRPr="00C44E72">
        <w:rPr>
          <w:rFonts w:ascii="Times New Roman" w:hAnsi="Times New Roman" w:cs="Times New Roman"/>
          <w:sz w:val="28"/>
          <w:szCs w:val="28"/>
        </w:rPr>
        <w:t xml:space="preserve">1637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, в том числе категории В - 376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>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4"/>
          <w:sz w:val="28"/>
          <w:szCs w:val="28"/>
        </w:rPr>
        <w:t>4.</w:t>
      </w:r>
      <w:r w:rsidRPr="00C44E72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proofErr w:type="spellStart"/>
      <w:r w:rsidRPr="00C44E72">
        <w:rPr>
          <w:rFonts w:ascii="Times New Roman" w:hAnsi="Times New Roman" w:cs="Times New Roman"/>
          <w:i/>
          <w:spacing w:val="4"/>
          <w:sz w:val="28"/>
          <w:szCs w:val="28"/>
        </w:rPr>
        <w:t>УчастокНовотроицкий</w:t>
      </w:r>
      <w:proofErr w:type="spellEnd"/>
      <w:r w:rsidRPr="00C44E72">
        <w:rPr>
          <w:rFonts w:ascii="Times New Roman" w:hAnsi="Times New Roman" w:cs="Times New Roman"/>
          <w:spacing w:val="4"/>
          <w:sz w:val="28"/>
          <w:szCs w:val="28"/>
        </w:rPr>
        <w:t xml:space="preserve"> находится в </w:t>
      </w:r>
      <w:proofErr w:type="spellStart"/>
      <w:r w:rsidRPr="00C44E72">
        <w:rPr>
          <w:rFonts w:ascii="Times New Roman" w:hAnsi="Times New Roman" w:cs="Times New Roman"/>
          <w:spacing w:val="4"/>
          <w:sz w:val="28"/>
          <w:szCs w:val="28"/>
        </w:rPr>
        <w:t>Анучинском</w:t>
      </w:r>
      <w:proofErr w:type="spellEnd"/>
      <w:r w:rsidRPr="00C44E72">
        <w:rPr>
          <w:rFonts w:ascii="Times New Roman" w:hAnsi="Times New Roman" w:cs="Times New Roman"/>
          <w:spacing w:val="4"/>
          <w:sz w:val="28"/>
          <w:szCs w:val="28"/>
        </w:rPr>
        <w:t xml:space="preserve"> районе и расположен 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,5 км"/>
        </w:smartTagPr>
        <w:r w:rsidRPr="00C44E72">
          <w:rPr>
            <w:rFonts w:ascii="Times New Roman" w:hAnsi="Times New Roman" w:cs="Times New Roman"/>
            <w:spacing w:val="1"/>
            <w:sz w:val="28"/>
            <w:szCs w:val="28"/>
          </w:rPr>
          <w:t>1,5 км</w:t>
        </w:r>
      </w:smartTag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к северо-западу от с. Новотроицкое. Площадь поисковых работ около 7 км</w:t>
      </w:r>
      <w:r w:rsidRPr="00C44E72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2</w:t>
      </w:r>
      <w:r w:rsidRPr="00C44E72">
        <w:rPr>
          <w:rFonts w:ascii="Times New Roman" w:hAnsi="Times New Roman" w:cs="Times New Roman"/>
          <w:spacing w:val="1"/>
          <w:sz w:val="28"/>
          <w:szCs w:val="28"/>
          <w:vertAlign w:val="subscript"/>
        </w:rPr>
        <w:t xml:space="preserve">, </w:t>
      </w:r>
      <w:r w:rsidRPr="00C44E72">
        <w:rPr>
          <w:rFonts w:ascii="Times New Roman" w:hAnsi="Times New Roman" w:cs="Times New Roman"/>
          <w:sz w:val="28"/>
          <w:szCs w:val="28"/>
        </w:rPr>
        <w:t>на которой пробурено 8 скважин.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Кирпичные глины приурочены к четвертичным аллювиальным отложениям, 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сложенным галечниками, песками и глинами. В западной части исследованной </w:t>
      </w:r>
      <w:r w:rsidRPr="00C44E72">
        <w:rPr>
          <w:rFonts w:ascii="Times New Roman" w:hAnsi="Times New Roman" w:cs="Times New Roman"/>
          <w:sz w:val="28"/>
          <w:szCs w:val="28"/>
        </w:rPr>
        <w:t>площади выявлен пласт мощностью З</w:t>
      </w:r>
      <w:r w:rsidRPr="00C44E72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C44E72">
        <w:rPr>
          <w:rFonts w:ascii="Times New Roman" w:hAnsi="Times New Roman" w:cs="Times New Roman"/>
          <w:sz w:val="28"/>
          <w:szCs w:val="28"/>
        </w:rPr>
        <w:t xml:space="preserve"> 1-</w:t>
      </w:r>
      <w:smartTag w:uri="urn:schemas-microsoft-com:office:smarttags" w:element="metricconverter">
        <w:smartTagPr>
          <w:attr w:name="ProductID" w:val="7,9 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7,9 м</w:t>
        </w:r>
      </w:smartTag>
      <w:r w:rsidRPr="00C44E72">
        <w:rPr>
          <w:rFonts w:ascii="Times New Roman" w:hAnsi="Times New Roman" w:cs="Times New Roman"/>
          <w:sz w:val="28"/>
          <w:szCs w:val="28"/>
        </w:rPr>
        <w:t>, сложенный серыми и зеленовато-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серыми глинами, плотными,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среднепластичными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низкодисперсными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, со средним </w:t>
      </w:r>
      <w:r w:rsidRPr="00C44E72">
        <w:rPr>
          <w:rFonts w:ascii="Times New Roman" w:hAnsi="Times New Roman" w:cs="Times New Roman"/>
          <w:sz w:val="28"/>
          <w:szCs w:val="28"/>
        </w:rPr>
        <w:t xml:space="preserve">содержанием крупнозернистых включений размером более </w:t>
      </w:r>
      <w:smartTag w:uri="urn:schemas-microsoft-com:office:smarttags" w:element="metricconverter">
        <w:smartTagPr>
          <w:attr w:name="ProductID" w:val="0,5 м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0,5 мм</w:t>
        </w:r>
      </w:smartTag>
      <w:r w:rsidRPr="00C44E72">
        <w:rPr>
          <w:rFonts w:ascii="Times New Roman" w:hAnsi="Times New Roman" w:cs="Times New Roman"/>
          <w:sz w:val="28"/>
          <w:szCs w:val="28"/>
        </w:rPr>
        <w:t>. Наиболее инте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ресна южная площадь участка - 215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тыс.кв.м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>Испытания глин не проводились. Предварительные данные позволяют оце</w:t>
      </w:r>
      <w:r w:rsidRPr="00C44E72">
        <w:rPr>
          <w:rFonts w:ascii="Times New Roman" w:hAnsi="Times New Roman" w:cs="Times New Roman"/>
          <w:spacing w:val="-1"/>
          <w:sz w:val="28"/>
          <w:szCs w:val="28"/>
        </w:rPr>
        <w:t>нить их как пригодные для производства кирпича марки«100» и выше.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5 </w:t>
      </w:r>
      <w:r w:rsidRPr="00C44E72">
        <w:rPr>
          <w:rFonts w:ascii="Times New Roman" w:hAnsi="Times New Roman" w:cs="Times New Roman"/>
          <w:i/>
          <w:spacing w:val="2"/>
          <w:sz w:val="28"/>
          <w:szCs w:val="28"/>
        </w:rPr>
        <w:t>Участок Зеленый</w:t>
      </w:r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 находится в </w:t>
      </w:r>
      <w:proofErr w:type="spellStart"/>
      <w:r w:rsidRPr="00C44E72">
        <w:rPr>
          <w:rFonts w:ascii="Times New Roman" w:hAnsi="Times New Roman" w:cs="Times New Roman"/>
          <w:spacing w:val="2"/>
          <w:sz w:val="28"/>
          <w:szCs w:val="28"/>
        </w:rPr>
        <w:t>Анучинском</w:t>
      </w:r>
      <w:proofErr w:type="spellEnd"/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 районе и расположен на пра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вобережье р. Новотроицкая, в долине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кл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. Зеленого, в </w:t>
      </w:r>
      <w:smartTag w:uri="urn:schemas-microsoft-com:office:smarttags" w:element="metricconverter">
        <w:smartTagPr>
          <w:attr w:name="ProductID" w:val="0,5 км"/>
        </w:smartTagPr>
        <w:r w:rsidRPr="00C44E72">
          <w:rPr>
            <w:rFonts w:ascii="Times New Roman" w:hAnsi="Times New Roman" w:cs="Times New Roman"/>
            <w:spacing w:val="1"/>
            <w:sz w:val="28"/>
            <w:szCs w:val="28"/>
          </w:rPr>
          <w:t>0,5 км</w:t>
        </w:r>
      </w:smartTag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к востоку от с. Ново</w:t>
      </w:r>
      <w:r w:rsidRPr="00C44E72">
        <w:rPr>
          <w:rFonts w:ascii="Times New Roman" w:hAnsi="Times New Roman" w:cs="Times New Roman"/>
          <w:spacing w:val="-3"/>
          <w:sz w:val="28"/>
          <w:szCs w:val="28"/>
        </w:rPr>
        <w:t>троицкое.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Глинистые отложения желто-коричневого цвета мощностью от 2 до </w:t>
      </w:r>
      <w:smartTag w:uri="urn:schemas-microsoft-com:office:smarttags" w:element="metricconverter">
        <w:smartTagPr>
          <w:attr w:name="ProductID" w:val="12 м"/>
        </w:smartTagPr>
        <w:r w:rsidRPr="00C44E72">
          <w:rPr>
            <w:rFonts w:ascii="Times New Roman" w:hAnsi="Times New Roman" w:cs="Times New Roman"/>
            <w:spacing w:val="1"/>
            <w:sz w:val="28"/>
            <w:szCs w:val="28"/>
          </w:rPr>
          <w:t>12 м</w:t>
        </w:r>
      </w:smartTag>
      <w:r w:rsidRPr="00C44E72">
        <w:rPr>
          <w:rFonts w:ascii="Times New Roman" w:hAnsi="Times New Roman" w:cs="Times New Roman"/>
          <w:sz w:val="28"/>
          <w:szCs w:val="28"/>
        </w:rPr>
        <w:t xml:space="preserve">(средняя </w:t>
      </w:r>
      <w:smartTag w:uri="urn:schemas-microsoft-com:office:smarttags" w:element="metricconverter">
        <w:smartTagPr>
          <w:attr w:name="ProductID" w:val="6,2 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6</w:t>
        </w:r>
        <w:r w:rsidRPr="00C44E72">
          <w:rPr>
            <w:rFonts w:ascii="Times New Roman" w:hAnsi="Times New Roman" w:cs="Times New Roman"/>
            <w:sz w:val="28"/>
            <w:szCs w:val="28"/>
            <w:vertAlign w:val="subscript"/>
          </w:rPr>
          <w:t>,</w:t>
        </w:r>
        <w:r w:rsidRPr="00C44E72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C44E72">
        <w:rPr>
          <w:rFonts w:ascii="Times New Roman" w:hAnsi="Times New Roman" w:cs="Times New Roman"/>
          <w:sz w:val="28"/>
          <w:szCs w:val="28"/>
        </w:rPr>
        <w:t>) слагают линзообразное пластовое тело среди четвертичных отло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жений, перекрытых почвенно-растительным слоем мощностью </w:t>
      </w:r>
      <w:smartTag w:uri="urn:schemas-microsoft-com:office:smarttags" w:element="metricconverter">
        <w:smartTagPr>
          <w:attr w:name="ProductID" w:val="0,2 м"/>
        </w:smartTagPr>
        <w:r w:rsidRPr="00C44E72">
          <w:rPr>
            <w:rFonts w:ascii="Times New Roman" w:hAnsi="Times New Roman" w:cs="Times New Roman"/>
            <w:spacing w:val="1"/>
            <w:sz w:val="28"/>
            <w:szCs w:val="28"/>
          </w:rPr>
          <w:t>0,2 м</w:t>
        </w:r>
      </w:smartTag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. На площади </w:t>
      </w:r>
      <w:r w:rsidRPr="00C44E72">
        <w:rPr>
          <w:rFonts w:ascii="Times New Roman" w:hAnsi="Times New Roman" w:cs="Times New Roman"/>
          <w:sz w:val="28"/>
          <w:szCs w:val="28"/>
        </w:rPr>
        <w:t>более 7 км</w:t>
      </w:r>
      <w:r w:rsidRPr="00C44E7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44E72">
        <w:rPr>
          <w:rFonts w:ascii="Times New Roman" w:hAnsi="Times New Roman" w:cs="Times New Roman"/>
          <w:sz w:val="28"/>
          <w:szCs w:val="28"/>
        </w:rPr>
        <w:t xml:space="preserve"> проведены поисковые работы, пробурено 12 скважин. В результате работ выделен участок распространения глин площадью 3,3 км</w:t>
      </w:r>
      <w:r w:rsidRPr="00C44E7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44E72">
        <w:rPr>
          <w:rFonts w:ascii="Times New Roman" w:hAnsi="Times New Roman" w:cs="Times New Roman"/>
          <w:sz w:val="28"/>
          <w:szCs w:val="28"/>
        </w:rPr>
        <w:t>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Глины по данным исследований относятся к легкоплавким, огнеупорность </w:t>
      </w:r>
      <w:r w:rsidRPr="00C44E72">
        <w:rPr>
          <w:rFonts w:ascii="Times New Roman" w:hAnsi="Times New Roman" w:cs="Times New Roman"/>
          <w:sz w:val="28"/>
          <w:szCs w:val="28"/>
        </w:rPr>
        <w:t xml:space="preserve">1300-1330°С, температура обжига 950-1150°С, с низким и средним содержанием </w:t>
      </w:r>
      <w:r w:rsidRPr="00C44E72">
        <w:rPr>
          <w:rFonts w:ascii="Times New Roman" w:hAnsi="Times New Roman" w:cs="Times New Roman"/>
          <w:spacing w:val="-1"/>
          <w:sz w:val="28"/>
          <w:szCs w:val="28"/>
        </w:rPr>
        <w:t>крупнозернистых включений, средне-пластичные, низко- и средне-дисперсные, сред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>не-чувствительные к сушке. Согласно лабораторным исследованиям из глин воз</w:t>
      </w:r>
      <w:r w:rsidRPr="00C44E72">
        <w:rPr>
          <w:rFonts w:ascii="Times New Roman" w:hAnsi="Times New Roman" w:cs="Times New Roman"/>
          <w:sz w:val="28"/>
          <w:szCs w:val="28"/>
        </w:rPr>
        <w:t>можно получение кирпича марки «125-150».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По участку подсчитаны ресурсы кирпичных глин категории </w:t>
      </w:r>
      <w:r w:rsidRPr="00C44E72">
        <w:rPr>
          <w:rFonts w:ascii="Times New Roman" w:hAnsi="Times New Roman" w:cs="Times New Roman"/>
          <w:spacing w:val="1"/>
          <w:sz w:val="28"/>
          <w:szCs w:val="28"/>
          <w:lang w:val="en-US"/>
        </w:rPr>
        <w:t>P</w:t>
      </w:r>
      <w:r w:rsidRPr="00C44E72">
        <w:rPr>
          <w:rFonts w:ascii="Times New Roman" w:hAnsi="Times New Roman" w:cs="Times New Roman"/>
          <w:spacing w:val="1"/>
          <w:sz w:val="28"/>
          <w:szCs w:val="28"/>
          <w:vertAlign w:val="subscript"/>
        </w:rPr>
        <w:t>1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в количестве </w:t>
      </w:r>
      <w:r w:rsidRPr="00C44E72">
        <w:rPr>
          <w:rFonts w:ascii="Times New Roman" w:hAnsi="Times New Roman" w:cs="Times New Roman"/>
          <w:spacing w:val="-2"/>
          <w:sz w:val="28"/>
          <w:szCs w:val="28"/>
        </w:rPr>
        <w:t xml:space="preserve">20 </w:t>
      </w:r>
      <w:proofErr w:type="spellStart"/>
      <w:r w:rsidRPr="00C44E72">
        <w:rPr>
          <w:rFonts w:ascii="Times New Roman" w:hAnsi="Times New Roman" w:cs="Times New Roman"/>
          <w:spacing w:val="-2"/>
          <w:sz w:val="28"/>
          <w:szCs w:val="28"/>
        </w:rPr>
        <w:t>млн.куб.м</w:t>
      </w:r>
      <w:proofErr w:type="spellEnd"/>
      <w:r w:rsidRPr="00C44E7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0E7D39" w:rsidRPr="00C44E72" w:rsidRDefault="000E7D39" w:rsidP="00C44E72">
      <w:pPr>
        <w:pStyle w:val="af4"/>
        <w:spacing w:line="360" w:lineRule="auto"/>
        <w:ind w:firstLine="709"/>
        <w:jc w:val="both"/>
        <w:rPr>
          <w:b/>
          <w:i/>
          <w:color w:val="000000"/>
          <w:spacing w:val="4"/>
          <w:szCs w:val="28"/>
        </w:rPr>
      </w:pPr>
      <w:r w:rsidRPr="00C44E72">
        <w:rPr>
          <w:b/>
          <w:i/>
          <w:color w:val="000000"/>
          <w:spacing w:val="4"/>
          <w:szCs w:val="28"/>
        </w:rPr>
        <w:t>Карьеры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4"/>
          <w:sz w:val="28"/>
          <w:szCs w:val="28"/>
        </w:rPr>
        <w:t xml:space="preserve">1. </w:t>
      </w:r>
      <w:r w:rsidRPr="00C44E72">
        <w:rPr>
          <w:rFonts w:ascii="Times New Roman" w:hAnsi="Times New Roman" w:cs="Times New Roman"/>
          <w:i/>
          <w:spacing w:val="4"/>
          <w:sz w:val="28"/>
          <w:szCs w:val="28"/>
        </w:rPr>
        <w:t>Карьер Гришина Падь</w:t>
      </w:r>
      <w:r w:rsidRPr="00C44E72">
        <w:rPr>
          <w:rFonts w:ascii="Times New Roman" w:hAnsi="Times New Roman" w:cs="Times New Roman"/>
          <w:spacing w:val="4"/>
          <w:sz w:val="28"/>
          <w:szCs w:val="28"/>
        </w:rPr>
        <w:t xml:space="preserve"> находится в </w:t>
      </w:r>
      <w:proofErr w:type="spellStart"/>
      <w:r w:rsidRPr="00C44E72">
        <w:rPr>
          <w:rFonts w:ascii="Times New Roman" w:hAnsi="Times New Roman" w:cs="Times New Roman"/>
          <w:spacing w:val="4"/>
          <w:sz w:val="28"/>
          <w:szCs w:val="28"/>
        </w:rPr>
        <w:t>Анучинском</w:t>
      </w:r>
      <w:proofErr w:type="spellEnd"/>
      <w:r w:rsidRPr="00C44E72">
        <w:rPr>
          <w:rFonts w:ascii="Times New Roman" w:hAnsi="Times New Roman" w:cs="Times New Roman"/>
          <w:spacing w:val="4"/>
          <w:sz w:val="28"/>
          <w:szCs w:val="28"/>
        </w:rPr>
        <w:t xml:space="preserve"> районе и расположен </w:t>
      </w:r>
      <w:r w:rsidRPr="00C44E72">
        <w:rPr>
          <w:rFonts w:ascii="Times New Roman" w:hAnsi="Times New Roman" w:cs="Times New Roman"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102 к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102 км</w:t>
        </w:r>
      </w:smartTag>
      <w:r w:rsidRPr="00C44E72">
        <w:rPr>
          <w:rFonts w:ascii="Times New Roman" w:hAnsi="Times New Roman" w:cs="Times New Roman"/>
          <w:sz w:val="28"/>
          <w:szCs w:val="28"/>
        </w:rPr>
        <w:t xml:space="preserve"> автодороги Хороль-Арсеньев с правой стороны.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06 г"/>
        </w:smartTagPr>
        <w:r w:rsidRPr="00C44E72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C44E72">
        <w:rPr>
          <w:rFonts w:ascii="Times New Roman" w:hAnsi="Times New Roman" w:cs="Times New Roman"/>
          <w:sz w:val="28"/>
          <w:szCs w:val="28"/>
        </w:rPr>
        <w:t>. ОАО ДВКГЭ по заявке ОАО «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Примавтодор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» проведены геологоразведочные работы на площади </w:t>
      </w:r>
      <w:smartTag w:uri="urn:schemas-microsoft-com:office:smarttags" w:element="metricconverter">
        <w:smartTagPr>
          <w:attr w:name="ProductID" w:val="2,5 га"/>
        </w:smartTagPr>
        <w:r w:rsidRPr="00C44E72">
          <w:rPr>
            <w:rFonts w:ascii="Times New Roman" w:hAnsi="Times New Roman" w:cs="Times New Roman"/>
            <w:sz w:val="28"/>
            <w:szCs w:val="28"/>
          </w:rPr>
          <w:t>2,5 га</w:t>
        </w:r>
      </w:smartTag>
      <w:r w:rsidRPr="00C44E72">
        <w:rPr>
          <w:rFonts w:ascii="Times New Roman" w:hAnsi="Times New Roman" w:cs="Times New Roman"/>
          <w:sz w:val="28"/>
          <w:szCs w:val="28"/>
        </w:rPr>
        <w:t xml:space="preserve"> в пределах контура горного отвода.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Полезное ископаемое представлено однородными крупнозернистыми интенсивно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выветрелыми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розовато-серыми гранитами. Размер отдельных зёрен кварца достигает </w:t>
      </w:r>
      <w:smartTag w:uri="urn:schemas-microsoft-com:office:smarttags" w:element="metricconverter">
        <w:smartTagPr>
          <w:attr w:name="ProductID" w:val="10 мм"/>
        </w:smartTagPr>
        <w:r w:rsidRPr="00C44E72">
          <w:rPr>
            <w:rFonts w:ascii="Times New Roman" w:hAnsi="Times New Roman" w:cs="Times New Roman"/>
            <w:spacing w:val="1"/>
            <w:sz w:val="28"/>
            <w:szCs w:val="28"/>
          </w:rPr>
          <w:t>10 мм</w:t>
        </w:r>
      </w:smartTag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. Полевой шпат интенсивно разрушен,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каолинизирован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>. Внут</w:t>
      </w:r>
      <w:r w:rsidRPr="00C44E72">
        <w:rPr>
          <w:rFonts w:ascii="Times New Roman" w:hAnsi="Times New Roman" w:cs="Times New Roman"/>
          <w:sz w:val="28"/>
          <w:szCs w:val="28"/>
        </w:rPr>
        <w:t>ренние связи между кристаллами в породе разрушены и при разработке экскаватором легко рассыпаются до дресвяного материала. Вскрытая мощность коры выветривания составляет 10-</w:t>
      </w:r>
      <w:smartTag w:uri="urn:schemas-microsoft-com:office:smarttags" w:element="metricconverter">
        <w:smartTagPr>
          <w:attr w:name="ProductID" w:val="15 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Pr="00C44E72">
        <w:rPr>
          <w:rFonts w:ascii="Times New Roman" w:hAnsi="Times New Roman" w:cs="Times New Roman"/>
          <w:sz w:val="28"/>
          <w:szCs w:val="28"/>
        </w:rPr>
        <w:t>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В полезной толще карьера выделен один вид грунтовых строительных материалов - крупнообломочный, представленный продуктами разрушения палеозойских гранитов, который согласно ГОСТ классифицируется как дресвяный грунт </w:t>
      </w:r>
      <w:r w:rsidRPr="00C44E72">
        <w:rPr>
          <w:rFonts w:ascii="Times New Roman" w:hAnsi="Times New Roman" w:cs="Times New Roman"/>
          <w:sz w:val="28"/>
          <w:szCs w:val="28"/>
        </w:rPr>
        <w:t>с песчаным заполнителем до 25-30%.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Лабораторные работы выполнены в лаборатории строительных </w:t>
      </w:r>
      <w:r w:rsidRPr="00C44E72">
        <w:rPr>
          <w:rFonts w:ascii="Times New Roman" w:hAnsi="Times New Roman" w:cs="Times New Roman"/>
          <w:sz w:val="28"/>
          <w:szCs w:val="28"/>
        </w:rPr>
        <w:lastRenderedPageBreak/>
        <w:t xml:space="preserve">материалов 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ДВ комплексной геологической экспедиции. Оценка качества природного сырья </w:t>
      </w:r>
      <w:r w:rsidRPr="00C44E72">
        <w:rPr>
          <w:rFonts w:ascii="Times New Roman" w:hAnsi="Times New Roman" w:cs="Times New Roman"/>
          <w:sz w:val="28"/>
          <w:szCs w:val="28"/>
        </w:rPr>
        <w:t xml:space="preserve">выполнена по ГОСТ 25607-83 «Материалы нерудные для щебеночных и гравийных 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покрытий автомобильных дорог. 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>Таким образом, дресвяный грунт может быть использован в качестве щебеночных смесей для устройства оснований и покрытий автодорог со</w:t>
      </w:r>
      <w:r w:rsidRPr="00C44E72">
        <w:rPr>
          <w:rFonts w:ascii="Times New Roman" w:hAnsi="Times New Roman" w:cs="Times New Roman"/>
          <w:spacing w:val="-1"/>
          <w:sz w:val="28"/>
          <w:szCs w:val="28"/>
        </w:rPr>
        <w:t>гласно ГОСТ 25607-83.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Гидрогеологические и горнотехнические условия позволяют разрабатывать карьер открытым способом. Карьер отнесён ко </w:t>
      </w:r>
      <w:r w:rsidRPr="00C44E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44E72">
        <w:rPr>
          <w:rFonts w:ascii="Times New Roman" w:hAnsi="Times New Roman" w:cs="Times New Roman"/>
          <w:sz w:val="28"/>
          <w:szCs w:val="28"/>
        </w:rPr>
        <w:t xml:space="preserve"> группе месторождений.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На разработку карьера «Гришина Падь» Муниципальным образованием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район выдана лицензия АНУ 554 ОЩ предприятию ОАО «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Примавто</w:t>
      </w:r>
      <w:r w:rsidRPr="00C44E72">
        <w:rPr>
          <w:rFonts w:ascii="Times New Roman" w:hAnsi="Times New Roman" w:cs="Times New Roman"/>
          <w:spacing w:val="-5"/>
          <w:sz w:val="28"/>
          <w:szCs w:val="28"/>
        </w:rPr>
        <w:t>дор</w:t>
      </w:r>
      <w:proofErr w:type="spellEnd"/>
      <w:r w:rsidRPr="00C44E72">
        <w:rPr>
          <w:rFonts w:ascii="Times New Roman" w:hAnsi="Times New Roman" w:cs="Times New Roman"/>
          <w:spacing w:val="-5"/>
          <w:sz w:val="28"/>
          <w:szCs w:val="28"/>
        </w:rPr>
        <w:t>».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Разведанные балансовые запасы по состоянию на 01.01.2004 г. полностью </w:t>
      </w:r>
      <w:r w:rsidRPr="00C44E72">
        <w:rPr>
          <w:rFonts w:ascii="Times New Roman" w:hAnsi="Times New Roman" w:cs="Times New Roman"/>
          <w:spacing w:val="-3"/>
          <w:sz w:val="28"/>
          <w:szCs w:val="28"/>
        </w:rPr>
        <w:t>отработаны.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3"/>
          <w:sz w:val="28"/>
          <w:szCs w:val="28"/>
        </w:rPr>
        <w:t>2.</w:t>
      </w:r>
      <w:r w:rsidRPr="00C44E72">
        <w:rPr>
          <w:rFonts w:ascii="Times New Roman" w:hAnsi="Times New Roman" w:cs="Times New Roman"/>
          <w:i/>
          <w:spacing w:val="3"/>
          <w:sz w:val="28"/>
          <w:szCs w:val="28"/>
        </w:rPr>
        <w:t>Карьер АВЗ-2</w:t>
      </w:r>
      <w:r w:rsidRPr="00C44E72">
        <w:rPr>
          <w:rFonts w:ascii="Times New Roman" w:hAnsi="Times New Roman" w:cs="Times New Roman"/>
          <w:spacing w:val="3"/>
          <w:sz w:val="28"/>
          <w:szCs w:val="28"/>
        </w:rPr>
        <w:t xml:space="preserve"> находится в </w:t>
      </w:r>
      <w:proofErr w:type="spellStart"/>
      <w:r w:rsidRPr="00C44E72">
        <w:rPr>
          <w:rFonts w:ascii="Times New Roman" w:hAnsi="Times New Roman" w:cs="Times New Roman"/>
          <w:spacing w:val="3"/>
          <w:sz w:val="28"/>
          <w:szCs w:val="28"/>
        </w:rPr>
        <w:t>Анучинском</w:t>
      </w:r>
      <w:proofErr w:type="spellEnd"/>
      <w:r w:rsidRPr="00C44E72">
        <w:rPr>
          <w:rFonts w:ascii="Times New Roman" w:hAnsi="Times New Roman" w:cs="Times New Roman"/>
          <w:spacing w:val="3"/>
          <w:sz w:val="28"/>
          <w:szCs w:val="28"/>
        </w:rPr>
        <w:t xml:space="preserve"> районе и расположен в </w:t>
      </w:r>
      <w:smartTag w:uri="urn:schemas-microsoft-com:office:smarttags" w:element="metricconverter">
        <w:smartTagPr>
          <w:attr w:name="ProductID" w:val="4 км"/>
        </w:smartTagPr>
        <w:r w:rsidRPr="00C44E72">
          <w:rPr>
            <w:rFonts w:ascii="Times New Roman" w:hAnsi="Times New Roman" w:cs="Times New Roman"/>
            <w:spacing w:val="3"/>
            <w:sz w:val="28"/>
            <w:szCs w:val="28"/>
          </w:rPr>
          <w:t>4 км</w:t>
        </w:r>
      </w:smartTag>
      <w:r w:rsidRPr="00C44E72">
        <w:rPr>
          <w:rFonts w:ascii="Times New Roman" w:hAnsi="Times New Roman" w:cs="Times New Roman"/>
          <w:spacing w:val="3"/>
          <w:sz w:val="28"/>
          <w:szCs w:val="28"/>
        </w:rPr>
        <w:t xml:space="preserve"> к 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>СВ от с. Анучино, справа от автодороги Осиновка-Рудная Пристань.</w:t>
      </w:r>
    </w:p>
    <w:p w:rsidR="000E7D39" w:rsidRPr="00EF21E0" w:rsidRDefault="000E7D39" w:rsidP="00EF21E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Полезным ископаемым карьера являются делювиально-элювиальные обра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>зования, продукты разрушения палеозойских гранитов. Физико-механическая характеристика грунтов следующая: объёмная насыпная масса 1200-1550 кг/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куб.м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>, плотность 2,62-2,64 г/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куб.см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водопоглощение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1,5-2,3%, пористость 3,4-6,8%, По </w:t>
      </w:r>
      <w:r w:rsidRPr="00C44E72">
        <w:rPr>
          <w:rFonts w:ascii="Times New Roman" w:hAnsi="Times New Roman" w:cs="Times New Roman"/>
          <w:spacing w:val="4"/>
          <w:sz w:val="28"/>
          <w:szCs w:val="28"/>
        </w:rPr>
        <w:t xml:space="preserve">карьеру подсчитаны запасы в количестве 427,55 </w:t>
      </w:r>
      <w:proofErr w:type="spellStart"/>
      <w:r w:rsidRPr="00C44E72">
        <w:rPr>
          <w:rFonts w:ascii="Times New Roman" w:hAnsi="Times New Roman" w:cs="Times New Roman"/>
          <w:spacing w:val="4"/>
          <w:sz w:val="28"/>
          <w:szCs w:val="28"/>
        </w:rPr>
        <w:t>тыс.куб.м</w:t>
      </w:r>
      <w:proofErr w:type="spellEnd"/>
      <w:r w:rsidRPr="00C44E72">
        <w:rPr>
          <w:rFonts w:ascii="Times New Roman" w:hAnsi="Times New Roman" w:cs="Times New Roman"/>
          <w:spacing w:val="4"/>
          <w:sz w:val="28"/>
          <w:szCs w:val="28"/>
        </w:rPr>
        <w:t xml:space="preserve">. По состоянию на </w:t>
      </w:r>
      <w:r w:rsidRPr="00C44E72">
        <w:rPr>
          <w:rFonts w:ascii="Times New Roman" w:hAnsi="Times New Roman" w:cs="Times New Roman"/>
          <w:sz w:val="28"/>
          <w:szCs w:val="28"/>
        </w:rPr>
        <w:t xml:space="preserve">01.01.2008 г. они составляют 233,91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>. Эксплуатацию ведёт ОАО «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Приморавтодор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>», лицензия АНУ № 553 ОЩ.</w:t>
      </w:r>
    </w:p>
    <w:p w:rsidR="00B63013" w:rsidRPr="00C44E72" w:rsidRDefault="00B63013" w:rsidP="00EF21E0">
      <w:pPr>
        <w:spacing w:after="2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4E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A621F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C44E72">
        <w:rPr>
          <w:rFonts w:ascii="Times New Roman" w:hAnsi="Times New Roman" w:cs="Times New Roman"/>
          <w:b/>
          <w:i/>
          <w:sz w:val="28"/>
          <w:szCs w:val="28"/>
        </w:rPr>
        <w:t>Рынок труда и занятость населения</w:t>
      </w:r>
    </w:p>
    <w:p w:rsidR="00B63013" w:rsidRPr="00C44E72" w:rsidRDefault="00B63013" w:rsidP="00C44E72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4E7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Положительной тенденцией развития сферы трудовых отношений в </w:t>
      </w:r>
      <w:proofErr w:type="spellStart"/>
      <w:r w:rsidRPr="00C44E72">
        <w:rPr>
          <w:rFonts w:ascii="Times New Roman" w:eastAsia="Times New Roman" w:hAnsi="Times New Roman" w:cs="Times New Roman"/>
          <w:bCs/>
          <w:sz w:val="28"/>
          <w:szCs w:val="28"/>
        </w:rPr>
        <w:t>Анучинском</w:t>
      </w:r>
      <w:proofErr w:type="spellEnd"/>
      <w:r w:rsidRPr="00C44E7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районе является снижение уровня безработицы. Относительно стабильным является количество </w:t>
      </w:r>
      <w:r w:rsidRPr="00C44E72">
        <w:rPr>
          <w:rFonts w:ascii="Times New Roman" w:eastAsia="Times New Roman" w:hAnsi="Times New Roman" w:cs="Times New Roman"/>
          <w:sz w:val="28"/>
          <w:szCs w:val="28"/>
        </w:rPr>
        <w:t>занятых в экономике.</w:t>
      </w:r>
      <w:r w:rsidRPr="00C44E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63013" w:rsidRPr="00C44E72" w:rsidRDefault="00B63013" w:rsidP="00C44E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E72">
        <w:rPr>
          <w:rFonts w:ascii="Times New Roman" w:eastAsia="Times New Roman" w:hAnsi="Times New Roman" w:cs="Times New Roman"/>
          <w:sz w:val="28"/>
          <w:szCs w:val="28"/>
        </w:rPr>
        <w:t xml:space="preserve">В 2018 году занято в экономике района  6998  человек или 95,3 от общей численности экономически активного населения. </w:t>
      </w:r>
    </w:p>
    <w:p w:rsidR="00B63013" w:rsidRPr="00C44E72" w:rsidRDefault="00B63013" w:rsidP="00C44E72">
      <w:pPr>
        <w:spacing w:before="240" w:line="360" w:lineRule="auto"/>
        <w:ind w:left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4E7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Экономическая активность населения </w:t>
      </w:r>
      <w:proofErr w:type="spellStart"/>
      <w:r w:rsidRPr="00C44E72">
        <w:rPr>
          <w:rFonts w:ascii="Times New Roman" w:eastAsia="Times New Roman" w:hAnsi="Times New Roman" w:cs="Times New Roman"/>
          <w:bCs/>
          <w:sz w:val="28"/>
          <w:szCs w:val="28"/>
        </w:rPr>
        <w:t>Анучинского</w:t>
      </w:r>
      <w:proofErr w:type="spellEnd"/>
      <w:r w:rsidRPr="00C44E7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</w:t>
      </w:r>
    </w:p>
    <w:tbl>
      <w:tblPr>
        <w:tblW w:w="8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958"/>
        <w:gridCol w:w="1202"/>
        <w:gridCol w:w="1710"/>
        <w:gridCol w:w="1988"/>
        <w:gridCol w:w="2595"/>
      </w:tblGrid>
      <w:tr w:rsidR="00B63013" w:rsidRPr="00C44E72" w:rsidTr="00FC68F8">
        <w:trPr>
          <w:trHeight w:val="255"/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Экономически активное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Уровень экономической активности населения (%)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Уровень зарегистрированной безработицы (%)</w:t>
            </w:r>
          </w:p>
        </w:tc>
      </w:tr>
      <w:tr w:rsidR="00B63013" w:rsidRPr="00C44E72" w:rsidTr="00FC68F8">
        <w:trPr>
          <w:trHeight w:val="270"/>
          <w:jc w:val="center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(чел.)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3013" w:rsidRPr="00C44E72" w:rsidTr="00FC68F8">
        <w:trPr>
          <w:trHeight w:val="322"/>
          <w:jc w:val="center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Занятые (чел.)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Безработные (чел.)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3013" w:rsidRPr="00C44E72" w:rsidTr="00FC68F8">
        <w:trPr>
          <w:trHeight w:val="322"/>
          <w:jc w:val="center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3013" w:rsidRPr="00C44E72" w:rsidTr="00FC68F8">
        <w:trPr>
          <w:trHeight w:val="322"/>
          <w:jc w:val="center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3013" w:rsidRPr="00C44E72" w:rsidTr="00FC68F8">
        <w:trPr>
          <w:trHeight w:val="27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7237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6838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B63013" w:rsidRPr="00C44E72" w:rsidTr="00FC68F8">
        <w:trPr>
          <w:trHeight w:val="27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7192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6733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93,6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B63013" w:rsidRPr="00C44E72" w:rsidTr="00FC68F8">
        <w:trPr>
          <w:trHeight w:val="27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7130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6700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6,03</w:t>
            </w:r>
          </w:p>
        </w:tc>
      </w:tr>
      <w:tr w:rsidR="00B63013" w:rsidRPr="00C44E72" w:rsidTr="00FC68F8">
        <w:trPr>
          <w:trHeight w:val="27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7077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6700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B63013" w:rsidRPr="00C44E72" w:rsidTr="00FC68F8">
        <w:trPr>
          <w:trHeight w:val="27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7343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6998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95,3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</w:tr>
    </w:tbl>
    <w:p w:rsidR="00B63013" w:rsidRPr="00C44E72" w:rsidRDefault="00B63013" w:rsidP="00C44E72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E72">
        <w:rPr>
          <w:rFonts w:ascii="Times New Roman" w:eastAsia="Times New Roman" w:hAnsi="Times New Roman" w:cs="Times New Roman"/>
          <w:sz w:val="28"/>
          <w:szCs w:val="28"/>
        </w:rPr>
        <w:t xml:space="preserve">Основной сферой занятости населения в </w:t>
      </w:r>
      <w:proofErr w:type="spellStart"/>
      <w:r w:rsidRPr="00C44E72">
        <w:rPr>
          <w:rFonts w:ascii="Times New Roman" w:eastAsia="Times New Roman" w:hAnsi="Times New Roman" w:cs="Times New Roman"/>
          <w:sz w:val="28"/>
          <w:szCs w:val="28"/>
        </w:rPr>
        <w:t>Анучинском</w:t>
      </w:r>
      <w:proofErr w:type="spellEnd"/>
      <w:r w:rsidRPr="00C44E72">
        <w:rPr>
          <w:rFonts w:ascii="Times New Roman" w:eastAsia="Times New Roman" w:hAnsi="Times New Roman" w:cs="Times New Roman"/>
          <w:sz w:val="28"/>
          <w:szCs w:val="28"/>
        </w:rPr>
        <w:t xml:space="preserve"> районе можно выделить сферу образования, в ней заняты 24,1%. Следующие по количеству занятых идут сферы здравоохранения и предоставления социальных услуг и государственного управления и обеспечения военной безопасности; обязательного социального обеспечения. Это вполне закономерно, т.к. именно эти сферы представляются наиболее стабильными для населения и гарантируют рабочие места без видимой угрозы потери работы. Так же следует отметить такой вид экономической деятельности как транспорт и связь, где на 2011 год занято 12,3% населения.</w:t>
      </w:r>
    </w:p>
    <w:p w:rsidR="00B63013" w:rsidRPr="00C44E72" w:rsidRDefault="00B63013" w:rsidP="00C44E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E72">
        <w:rPr>
          <w:rFonts w:ascii="Times New Roman" w:eastAsia="Times New Roman" w:hAnsi="Times New Roman" w:cs="Times New Roman"/>
          <w:sz w:val="28"/>
          <w:szCs w:val="28"/>
        </w:rPr>
        <w:t xml:space="preserve">Самыми малочисленными сферами занятости в </w:t>
      </w:r>
      <w:proofErr w:type="spellStart"/>
      <w:r w:rsidRPr="00C44E72">
        <w:rPr>
          <w:rFonts w:ascii="Times New Roman" w:eastAsia="Times New Roman" w:hAnsi="Times New Roman" w:cs="Times New Roman"/>
          <w:sz w:val="28"/>
          <w:szCs w:val="28"/>
        </w:rPr>
        <w:t>Анучинском</w:t>
      </w:r>
      <w:proofErr w:type="spellEnd"/>
      <w:r w:rsidRPr="00C44E72">
        <w:rPr>
          <w:rFonts w:ascii="Times New Roman" w:eastAsia="Times New Roman" w:hAnsi="Times New Roman" w:cs="Times New Roman"/>
          <w:sz w:val="28"/>
          <w:szCs w:val="28"/>
        </w:rPr>
        <w:t xml:space="preserve"> районе по крупным и средним организациям являются отрасль обрабатывающего производства, сфера оптовой и розничной торговли; сфера ремонта автотранспортных средств, мотоциклов, бытовых изделий, предметов личного пользования, гостиничный – ресторанный бизнес.</w:t>
      </w:r>
    </w:p>
    <w:p w:rsidR="00B63013" w:rsidRPr="00C44E72" w:rsidRDefault="00B63013" w:rsidP="00C44E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E72">
        <w:rPr>
          <w:rFonts w:ascii="Times New Roman" w:eastAsia="Times New Roman" w:hAnsi="Times New Roman" w:cs="Times New Roman"/>
          <w:sz w:val="28"/>
          <w:szCs w:val="28"/>
        </w:rPr>
        <w:t>На протяжении наблюдаемого периода в некоторых отраслях происходило заметное сокращение или увеличение доли занятого населения. Так значительно увеличилась численность занятых в сфере государственного управление и обеспечения военной безопасности и сфере предоставления коммунальных, социальных и персональных услуг.</w:t>
      </w:r>
    </w:p>
    <w:p w:rsidR="00B63013" w:rsidRPr="00C44E72" w:rsidRDefault="00B63013" w:rsidP="00C44E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E72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Образование является той сферой, где количество занятых на протяжении пяти лет сокращалось.</w:t>
      </w:r>
    </w:p>
    <w:p w:rsidR="00B63013" w:rsidRPr="00C44E72" w:rsidRDefault="00B63013" w:rsidP="00C44E72">
      <w:pPr>
        <w:spacing w:before="240" w:line="36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4E72">
        <w:rPr>
          <w:rFonts w:ascii="Times New Roman" w:eastAsia="Times New Roman" w:hAnsi="Times New Roman" w:cs="Times New Roman"/>
          <w:bCs/>
          <w:sz w:val="28"/>
          <w:szCs w:val="28"/>
        </w:rPr>
        <w:t>Среднесписочная численность работающих в организациях по видам экономической деятельности (без учета малого бизнеса)</w:t>
      </w: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1012"/>
        <w:gridCol w:w="764"/>
        <w:gridCol w:w="764"/>
        <w:gridCol w:w="764"/>
        <w:gridCol w:w="764"/>
        <w:gridCol w:w="764"/>
      </w:tblGrid>
      <w:tr w:rsidR="00B63013" w:rsidRPr="00C44E72" w:rsidTr="00FC68F8">
        <w:trPr>
          <w:trHeight w:val="299"/>
          <w:jc w:val="center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измер</w:t>
            </w:r>
            <w:proofErr w:type="spellEnd"/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Годы</w:t>
            </w:r>
          </w:p>
        </w:tc>
      </w:tr>
      <w:tr w:rsidR="00B63013" w:rsidRPr="00C44E72" w:rsidTr="00FC68F8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</w:tr>
      <w:tr w:rsidR="00B63013" w:rsidRPr="00C44E72" w:rsidTr="00FC68F8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1642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1701</w:t>
            </w:r>
          </w:p>
        </w:tc>
      </w:tr>
      <w:tr w:rsidR="00B63013" w:rsidRPr="00C44E72" w:rsidTr="00FC68F8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хозяйство, охота и лесное хозяйство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B63013" w:rsidRPr="00C44E72" w:rsidTr="00FC68F8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3013" w:rsidRPr="00C44E72" w:rsidTr="00FC68F8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63013" w:rsidRPr="00C44E72" w:rsidTr="00FC68F8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B63013" w:rsidRPr="00C44E72" w:rsidTr="00FC68F8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B63013" w:rsidRPr="00C44E72" w:rsidTr="00FC68F8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Оптовая и розничная торговля; ремонт автотранспортных средств, мотоциклов, бытовых изделий, предметов личного пользования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63013" w:rsidRPr="00C44E72" w:rsidTr="00FC68F8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Гостиницы и рестораны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63013" w:rsidRPr="00C44E72" w:rsidTr="00FC68F8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233</w:t>
            </w:r>
          </w:p>
        </w:tc>
      </w:tr>
      <w:tr w:rsidR="00B63013" w:rsidRPr="00C44E72" w:rsidTr="00FC68F8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Финансовая деятельность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3013" w:rsidRPr="00C44E72" w:rsidTr="00FC68F8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B63013" w:rsidRPr="00C44E72" w:rsidTr="00FC68F8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398</w:t>
            </w:r>
          </w:p>
        </w:tc>
      </w:tr>
      <w:tr w:rsidR="00B63013" w:rsidRPr="00C44E72" w:rsidTr="00FC68F8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462</w:t>
            </w:r>
          </w:p>
        </w:tc>
      </w:tr>
      <w:tr w:rsidR="00B63013" w:rsidRPr="00C44E72" w:rsidTr="00FC68F8">
        <w:trPr>
          <w:trHeight w:val="409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Здравоохранение и предоставление социальных услуг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B63013" w:rsidRPr="00C44E72" w:rsidTr="00FC68F8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</w:tr>
    </w:tbl>
    <w:p w:rsidR="00B63013" w:rsidRPr="00C44E72" w:rsidRDefault="00B63013" w:rsidP="00C44E72">
      <w:pPr>
        <w:adjustRightInd w:val="0"/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E72">
        <w:rPr>
          <w:rFonts w:ascii="Times New Roman" w:eastAsia="Times New Roman" w:hAnsi="Times New Roman" w:cs="Times New Roman"/>
          <w:sz w:val="28"/>
          <w:szCs w:val="28"/>
        </w:rPr>
        <w:t xml:space="preserve">Структура занятости незначительно различается по поселениям </w:t>
      </w:r>
      <w:proofErr w:type="spellStart"/>
      <w:r w:rsidRPr="00C44E72"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 w:rsidRPr="00C44E72">
        <w:rPr>
          <w:rFonts w:ascii="Times New Roman" w:eastAsia="Times New Roman" w:hAnsi="Times New Roman" w:cs="Times New Roman"/>
          <w:sz w:val="28"/>
          <w:szCs w:val="28"/>
        </w:rPr>
        <w:t xml:space="preserve"> района и обусловливается наличием рабочих мест в населенных пунктах. </w:t>
      </w:r>
    </w:p>
    <w:p w:rsidR="00B63013" w:rsidRPr="00EF21E0" w:rsidRDefault="00B63013" w:rsidP="00EF21E0">
      <w:pPr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E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Вполне закономерно, что самая высокая доля занятого населения приходится на </w:t>
      </w:r>
      <w:proofErr w:type="spellStart"/>
      <w:r w:rsidRPr="00C44E72">
        <w:rPr>
          <w:rFonts w:ascii="Times New Roman" w:eastAsia="Times New Roman" w:hAnsi="Times New Roman" w:cs="Times New Roman"/>
          <w:sz w:val="28"/>
          <w:szCs w:val="28"/>
        </w:rPr>
        <w:t>Анучинское</w:t>
      </w:r>
      <w:proofErr w:type="spellEnd"/>
      <w:r w:rsidRPr="00C44E7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поселения – 87,3% от экономически активного населения (сосредоточение социальных служб, структур государственного и муниципального управления, образования, здравоохранения), но в 2018 году такой же показатель доли занятого населения приходится и на </w:t>
      </w:r>
      <w:proofErr w:type="spellStart"/>
      <w:r w:rsidRPr="00C44E72">
        <w:rPr>
          <w:rFonts w:ascii="Times New Roman" w:eastAsia="Times New Roman" w:hAnsi="Times New Roman" w:cs="Times New Roman"/>
          <w:sz w:val="28"/>
          <w:szCs w:val="28"/>
        </w:rPr>
        <w:t>Чернышевское</w:t>
      </w:r>
      <w:proofErr w:type="spellEnd"/>
      <w:r w:rsidRPr="00C44E7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– 87,3% (наиболее крупные предприятия сельского хозяйства района). Самый низкий </w:t>
      </w:r>
      <w:r w:rsidRPr="00EF21E0">
        <w:rPr>
          <w:rFonts w:ascii="Times New Roman" w:eastAsia="Times New Roman" w:hAnsi="Times New Roman" w:cs="Times New Roman"/>
          <w:sz w:val="28"/>
          <w:szCs w:val="28"/>
        </w:rPr>
        <w:t xml:space="preserve">уровень занятости в </w:t>
      </w:r>
      <w:proofErr w:type="spellStart"/>
      <w:r w:rsidRPr="00EF21E0">
        <w:rPr>
          <w:rFonts w:ascii="Times New Roman" w:eastAsia="Times New Roman" w:hAnsi="Times New Roman" w:cs="Times New Roman"/>
          <w:sz w:val="28"/>
          <w:szCs w:val="28"/>
        </w:rPr>
        <w:t>Виноградовском</w:t>
      </w:r>
      <w:proofErr w:type="spellEnd"/>
      <w:r w:rsidRPr="00EF21E0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(85,1%). </w:t>
      </w:r>
    </w:p>
    <w:p w:rsidR="00B63013" w:rsidRPr="00EF21E0" w:rsidRDefault="00B63013" w:rsidP="00EF21E0">
      <w:pPr>
        <w:pStyle w:val="affff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E0">
        <w:rPr>
          <w:rFonts w:ascii="Times New Roman" w:hAnsi="Times New Roman" w:cs="Times New Roman"/>
          <w:sz w:val="28"/>
          <w:szCs w:val="28"/>
        </w:rPr>
        <w:t>Общая динамика изменения показателей занятости населения района за 2014 – 2018 характеризует достаточно высокую стабильность доли занятого населения как по району в целом, так и по отдельным поселениям. Основные рабочие места приходятся на сельское хозяйство и социальную сферу.</w:t>
      </w:r>
    </w:p>
    <w:p w:rsidR="00B63013" w:rsidRPr="00EF21E0" w:rsidRDefault="00B63013" w:rsidP="00EF21E0">
      <w:pPr>
        <w:pStyle w:val="affff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E0">
        <w:rPr>
          <w:rFonts w:ascii="Times New Roman" w:hAnsi="Times New Roman" w:cs="Times New Roman"/>
          <w:sz w:val="28"/>
          <w:szCs w:val="28"/>
        </w:rPr>
        <w:t xml:space="preserve">Как основные ресурсы, обеспечивающие работой население </w:t>
      </w:r>
      <w:proofErr w:type="spellStart"/>
      <w:r w:rsidRPr="00EF21E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EF21E0">
        <w:rPr>
          <w:rFonts w:ascii="Times New Roman" w:hAnsi="Times New Roman" w:cs="Times New Roman"/>
          <w:sz w:val="28"/>
          <w:szCs w:val="28"/>
        </w:rPr>
        <w:t xml:space="preserve"> района, является развитие сферы промышленности строительных материалов, связанные с наличием месторождений кирпичных глин, конгломератов и диабаз, строительных камней, песков и песчано-гравийной смеси. Развитие лесного комплекса так же обеспечивает в перспективе увеличение рабочих мест. </w:t>
      </w:r>
    </w:p>
    <w:p w:rsidR="00B63013" w:rsidRPr="00C44E72" w:rsidRDefault="00B63013" w:rsidP="00EF21E0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1E0">
        <w:rPr>
          <w:rFonts w:ascii="Times New Roman" w:eastAsia="Times New Roman" w:hAnsi="Times New Roman" w:cs="Times New Roman"/>
          <w:sz w:val="28"/>
          <w:szCs w:val="28"/>
        </w:rPr>
        <w:t xml:space="preserve">Как и многие другие районы Приморского края, </w:t>
      </w:r>
      <w:proofErr w:type="spellStart"/>
      <w:r w:rsidRPr="00EF21E0">
        <w:rPr>
          <w:rFonts w:ascii="Times New Roman" w:eastAsia="Times New Roman" w:hAnsi="Times New Roman" w:cs="Times New Roman"/>
          <w:sz w:val="28"/>
          <w:szCs w:val="28"/>
        </w:rPr>
        <w:t>Анучинский</w:t>
      </w:r>
      <w:proofErr w:type="spellEnd"/>
      <w:r w:rsidRPr="00EF21E0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C44E72">
        <w:rPr>
          <w:rFonts w:ascii="Times New Roman" w:eastAsia="Times New Roman" w:hAnsi="Times New Roman" w:cs="Times New Roman"/>
          <w:sz w:val="28"/>
          <w:szCs w:val="28"/>
        </w:rPr>
        <w:t xml:space="preserve"> привлекает иностранную рабочую силу, несмотря на наличие безработицы в районе. В 2011 году разрешений на работу для иностранных граждан было выдано 40 штук. В наблюдаемый период численность привлеченных иностранных граждан остается практически неизменной (таблица 16).</w:t>
      </w:r>
    </w:p>
    <w:p w:rsidR="00B63013" w:rsidRPr="00C8307C" w:rsidRDefault="00B63013" w:rsidP="00C44E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E72">
        <w:rPr>
          <w:rFonts w:ascii="Times New Roman" w:eastAsia="Times New Roman" w:hAnsi="Times New Roman" w:cs="Times New Roman"/>
          <w:sz w:val="28"/>
          <w:szCs w:val="28"/>
        </w:rPr>
        <w:t xml:space="preserve">Основной отраслью, в которой используется иностранная рабочая сила, является сельское хозяйство. При этом, за период 2007-2011 гг. произошло численное смещение иностранной рабочей силы именно в сторону отрасли сельского хозяйства. Если в 2007 году большинство иностранцев трудилось в отрасли обрабатывающего производства, то в 2011 ситуация изменилась в обратную сторону. Привлечение иностранной рабочей силы обусловлено тем, что заявленные вакансии имеют невысокий уровень оплаты труда, в </w:t>
      </w:r>
      <w:r w:rsidRPr="00C44E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силу чего российские граждане от них отказываются, также привлечение иностранной рабочей силы обуславливается тем, что профессиональный состав безработных российских граждан не соответствует потребностям </w:t>
      </w:r>
      <w:r w:rsidRPr="00C8307C">
        <w:rPr>
          <w:rFonts w:ascii="Times New Roman" w:eastAsia="Times New Roman" w:hAnsi="Times New Roman" w:cs="Times New Roman"/>
          <w:sz w:val="28"/>
          <w:szCs w:val="28"/>
        </w:rPr>
        <w:t xml:space="preserve">работодателей. </w:t>
      </w:r>
    </w:p>
    <w:p w:rsidR="00B63013" w:rsidRPr="00C44E72" w:rsidRDefault="00B63013" w:rsidP="00C44E72">
      <w:pPr>
        <w:spacing w:before="240" w:line="36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4E72">
        <w:rPr>
          <w:rFonts w:ascii="Times New Roman" w:eastAsia="Times New Roman" w:hAnsi="Times New Roman" w:cs="Times New Roman"/>
          <w:bCs/>
          <w:sz w:val="28"/>
          <w:szCs w:val="28"/>
        </w:rPr>
        <w:t xml:space="preserve">Численность иностранных граждан, привлекаемых на работу в </w:t>
      </w:r>
      <w:proofErr w:type="spellStart"/>
      <w:r w:rsidRPr="00C44E72">
        <w:rPr>
          <w:rFonts w:ascii="Times New Roman" w:eastAsia="Times New Roman" w:hAnsi="Times New Roman" w:cs="Times New Roman"/>
          <w:bCs/>
          <w:sz w:val="28"/>
          <w:szCs w:val="28"/>
        </w:rPr>
        <w:t>Анучинский</w:t>
      </w:r>
      <w:proofErr w:type="spellEnd"/>
      <w:r w:rsidRPr="00C44E7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муниципальный район</w:t>
      </w:r>
    </w:p>
    <w:tbl>
      <w:tblPr>
        <w:tblW w:w="8445" w:type="dxa"/>
        <w:jc w:val="center"/>
        <w:tblLook w:val="04A0" w:firstRow="1" w:lastRow="0" w:firstColumn="1" w:lastColumn="0" w:noHBand="0" w:noVBand="1"/>
      </w:tblPr>
      <w:tblGrid>
        <w:gridCol w:w="3468"/>
        <w:gridCol w:w="1031"/>
        <w:gridCol w:w="812"/>
        <w:gridCol w:w="806"/>
        <w:gridCol w:w="776"/>
        <w:gridCol w:w="776"/>
        <w:gridCol w:w="776"/>
      </w:tblGrid>
      <w:tr w:rsidR="00B63013" w:rsidRPr="00C44E72" w:rsidTr="00FC68F8">
        <w:trPr>
          <w:trHeight w:val="270"/>
          <w:jc w:val="center"/>
        </w:trPr>
        <w:tc>
          <w:tcPr>
            <w:tcW w:w="3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Страны /Виды деятельности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измер</w:t>
            </w:r>
            <w:proofErr w:type="spellEnd"/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9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Годы</w:t>
            </w:r>
          </w:p>
        </w:tc>
      </w:tr>
      <w:tr w:rsidR="00B63013" w:rsidRPr="00C44E72" w:rsidTr="00FC68F8">
        <w:trPr>
          <w:trHeight w:val="2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</w:tr>
      <w:tr w:rsidR="00B63013" w:rsidRPr="00C44E72" w:rsidTr="00FC68F8">
        <w:trPr>
          <w:trHeight w:val="255"/>
          <w:jc w:val="center"/>
        </w:trPr>
        <w:tc>
          <w:tcPr>
            <w:tcW w:w="3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Китай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B63013" w:rsidRPr="00C44E72" w:rsidTr="00FC68F8">
        <w:trPr>
          <w:trHeight w:val="255"/>
          <w:jc w:val="center"/>
        </w:trPr>
        <w:tc>
          <w:tcPr>
            <w:tcW w:w="3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Южная Корея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3013" w:rsidRPr="00C44E72" w:rsidTr="00FC68F8">
        <w:trPr>
          <w:trHeight w:val="270"/>
          <w:jc w:val="center"/>
        </w:trPr>
        <w:tc>
          <w:tcPr>
            <w:tcW w:w="84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 них по видам экономической деятельности:</w:t>
            </w:r>
          </w:p>
        </w:tc>
      </w:tr>
      <w:tr w:rsidR="00B63013" w:rsidRPr="00C44E72" w:rsidTr="00FC68F8">
        <w:trPr>
          <w:trHeight w:val="270"/>
          <w:jc w:val="center"/>
        </w:trPr>
        <w:tc>
          <w:tcPr>
            <w:tcW w:w="3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хозяйство, охота и лесное хозяйство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63013" w:rsidRPr="00C44E72" w:rsidTr="00FC68F8">
        <w:trPr>
          <w:trHeight w:val="270"/>
          <w:jc w:val="center"/>
        </w:trPr>
        <w:tc>
          <w:tcPr>
            <w:tcW w:w="3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B63013" w:rsidRPr="00C44E72" w:rsidRDefault="00B63013" w:rsidP="00C44E72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E72">
        <w:rPr>
          <w:rFonts w:ascii="Times New Roman" w:eastAsia="Times New Roman" w:hAnsi="Times New Roman" w:cs="Times New Roman"/>
          <w:sz w:val="28"/>
          <w:szCs w:val="28"/>
        </w:rPr>
        <w:t xml:space="preserve">В итоге можно выделить ряд проблемных моментов, характерных для рынка труда </w:t>
      </w:r>
      <w:proofErr w:type="spellStart"/>
      <w:r w:rsidRPr="00C44E72"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 w:rsidRPr="00C44E7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 Как для многих районов Приморского края характерна проблема оттока молодежи из района из-за отсутствия достаточного количества рабочих мест. И как следствие недостаток высококвалифицированной рабочей силы на производстве, т.к. после получения образования молодые специалисты не возвращаются в район.</w:t>
      </w:r>
    </w:p>
    <w:p w:rsidR="00B63013" w:rsidRPr="00C44E72" w:rsidRDefault="00B63013" w:rsidP="00C44E72">
      <w:pPr>
        <w:spacing w:after="24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4E72">
        <w:rPr>
          <w:rFonts w:ascii="Times New Roman" w:hAnsi="Times New Roman" w:cs="Times New Roman"/>
          <w:b/>
          <w:i/>
          <w:sz w:val="28"/>
          <w:szCs w:val="28"/>
        </w:rPr>
        <w:t>Заработная плата, доходы, расходы и сбережения населения</w:t>
      </w:r>
    </w:p>
    <w:p w:rsidR="00B63013" w:rsidRPr="00C44E72" w:rsidRDefault="00B63013" w:rsidP="00C44E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E72">
        <w:rPr>
          <w:rFonts w:ascii="Times New Roman" w:eastAsia="Times New Roman" w:hAnsi="Times New Roman" w:cs="Times New Roman"/>
          <w:sz w:val="28"/>
          <w:szCs w:val="28"/>
        </w:rPr>
        <w:t xml:space="preserve">Одним из основных направлений развития </w:t>
      </w:r>
      <w:proofErr w:type="spellStart"/>
      <w:r w:rsidRPr="00C44E72"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 w:rsidRPr="00C44E72">
        <w:rPr>
          <w:rFonts w:ascii="Times New Roman" w:eastAsia="Times New Roman" w:hAnsi="Times New Roman" w:cs="Times New Roman"/>
          <w:sz w:val="28"/>
          <w:szCs w:val="28"/>
        </w:rPr>
        <w:t xml:space="preserve"> района является повышение уровня жизни населения. Уровень жизни является широким понятием и характеризуется не только объемом реальных доходов в расчете на душу населения, но и рядом </w:t>
      </w:r>
      <w:proofErr w:type="spellStart"/>
      <w:r w:rsidRPr="00C44E72">
        <w:rPr>
          <w:rFonts w:ascii="Times New Roman" w:eastAsia="Times New Roman" w:hAnsi="Times New Roman" w:cs="Times New Roman"/>
          <w:sz w:val="28"/>
          <w:szCs w:val="28"/>
        </w:rPr>
        <w:t>неденежных</w:t>
      </w:r>
      <w:proofErr w:type="spellEnd"/>
      <w:r w:rsidRPr="00C44E72">
        <w:rPr>
          <w:rFonts w:ascii="Times New Roman" w:eastAsia="Times New Roman" w:hAnsi="Times New Roman" w:cs="Times New Roman"/>
          <w:sz w:val="28"/>
          <w:szCs w:val="28"/>
        </w:rPr>
        <w:t xml:space="preserve"> факторов. Однако основным критерием уровня жизни населения является среднемесячная номинальная начисленная заработная плата.</w:t>
      </w:r>
    </w:p>
    <w:p w:rsidR="00B63013" w:rsidRDefault="00B63013" w:rsidP="00EA621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Среднемесячная номинальная заработная плата работников предприятий и организаций в </w:t>
      </w:r>
      <w:proofErr w:type="spellStart"/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>Анучинском</w:t>
      </w:r>
      <w:proofErr w:type="spellEnd"/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районе, также как и в Приморском </w:t>
      </w:r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крае, в </w:t>
      </w:r>
      <w:smartTag w:uri="urn:schemas-microsoft-com:office:smarttags" w:element="metricconverter">
        <w:smartTagPr>
          <w:attr w:name="ProductID" w:val="2011 г"/>
        </w:smartTagPr>
        <w:r w:rsidRPr="00C44E72">
          <w:rPr>
            <w:rFonts w:ascii="Times New Roman" w:eastAsia="SimSun" w:hAnsi="Times New Roman" w:cs="Times New Roman"/>
            <w:sz w:val="28"/>
            <w:szCs w:val="28"/>
            <w:lang w:eastAsia="zh-CN"/>
          </w:rPr>
          <w:t>2011 г</w:t>
        </w:r>
      </w:smartTag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в сравнении с </w:t>
      </w:r>
      <w:smartTag w:uri="urn:schemas-microsoft-com:office:smarttags" w:element="metricconverter">
        <w:smartTagPr>
          <w:attr w:name="ProductID" w:val="2007 г"/>
        </w:smartTagPr>
        <w:r w:rsidRPr="00C44E72">
          <w:rPr>
            <w:rFonts w:ascii="Times New Roman" w:eastAsia="SimSun" w:hAnsi="Times New Roman" w:cs="Times New Roman"/>
            <w:sz w:val="28"/>
            <w:szCs w:val="28"/>
            <w:lang w:eastAsia="zh-CN"/>
          </w:rPr>
          <w:t>2007 г</w:t>
        </w:r>
      </w:smartTag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выросла в 1,8 раза. В отдельные годы темпы роста номинальной заработной платы в </w:t>
      </w:r>
      <w:proofErr w:type="spellStart"/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>Анучинском</w:t>
      </w:r>
      <w:proofErr w:type="spellEnd"/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районе превысили краевые показатели. Так в 2007, 2010 и 2011гг. рост размера номинальной заработной платы в Приморском крае меньше, нежели в </w:t>
      </w:r>
      <w:proofErr w:type="spellStart"/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>Анучинском</w:t>
      </w:r>
      <w:proofErr w:type="spellEnd"/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районе, особенно очевидна разница в росте в 2010 году (таблица </w:t>
      </w:r>
    </w:p>
    <w:p w:rsidR="00C8307C" w:rsidRDefault="00C8307C" w:rsidP="00C44E72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C8307C" w:rsidSect="00C00A81">
          <w:footerReference w:type="default" r:id="rId36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C04769" w:rsidRPr="00C8307C" w:rsidRDefault="00C8307C" w:rsidP="00C830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17)</w:t>
      </w:r>
      <w:r w:rsidRPr="00C44E72">
        <w:rPr>
          <w:rFonts w:ascii="Times New Roman" w:eastAsia="Times New Roman" w:hAnsi="Times New Roman" w:cs="Times New Roman"/>
          <w:sz w:val="28"/>
          <w:szCs w:val="28"/>
        </w:rPr>
        <w:t xml:space="preserve"> Динамика среднемесячной номинальной заработной платы </w:t>
      </w:r>
    </w:p>
    <w:tbl>
      <w:tblPr>
        <w:tblW w:w="13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920"/>
        <w:gridCol w:w="976"/>
        <w:gridCol w:w="1012"/>
        <w:gridCol w:w="1013"/>
        <w:gridCol w:w="1013"/>
        <w:gridCol w:w="1013"/>
        <w:gridCol w:w="1013"/>
        <w:gridCol w:w="1013"/>
        <w:gridCol w:w="996"/>
        <w:gridCol w:w="1036"/>
        <w:gridCol w:w="1013"/>
        <w:gridCol w:w="648"/>
      </w:tblGrid>
      <w:tr w:rsidR="00C04769" w:rsidRPr="00C04769" w:rsidTr="00C00A81">
        <w:trPr>
          <w:trHeight w:val="341"/>
          <w:jc w:val="center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04769" w:rsidRDefault="00B63013" w:rsidP="00C44E72">
            <w:pPr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4769">
              <w:rPr>
                <w:rFonts w:ascii="Times New Roman" w:eastAsia="Times New Roman" w:hAnsi="Times New Roman" w:cs="Times New Roman"/>
                <w:b/>
                <w:bCs/>
              </w:rPr>
              <w:t xml:space="preserve">Показатели 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04769" w:rsidRDefault="00B63013" w:rsidP="00C44E72">
            <w:pPr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4769">
              <w:rPr>
                <w:rFonts w:ascii="Times New Roman" w:eastAsia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C04769">
              <w:rPr>
                <w:rFonts w:ascii="Times New Roman" w:eastAsia="Times New Roman" w:hAnsi="Times New Roman" w:cs="Times New Roman"/>
                <w:b/>
                <w:bCs/>
              </w:rPr>
              <w:t>измер</w:t>
            </w:r>
            <w:proofErr w:type="spellEnd"/>
            <w:r w:rsidRPr="00C0476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0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04769" w:rsidRDefault="00B63013" w:rsidP="00C44E72">
            <w:pPr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4769">
              <w:rPr>
                <w:rFonts w:ascii="Times New Roman" w:eastAsia="Times New Roman" w:hAnsi="Times New Roman" w:cs="Times New Roman"/>
                <w:b/>
                <w:bCs/>
              </w:rPr>
              <w:t>Годы</w:t>
            </w:r>
          </w:p>
        </w:tc>
      </w:tr>
      <w:tr w:rsidR="00C04769" w:rsidRPr="00C04769" w:rsidTr="00C00A81">
        <w:trPr>
          <w:trHeight w:val="341"/>
          <w:jc w:val="center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04769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04769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04769" w:rsidRDefault="00B63013" w:rsidP="00C44E72">
            <w:pPr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4769">
              <w:rPr>
                <w:rFonts w:ascii="Times New Roman" w:eastAsia="Times New Roman" w:hAnsi="Times New Roman" w:cs="Times New Roman"/>
                <w:b/>
                <w:bCs/>
              </w:rPr>
              <w:t xml:space="preserve">2014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04769" w:rsidRDefault="00B63013" w:rsidP="00C44E72">
            <w:pPr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4769">
              <w:rPr>
                <w:rFonts w:ascii="Times New Roman" w:eastAsia="Times New Roman" w:hAnsi="Times New Roman" w:cs="Times New Roman"/>
                <w:b/>
                <w:bCs/>
              </w:rPr>
              <w:t xml:space="preserve">2015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04769" w:rsidRDefault="00B63013" w:rsidP="00C44E72">
            <w:pPr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4769">
              <w:rPr>
                <w:rFonts w:ascii="Times New Roman" w:eastAsia="Times New Roman" w:hAnsi="Times New Roman" w:cs="Times New Roman"/>
                <w:b/>
                <w:bCs/>
              </w:rPr>
              <w:t xml:space="preserve">2016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04769" w:rsidRDefault="00B63013" w:rsidP="00C44E72">
            <w:pPr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4769">
              <w:rPr>
                <w:rFonts w:ascii="Times New Roman" w:eastAsia="Times New Roman" w:hAnsi="Times New Roman" w:cs="Times New Roman"/>
                <w:b/>
                <w:bCs/>
              </w:rPr>
              <w:t xml:space="preserve">2017 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04769" w:rsidRDefault="00B63013" w:rsidP="00C44E72">
            <w:pPr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4769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</w:tr>
      <w:tr w:rsidR="00C04769" w:rsidRPr="00C04769" w:rsidTr="00C00A81">
        <w:trPr>
          <w:cantSplit/>
          <w:trHeight w:val="1472"/>
          <w:jc w:val="center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04769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04769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  <w:hideMark/>
          </w:tcPr>
          <w:p w:rsidR="00B63013" w:rsidRPr="00C04769" w:rsidRDefault="00B63013" w:rsidP="00C44E72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04769">
              <w:rPr>
                <w:rFonts w:ascii="Times New Roman" w:eastAsia="Times New Roman" w:hAnsi="Times New Roman" w:cs="Times New Roman"/>
                <w:b/>
                <w:bCs/>
              </w:rPr>
              <w:t>Анучинский</w:t>
            </w:r>
            <w:proofErr w:type="spellEnd"/>
            <w:r w:rsidRPr="00C04769">
              <w:rPr>
                <w:rFonts w:ascii="Times New Roman" w:eastAsia="Times New Roman" w:hAnsi="Times New Roman" w:cs="Times New Roman"/>
                <w:b/>
                <w:bCs/>
              </w:rPr>
              <w:t xml:space="preserve"> район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013" w:rsidRPr="00C04769" w:rsidRDefault="00B63013" w:rsidP="00C44E72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4769">
              <w:rPr>
                <w:rFonts w:ascii="Times New Roman" w:eastAsia="Times New Roman" w:hAnsi="Times New Roman" w:cs="Times New Roman"/>
                <w:b/>
                <w:bCs/>
              </w:rPr>
              <w:t>Приморский Край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  <w:hideMark/>
          </w:tcPr>
          <w:p w:rsidR="00B63013" w:rsidRPr="00C04769" w:rsidRDefault="00B63013" w:rsidP="00C44E72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04769">
              <w:rPr>
                <w:rFonts w:ascii="Times New Roman" w:eastAsia="Times New Roman" w:hAnsi="Times New Roman" w:cs="Times New Roman"/>
                <w:b/>
                <w:bCs/>
              </w:rPr>
              <w:t>Анучинский</w:t>
            </w:r>
            <w:proofErr w:type="spellEnd"/>
            <w:r w:rsidRPr="00C04769">
              <w:rPr>
                <w:rFonts w:ascii="Times New Roman" w:eastAsia="Times New Roman" w:hAnsi="Times New Roman" w:cs="Times New Roman"/>
                <w:b/>
                <w:bCs/>
              </w:rPr>
              <w:t xml:space="preserve"> район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013" w:rsidRPr="00C04769" w:rsidRDefault="00B63013" w:rsidP="00C44E72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4769">
              <w:rPr>
                <w:rFonts w:ascii="Times New Roman" w:eastAsia="Times New Roman" w:hAnsi="Times New Roman" w:cs="Times New Roman"/>
                <w:b/>
                <w:bCs/>
              </w:rPr>
              <w:t>Приморский Край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  <w:hideMark/>
          </w:tcPr>
          <w:p w:rsidR="00B63013" w:rsidRPr="00C04769" w:rsidRDefault="00B63013" w:rsidP="00C44E72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04769">
              <w:rPr>
                <w:rFonts w:ascii="Times New Roman" w:eastAsia="Times New Roman" w:hAnsi="Times New Roman" w:cs="Times New Roman"/>
                <w:b/>
                <w:bCs/>
              </w:rPr>
              <w:t>Анучинский</w:t>
            </w:r>
            <w:proofErr w:type="spellEnd"/>
            <w:r w:rsidRPr="00C04769">
              <w:rPr>
                <w:rFonts w:ascii="Times New Roman" w:eastAsia="Times New Roman" w:hAnsi="Times New Roman" w:cs="Times New Roman"/>
                <w:b/>
                <w:bCs/>
              </w:rPr>
              <w:t xml:space="preserve"> район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013" w:rsidRPr="00C04769" w:rsidRDefault="00B63013" w:rsidP="00C44E72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4769">
              <w:rPr>
                <w:rFonts w:ascii="Times New Roman" w:eastAsia="Times New Roman" w:hAnsi="Times New Roman" w:cs="Times New Roman"/>
                <w:b/>
                <w:bCs/>
              </w:rPr>
              <w:t>Приморский Край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  <w:hideMark/>
          </w:tcPr>
          <w:p w:rsidR="00B63013" w:rsidRPr="00C04769" w:rsidRDefault="00B63013" w:rsidP="00C44E72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04769">
              <w:rPr>
                <w:rFonts w:ascii="Times New Roman" w:eastAsia="Times New Roman" w:hAnsi="Times New Roman" w:cs="Times New Roman"/>
                <w:b/>
                <w:bCs/>
              </w:rPr>
              <w:t>Анучинский</w:t>
            </w:r>
            <w:proofErr w:type="spellEnd"/>
            <w:r w:rsidRPr="00C04769">
              <w:rPr>
                <w:rFonts w:ascii="Times New Roman" w:eastAsia="Times New Roman" w:hAnsi="Times New Roman" w:cs="Times New Roman"/>
                <w:b/>
                <w:bCs/>
              </w:rPr>
              <w:t xml:space="preserve"> район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013" w:rsidRPr="00C04769" w:rsidRDefault="00B63013" w:rsidP="00C44E72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4769">
              <w:rPr>
                <w:rFonts w:ascii="Times New Roman" w:eastAsia="Times New Roman" w:hAnsi="Times New Roman" w:cs="Times New Roman"/>
                <w:b/>
                <w:bCs/>
              </w:rPr>
              <w:t>Приморский Край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  <w:hideMark/>
          </w:tcPr>
          <w:p w:rsidR="00B63013" w:rsidRPr="00C04769" w:rsidRDefault="00B63013" w:rsidP="00C44E72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04769">
              <w:rPr>
                <w:rFonts w:ascii="Times New Roman" w:eastAsia="Times New Roman" w:hAnsi="Times New Roman" w:cs="Times New Roman"/>
                <w:b/>
                <w:bCs/>
              </w:rPr>
              <w:t>Анучинский</w:t>
            </w:r>
            <w:proofErr w:type="spellEnd"/>
            <w:r w:rsidRPr="00C04769">
              <w:rPr>
                <w:rFonts w:ascii="Times New Roman" w:eastAsia="Times New Roman" w:hAnsi="Times New Roman" w:cs="Times New Roman"/>
                <w:b/>
                <w:bCs/>
              </w:rPr>
              <w:t xml:space="preserve"> район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013" w:rsidRPr="00C04769" w:rsidRDefault="00B63013" w:rsidP="00C44E72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4769">
              <w:rPr>
                <w:rFonts w:ascii="Times New Roman" w:eastAsia="Times New Roman" w:hAnsi="Times New Roman" w:cs="Times New Roman"/>
                <w:b/>
                <w:bCs/>
              </w:rPr>
              <w:t>Приморский Край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013" w:rsidRPr="00C04769" w:rsidRDefault="00B63013" w:rsidP="00C44E72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4769">
              <w:rPr>
                <w:rFonts w:ascii="Times New Roman" w:eastAsia="Times New Roman" w:hAnsi="Times New Roman" w:cs="Times New Roman"/>
                <w:b/>
                <w:bCs/>
              </w:rPr>
              <w:t>Коэффициент сравнения (МР/край), %</w:t>
            </w:r>
          </w:p>
        </w:tc>
      </w:tr>
      <w:tr w:rsidR="00C04769" w:rsidRPr="00C04769" w:rsidTr="00C00A81">
        <w:trPr>
          <w:trHeight w:val="227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04769" w:rsidRDefault="00B63013" w:rsidP="00C44E72">
            <w:pPr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04769">
              <w:rPr>
                <w:rFonts w:ascii="Times New Roman" w:eastAsia="Times New Roman" w:hAnsi="Times New Roman" w:cs="Times New Roman"/>
                <w:bCs/>
              </w:rPr>
              <w:t>Среднемесячная начисленная заработная плата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63013" w:rsidRPr="00C04769" w:rsidRDefault="00B63013" w:rsidP="00C44E72">
            <w:pPr>
              <w:autoSpaceDE w:val="0"/>
              <w:autoSpaceDN w:val="0"/>
              <w:adjustRightInd w:val="0"/>
              <w:ind w:left="-81" w:right="-66"/>
              <w:jc w:val="both"/>
              <w:rPr>
                <w:rFonts w:ascii="Times New Roman" w:eastAsia="Times New Roman" w:hAnsi="Times New Roman" w:cs="Times New Roman"/>
              </w:rPr>
            </w:pPr>
            <w:r w:rsidRPr="00C04769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63013" w:rsidRPr="00C04769" w:rsidRDefault="00B63013" w:rsidP="00C44E72">
            <w:pPr>
              <w:autoSpaceDE w:val="0"/>
              <w:autoSpaceDN w:val="0"/>
              <w:adjustRightInd w:val="0"/>
              <w:ind w:left="-81" w:right="-66"/>
              <w:jc w:val="both"/>
              <w:rPr>
                <w:rFonts w:ascii="Times New Roman" w:eastAsia="Times New Roman" w:hAnsi="Times New Roman" w:cs="Times New Roman"/>
              </w:rPr>
            </w:pPr>
            <w:r w:rsidRPr="00C04769">
              <w:rPr>
                <w:rFonts w:ascii="Times New Roman" w:eastAsia="Times New Roman" w:hAnsi="Times New Roman" w:cs="Times New Roman"/>
              </w:rPr>
              <w:t>30073,1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04769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04769">
              <w:rPr>
                <w:rFonts w:ascii="Times New Roman" w:eastAsia="Times New Roman" w:hAnsi="Times New Roman" w:cs="Times New Roman"/>
              </w:rPr>
              <w:t>36612,2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63013" w:rsidRPr="00C04769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04769">
              <w:rPr>
                <w:rFonts w:ascii="Times New Roman" w:eastAsia="Times New Roman" w:hAnsi="Times New Roman" w:cs="Times New Roman"/>
              </w:rPr>
              <w:t>30808,8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04769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04769">
              <w:rPr>
                <w:rFonts w:ascii="Times New Roman" w:eastAsia="Times New Roman" w:hAnsi="Times New Roman" w:cs="Times New Roman"/>
              </w:rPr>
              <w:t>38644,5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63013" w:rsidRPr="00C04769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04769">
              <w:rPr>
                <w:rFonts w:ascii="Times New Roman" w:eastAsia="Times New Roman" w:hAnsi="Times New Roman" w:cs="Times New Roman"/>
              </w:rPr>
              <w:t>31496,1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04769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04769">
              <w:rPr>
                <w:rFonts w:ascii="Times New Roman" w:eastAsia="Times New Roman" w:hAnsi="Times New Roman" w:cs="Times New Roman"/>
              </w:rPr>
              <w:t>37157,4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63013" w:rsidRPr="00C04769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04769">
              <w:rPr>
                <w:rFonts w:ascii="Times New Roman" w:eastAsia="Times New Roman" w:hAnsi="Times New Roman" w:cs="Times New Roman"/>
              </w:rPr>
              <w:t>32331,2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04769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04769">
              <w:rPr>
                <w:rFonts w:ascii="Times New Roman" w:eastAsia="Times New Roman" w:hAnsi="Times New Roman" w:cs="Times New Roman"/>
              </w:rPr>
              <w:t>44072,5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63013" w:rsidRPr="00C04769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04769">
              <w:rPr>
                <w:rFonts w:ascii="Times New Roman" w:eastAsia="Times New Roman" w:hAnsi="Times New Roman" w:cs="Times New Roman"/>
              </w:rPr>
              <w:t>39201,2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04769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04769">
              <w:rPr>
                <w:rFonts w:ascii="Times New Roman" w:eastAsia="Times New Roman" w:hAnsi="Times New Roman" w:cs="Times New Roman"/>
              </w:rPr>
              <w:t>49155,9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04769" w:rsidRDefault="00B63013" w:rsidP="00C44E72">
            <w:pPr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04769">
              <w:rPr>
                <w:rFonts w:ascii="Times New Roman" w:eastAsia="Times New Roman" w:hAnsi="Times New Roman" w:cs="Times New Roman"/>
              </w:rPr>
              <w:t>79,7</w:t>
            </w:r>
          </w:p>
        </w:tc>
      </w:tr>
      <w:tr w:rsidR="00C04769" w:rsidRPr="00C04769" w:rsidTr="00C00A81">
        <w:trPr>
          <w:trHeight w:val="227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04769" w:rsidRDefault="00B63013" w:rsidP="00C44E72">
            <w:pPr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04769">
              <w:rPr>
                <w:rFonts w:ascii="Times New Roman" w:eastAsia="Times New Roman" w:hAnsi="Times New Roman" w:cs="Times New Roman"/>
              </w:rPr>
              <w:t>Темп роста к предыдущему году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63013" w:rsidRPr="00C04769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0476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63013" w:rsidRPr="00C04769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04769">
              <w:rPr>
                <w:rFonts w:ascii="Times New Roman" w:eastAsia="Times New Roman" w:hAnsi="Times New Roman" w:cs="Times New Roman"/>
              </w:rPr>
              <w:t>126,1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04769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04769">
              <w:rPr>
                <w:rFonts w:ascii="Times New Roman" w:eastAsia="Times New Roman" w:hAnsi="Times New Roman" w:cs="Times New Roman"/>
              </w:rPr>
              <w:t>120,8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63013" w:rsidRPr="00C04769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04769">
              <w:rPr>
                <w:rFonts w:ascii="Times New Roman" w:eastAsia="Times New Roman" w:hAnsi="Times New Roman" w:cs="Times New Roman"/>
              </w:rPr>
              <w:t>122,3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04769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04769">
              <w:rPr>
                <w:rFonts w:ascii="Times New Roman" w:eastAsia="Times New Roman" w:hAnsi="Times New Roman" w:cs="Times New Roman"/>
              </w:rPr>
              <w:t>127,6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63013" w:rsidRPr="00C04769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04769">
              <w:rPr>
                <w:rFonts w:ascii="Times New Roman" w:eastAsia="Times New Roman" w:hAnsi="Times New Roman" w:cs="Times New Roman"/>
              </w:rPr>
              <w:t>117,1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04769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04769">
              <w:rPr>
                <w:rFonts w:ascii="Times New Roman" w:eastAsia="Times New Roman" w:hAnsi="Times New Roman" w:cs="Times New Roman"/>
              </w:rPr>
              <w:t>130,0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63013" w:rsidRPr="00C04769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04769">
              <w:rPr>
                <w:rFonts w:ascii="Times New Roman" w:eastAsia="Times New Roman" w:hAnsi="Times New Roman" w:cs="Times New Roman"/>
              </w:rPr>
              <w:t>127,6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04769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04769">
              <w:rPr>
                <w:rFonts w:ascii="Times New Roman" w:eastAsia="Times New Roman" w:hAnsi="Times New Roman" w:cs="Times New Roman"/>
              </w:rPr>
              <w:t>115,2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63013" w:rsidRPr="00C04769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04769">
              <w:rPr>
                <w:rFonts w:ascii="Times New Roman" w:eastAsia="Times New Roman" w:hAnsi="Times New Roman" w:cs="Times New Roman"/>
              </w:rPr>
              <w:t>117,2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04769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04769">
              <w:rPr>
                <w:rFonts w:ascii="Times New Roman" w:eastAsia="Times New Roman" w:hAnsi="Times New Roman" w:cs="Times New Roman"/>
              </w:rPr>
              <w:t>111,6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04769" w:rsidRDefault="00B63013" w:rsidP="00C44E72">
            <w:pPr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04769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B63013" w:rsidRPr="00C44E72" w:rsidRDefault="00B63013" w:rsidP="00C44E72">
      <w:pPr>
        <w:spacing w:before="24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итоге за наблюдаемый период средняя номинальная начисленная заработная плата в </w:t>
      </w:r>
      <w:proofErr w:type="spellStart"/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>Анучинском</w:t>
      </w:r>
      <w:proofErr w:type="spellEnd"/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районе увеличилась на 9128 рублей и составила 39201,2 руб. </w:t>
      </w:r>
    </w:p>
    <w:p w:rsidR="00EA621F" w:rsidRDefault="00B63013" w:rsidP="00C44E72">
      <w:pPr>
        <w:autoSpaceDE w:val="0"/>
        <w:autoSpaceDN w:val="0"/>
        <w:spacing w:before="24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Как и для большинства районов одной из основных тенденций для </w:t>
      </w:r>
      <w:proofErr w:type="spellStart"/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>Анучинского</w:t>
      </w:r>
      <w:proofErr w:type="spellEnd"/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района является значительная дифференциация заработной платы между отраслями экономики.</w:t>
      </w:r>
    </w:p>
    <w:p w:rsidR="00B63013" w:rsidRDefault="00B63013" w:rsidP="00C44E72">
      <w:pPr>
        <w:autoSpaceDE w:val="0"/>
        <w:autoSpaceDN w:val="0"/>
        <w:spacing w:before="24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Нельзя оставить без внимания и малые предприятия. Малое предпринимательство является важным инструментом в создании рабочих мест на территории </w:t>
      </w:r>
      <w:proofErr w:type="spellStart"/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>Анучинского</w:t>
      </w:r>
      <w:proofErr w:type="spellEnd"/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района, а это один из главных факторов дальнейшего динамичного развития экономики района. Традиционно, заработная плата в малом бизнесе остается ниже </w:t>
      </w:r>
      <w:proofErr w:type="spellStart"/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>среднерайонной</w:t>
      </w:r>
      <w:proofErr w:type="spellEnd"/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составляет 22792  рубля. Доля работающих в малом бизнесе по оценке в текущем году равна 25,2 % от общей численности занятых в экономике, что составляет 1765 человек.</w:t>
      </w:r>
    </w:p>
    <w:p w:rsidR="00C8307C" w:rsidRDefault="00C8307C" w:rsidP="00C44E72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8307C" w:rsidSect="00C8307C">
          <w:pgSz w:w="16840" w:h="11900" w:orient="landscape"/>
          <w:pgMar w:top="851" w:right="1134" w:bottom="851" w:left="1134" w:header="0" w:footer="6" w:gutter="0"/>
          <w:cols w:space="720"/>
          <w:noEndnote/>
          <w:docGrid w:linePitch="360"/>
        </w:sectPr>
      </w:pPr>
    </w:p>
    <w:p w:rsidR="00B63013" w:rsidRPr="00C44E72" w:rsidRDefault="00B63013" w:rsidP="00C44E72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E72">
        <w:rPr>
          <w:rFonts w:ascii="Times New Roman" w:eastAsia="Times New Roman" w:hAnsi="Times New Roman" w:cs="Times New Roman"/>
          <w:sz w:val="28"/>
          <w:szCs w:val="28"/>
        </w:rPr>
        <w:lastRenderedPageBreak/>
        <w:t>Оплата труда в 2014-2018 гг. составляет больше половины в общей структуре денежных доход населения и на протяжении многих лет это доля остается практически стабильной, несмотря на то, что наблюдается тенденция к увеличению доли социальных выплат. Это объясняется увеличением размеров пенсий при росте численности пенсионеров в структуре населения. Доходы от предпринимательской деятельности остаются на низком уровне, но самой низкой остается доля доходов от собственности и иностранной валюты</w:t>
      </w:r>
    </w:p>
    <w:p w:rsidR="00B63013" w:rsidRPr="00C44E72" w:rsidRDefault="00B63013" w:rsidP="00C04769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E72">
        <w:rPr>
          <w:rFonts w:ascii="Times New Roman" w:eastAsia="Times New Roman" w:hAnsi="Times New Roman" w:cs="Times New Roman"/>
          <w:sz w:val="28"/>
          <w:szCs w:val="28"/>
        </w:rPr>
        <w:t xml:space="preserve">Средний размер пенсий по </w:t>
      </w:r>
      <w:proofErr w:type="spellStart"/>
      <w:r w:rsidRPr="00C44E72">
        <w:rPr>
          <w:rFonts w:ascii="Times New Roman" w:eastAsia="Times New Roman" w:hAnsi="Times New Roman" w:cs="Times New Roman"/>
          <w:sz w:val="28"/>
          <w:szCs w:val="28"/>
        </w:rPr>
        <w:t>Анучинском</w:t>
      </w:r>
      <w:proofErr w:type="spellEnd"/>
      <w:r w:rsidRPr="00C44E72">
        <w:rPr>
          <w:rFonts w:ascii="Times New Roman" w:eastAsia="Times New Roman" w:hAnsi="Times New Roman" w:cs="Times New Roman"/>
          <w:sz w:val="28"/>
          <w:szCs w:val="28"/>
        </w:rPr>
        <w:t xml:space="preserve"> району составил 12698,3 руб., увеличившись по сравнению с 2014 г. в 1,3 раза. Однако в сравнении со средним размером пенсии по краю, размер средней пенсии в </w:t>
      </w:r>
      <w:proofErr w:type="spellStart"/>
      <w:r w:rsidRPr="00C44E72">
        <w:rPr>
          <w:rFonts w:ascii="Times New Roman" w:eastAsia="Times New Roman" w:hAnsi="Times New Roman" w:cs="Times New Roman"/>
          <w:sz w:val="28"/>
          <w:szCs w:val="28"/>
        </w:rPr>
        <w:t>Анучинском</w:t>
      </w:r>
      <w:proofErr w:type="spellEnd"/>
      <w:r w:rsidRPr="00C44E72">
        <w:rPr>
          <w:rFonts w:ascii="Times New Roman" w:eastAsia="Times New Roman" w:hAnsi="Times New Roman" w:cs="Times New Roman"/>
          <w:sz w:val="28"/>
          <w:szCs w:val="28"/>
        </w:rPr>
        <w:t xml:space="preserve"> районе ниже на 11,5 %. Общая численность пенсионеров в 2018 г. составила 4305 человек, при этом численность пенсионеров в наблюдаемые пять лет немного уменьшилась, но доля пенсионеров в общей структуре населения незначительно увеличилась.</w:t>
      </w:r>
    </w:p>
    <w:p w:rsidR="00C8307C" w:rsidRDefault="00B63013" w:rsidP="00C830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E72">
        <w:rPr>
          <w:rFonts w:ascii="Times New Roman" w:eastAsia="Times New Roman" w:hAnsi="Times New Roman" w:cs="Times New Roman"/>
          <w:sz w:val="28"/>
          <w:szCs w:val="28"/>
        </w:rPr>
        <w:t>В итоге на фоне общего фактического роста дохода населения остается актуальной проблема зависимости среднего по району уровня доходов от федеральных проектов, реализуемых на территории района, а так же высокого уровня дифференциации заработной платы между секторами экономики. В наблюдаемом периоде остается достаточно высокой доля населения имеющего низкий уровень жизни в структуре населения района.</w:t>
      </w:r>
    </w:p>
    <w:p w:rsidR="00B63013" w:rsidRPr="00C8307C" w:rsidRDefault="006109E5" w:rsidP="00C8307C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C8307C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3. </w:t>
      </w:r>
      <w:r w:rsidR="00B63013" w:rsidRPr="00C8307C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Промышленность </w:t>
      </w:r>
    </w:p>
    <w:p w:rsidR="00B63013" w:rsidRPr="00C44E72" w:rsidRDefault="00B63013" w:rsidP="00C44E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Ежегодный рост валового продукта территории (ВПР) свидетельствует о стабильном развитии экономики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муниципального района. По итогам 2018 года ВПР вырос по сравнению с 2014 годом на 32% и составил 2996,4 млн. руб. </w:t>
      </w:r>
    </w:p>
    <w:p w:rsidR="00B63013" w:rsidRPr="00C44E72" w:rsidRDefault="00B63013" w:rsidP="00C44E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Анализ структуры экономики района показал, что промышленность района представлена следующими видами экономической деятельности: производство пищевых продуктов, обработка древесины и изготовление </w:t>
      </w:r>
      <w:r w:rsidRPr="00C44E72">
        <w:rPr>
          <w:rFonts w:ascii="Times New Roman" w:hAnsi="Times New Roman" w:cs="Times New Roman"/>
          <w:sz w:val="28"/>
          <w:szCs w:val="28"/>
        </w:rPr>
        <w:lastRenderedPageBreak/>
        <w:t>изделий из нее, производство и распределение тепловой энергии и воды. Рост валового продукта был обеспечен за счет увеличения объемов обрабатывающих производств, производства и распределения тепловой энергии и воды, лесозаготовок, оборота розничной торговли и сельскохозяйственного производства.</w:t>
      </w:r>
    </w:p>
    <w:p w:rsidR="00B63013" w:rsidRPr="00C44E72" w:rsidRDefault="00B63013" w:rsidP="00C44E72">
      <w:pPr>
        <w:spacing w:before="24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Структура экономики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2376"/>
        <w:gridCol w:w="32"/>
        <w:gridCol w:w="821"/>
        <w:gridCol w:w="27"/>
        <w:gridCol w:w="680"/>
        <w:gridCol w:w="32"/>
        <w:gridCol w:w="818"/>
        <w:gridCol w:w="32"/>
        <w:gridCol w:w="677"/>
        <w:gridCol w:w="32"/>
        <w:gridCol w:w="677"/>
        <w:gridCol w:w="32"/>
        <w:gridCol w:w="676"/>
        <w:gridCol w:w="32"/>
        <w:gridCol w:w="819"/>
        <w:gridCol w:w="32"/>
        <w:gridCol w:w="535"/>
        <w:gridCol w:w="32"/>
        <w:gridCol w:w="677"/>
        <w:gridCol w:w="32"/>
        <w:gridCol w:w="535"/>
        <w:gridCol w:w="32"/>
      </w:tblGrid>
      <w:tr w:rsidR="00B63013" w:rsidRPr="00C44E72" w:rsidTr="00C04769">
        <w:trPr>
          <w:gridBefore w:val="1"/>
          <w:wBefore w:w="34" w:type="dxa"/>
          <w:jc w:val="center"/>
        </w:trPr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7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sz w:val="28"/>
                <w:szCs w:val="28"/>
              </w:rPr>
              <w:t>Годы</w:t>
            </w:r>
          </w:p>
        </w:tc>
      </w:tr>
      <w:tr w:rsidR="00B63013" w:rsidRPr="00C44E72" w:rsidTr="00C04769">
        <w:trPr>
          <w:gridBefore w:val="1"/>
          <w:wBefore w:w="34" w:type="dxa"/>
          <w:jc w:val="center"/>
        </w:trPr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C04769" w:rsidRPr="00C44E72" w:rsidTr="00C04769">
        <w:trPr>
          <w:gridBefore w:val="1"/>
          <w:wBefore w:w="34" w:type="dxa"/>
          <w:trHeight w:val="359"/>
          <w:jc w:val="center"/>
        </w:trPr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млн. руб.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уд. вес (%)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млн.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уд. вес (%)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млн. руб.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уд. вес (%)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млн. 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уд. вес (%)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млн. 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уд. вес (%)</w:t>
            </w:r>
          </w:p>
        </w:tc>
      </w:tr>
      <w:tr w:rsidR="00C04769" w:rsidRPr="00C44E72" w:rsidTr="00C04769">
        <w:trPr>
          <w:gridBefore w:val="1"/>
          <w:wBefore w:w="34" w:type="dxa"/>
          <w:trHeight w:val="285"/>
          <w:jc w:val="center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Cs/>
                <w:sz w:val="28"/>
                <w:szCs w:val="28"/>
              </w:rPr>
              <w:t>Отгружено товаров собственного производства, выполнено работ и услуг д</w:t>
            </w: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обывающими, обрабатывающими производствами и электроэнергией, в том числе: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206,5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277,3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302,4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328,2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353,9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C04769" w:rsidRPr="00C44E72" w:rsidTr="00C04769">
        <w:trPr>
          <w:gridBefore w:val="1"/>
          <w:wBefore w:w="34" w:type="dxa"/>
          <w:trHeight w:val="285"/>
          <w:jc w:val="center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 обрабатывающими производствами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146,9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200,9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218,8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236,9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257,3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4769" w:rsidRPr="00C44E72" w:rsidTr="00C04769">
        <w:trPr>
          <w:gridBefore w:val="1"/>
          <w:wBefore w:w="34" w:type="dxa"/>
          <w:trHeight w:val="285"/>
          <w:jc w:val="center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из них: производство пищевых продуктов, включая напитки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112,6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118,5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121,3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4769" w:rsidRPr="00C44E72" w:rsidTr="00C04769">
        <w:trPr>
          <w:gridBefore w:val="1"/>
          <w:wBefore w:w="34" w:type="dxa"/>
          <w:trHeight w:val="285"/>
          <w:jc w:val="center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ind w:hanging="3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     -  производство и распределение электроэнергии, газа и воды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59,6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76,4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4769" w:rsidRPr="00C44E72" w:rsidTr="00C04769">
        <w:trPr>
          <w:gridBefore w:val="1"/>
          <w:wBefore w:w="34" w:type="dxa"/>
          <w:jc w:val="center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Лесозаготовки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74,6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79,8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83,9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110,1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C04769" w:rsidRPr="00C44E72" w:rsidTr="00C04769">
        <w:trPr>
          <w:gridBefore w:val="1"/>
          <w:wBefore w:w="34" w:type="dxa"/>
          <w:trHeight w:val="270"/>
          <w:jc w:val="center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 продукции сельского хозяйства в хозяйствах всех категорий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1060,0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1111,7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40,4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1270,0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41,1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855,8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920,0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</w:tr>
      <w:tr w:rsidR="00C04769" w:rsidRPr="00C44E72" w:rsidTr="00C04769">
        <w:trPr>
          <w:gridBefore w:val="1"/>
          <w:wBefore w:w="34" w:type="dxa"/>
          <w:trHeight w:val="270"/>
          <w:jc w:val="center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Объем выполненных строительных работ, услуг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769" w:rsidRPr="00C44E72" w:rsidTr="00C04769">
        <w:trPr>
          <w:gridBefore w:val="1"/>
          <w:wBefore w:w="34" w:type="dxa"/>
          <w:trHeight w:val="533"/>
          <w:jc w:val="center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Оборот розничной торговли </w:t>
            </w:r>
          </w:p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749,9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840,7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949,6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1072,5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1190,4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</w:tr>
      <w:tr w:rsidR="00C04769" w:rsidRPr="00C44E72" w:rsidTr="00C04769">
        <w:trPr>
          <w:gridBefore w:val="1"/>
          <w:wBefore w:w="34" w:type="dxa"/>
          <w:trHeight w:val="270"/>
          <w:jc w:val="center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Оборот общественного питания </w:t>
            </w:r>
          </w:p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76,6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115,1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C04769" w:rsidRPr="00C44E72" w:rsidTr="00C04769">
        <w:trPr>
          <w:gridBefore w:val="1"/>
          <w:wBefore w:w="34" w:type="dxa"/>
          <w:trHeight w:val="270"/>
          <w:jc w:val="center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Объем платных услуг населению </w:t>
            </w:r>
          </w:p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319,7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358,4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397,4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457,8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507,3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</w:tr>
      <w:tr w:rsidR="00C04769" w:rsidRPr="00C44E72" w:rsidTr="00C04769">
        <w:trPr>
          <w:gridBefore w:val="1"/>
          <w:wBefore w:w="34" w:type="dxa"/>
          <w:trHeight w:val="270"/>
          <w:jc w:val="center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sz w:val="28"/>
                <w:szCs w:val="28"/>
              </w:rPr>
              <w:t>2510,9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sz w:val="28"/>
                <w:szCs w:val="28"/>
              </w:rPr>
              <w:t>2749,1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sz w:val="28"/>
                <w:szCs w:val="28"/>
              </w:rPr>
              <w:t>3092,6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sz w:val="28"/>
                <w:szCs w:val="28"/>
              </w:rPr>
              <w:t>2916,6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sz w:val="28"/>
                <w:szCs w:val="28"/>
              </w:rPr>
              <w:t>3196,8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769" w:rsidRPr="00C44E72" w:rsidTr="00C04769">
        <w:tblPrEx>
          <w:jc w:val="left"/>
        </w:tblPrEx>
        <w:trPr>
          <w:gridAfter w:val="1"/>
          <w:wAfter w:w="32" w:type="dxa"/>
          <w:trHeight w:val="27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Малый бизнес, оборот организаций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880,4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1141,8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1293,2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1456,4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1550,0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4769" w:rsidRPr="00C44E72" w:rsidTr="00C04769">
        <w:tblPrEx>
          <w:jc w:val="left"/>
        </w:tblPrEx>
        <w:trPr>
          <w:gridAfter w:val="1"/>
          <w:wAfter w:w="32" w:type="dxa"/>
          <w:trHeight w:val="27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Доля малого бизнеса в  выпуске базовых отраслей экономики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49,9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</w:tr>
    </w:tbl>
    <w:p w:rsidR="00B63013" w:rsidRPr="00C44E72" w:rsidRDefault="00B63013" w:rsidP="00C44E72">
      <w:pPr>
        <w:pStyle w:val="26"/>
        <w:spacing w:line="360" w:lineRule="auto"/>
        <w:ind w:left="-300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    За   2018 год отгружено товаров собственного  производства, выполнено работ и услуг собственными силами с учетом оценки деятельности малых предприятий и промышленных подразделений при непромышленных предприятиях в фактических ценах на  353,9 млн. рублей, что выше уровня  прошлого года на 7,8 %.  Индекс физического объема составил  98,9 %   к уровню  2017 года.  Крупными и средними организациями отгружено продукции на 63,5 млн. рублей, или  93,4 % к уровню   2017 года в действующих ценах.</w:t>
      </w:r>
    </w:p>
    <w:p w:rsidR="00B63013" w:rsidRPr="00C44E72" w:rsidRDefault="00B63013" w:rsidP="00C44E72">
      <w:pPr>
        <w:pStyle w:val="26"/>
        <w:spacing w:line="360" w:lineRule="auto"/>
        <w:ind w:left="-300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       На крупные организации приходится  17,9 % объема отгрузки и  82,1   % - </w:t>
      </w:r>
      <w:r w:rsidRPr="00C44E72">
        <w:rPr>
          <w:rFonts w:ascii="Times New Roman" w:hAnsi="Times New Roman" w:cs="Times New Roman"/>
          <w:sz w:val="28"/>
          <w:szCs w:val="28"/>
        </w:rPr>
        <w:lastRenderedPageBreak/>
        <w:t xml:space="preserve">на малый и средний бизнес, в т. ч. на предпринимателей. </w:t>
      </w:r>
    </w:p>
    <w:p w:rsidR="00B63013" w:rsidRPr="00C44E72" w:rsidRDefault="00B63013" w:rsidP="00C44E72">
      <w:pPr>
        <w:pStyle w:val="26"/>
        <w:spacing w:line="360" w:lineRule="auto"/>
        <w:ind w:left="-300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       Обрабатывающие производства занимают значительное место в структуре отгрузки промышленной продукции, и составляют 72,7 % в общем объеме производства,  на обеспечение электрической энергией, газом и паром приходится  27,3 %. </w:t>
      </w:r>
    </w:p>
    <w:p w:rsidR="00B63013" w:rsidRPr="00C44E72" w:rsidRDefault="00B63013" w:rsidP="00C44E72">
      <w:pPr>
        <w:pStyle w:val="26"/>
        <w:spacing w:line="360" w:lineRule="auto"/>
        <w:ind w:left="-300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      ОАО «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молочный завод» за  2018 год отгрузил продукции на 63,8 млн. рублей, что ниже уровня прошлого года на 5,1 % в действующих ценах. </w:t>
      </w:r>
    </w:p>
    <w:p w:rsidR="00B63013" w:rsidRPr="00C44E72" w:rsidRDefault="00B63013" w:rsidP="00C44E72">
      <w:pPr>
        <w:pStyle w:val="26"/>
        <w:spacing w:line="360" w:lineRule="auto"/>
        <w:ind w:left="-300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       ООО «Агро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Сангсэнг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>» произведено  рисовой крупы 462 тонны и реализовано на  сумму  23,1 млн. рублей, что выше  уровня  2017 года на 9,5 %.</w:t>
      </w:r>
      <w:r w:rsidRPr="00C44E7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63013" w:rsidRPr="00C44E72" w:rsidRDefault="00B63013" w:rsidP="00C44E72">
      <w:pPr>
        <w:pStyle w:val="26"/>
        <w:spacing w:line="360" w:lineRule="auto"/>
        <w:ind w:left="-300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4E72">
        <w:rPr>
          <w:rFonts w:ascii="Times New Roman" w:hAnsi="Times New Roman" w:cs="Times New Roman"/>
          <w:bCs/>
          <w:sz w:val="28"/>
          <w:szCs w:val="28"/>
        </w:rPr>
        <w:t xml:space="preserve">ООО «Приморское объединение по выпуску экологически безопасной продукции»  </w:t>
      </w:r>
      <w:r w:rsidRPr="00C44E72">
        <w:rPr>
          <w:rFonts w:ascii="Times New Roman" w:hAnsi="Times New Roman" w:cs="Times New Roman"/>
          <w:sz w:val="28"/>
          <w:szCs w:val="28"/>
        </w:rPr>
        <w:t xml:space="preserve">за   2018  год  произведено рисовой крупы и рисовой сечки 430 тонн и реализовано на 12,6 млн. рублей, что выше уровня  прошлого года на 6,8 % в действующих ценах. </w:t>
      </w:r>
    </w:p>
    <w:p w:rsidR="00B63013" w:rsidRPr="00C44E72" w:rsidRDefault="00B63013" w:rsidP="00C44E72">
      <w:pPr>
        <w:pStyle w:val="26"/>
        <w:spacing w:line="360" w:lineRule="auto"/>
        <w:ind w:left="-300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Минипекарнями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 ИП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Гейнц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И.А. и ИП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Осмирко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за  2018 года  отгружено хлебобулочных изделий на  12,5  млн. рублей, или 92,4 % к уровню  2017 года. В натуральном выражении производство хлебобулочных изделий  снизилось к уровню прошлого года на 14,7 % и составило 244 тонны. </w:t>
      </w:r>
    </w:p>
    <w:p w:rsidR="00B63013" w:rsidRPr="00C44E72" w:rsidRDefault="00B63013" w:rsidP="00C44E72">
      <w:pPr>
        <w:pStyle w:val="26"/>
        <w:spacing w:line="360" w:lineRule="auto"/>
        <w:ind w:left="-300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           Предприятиями и индивидуальными предпринимателями, занятыми лесозаготовками за  2018 год, было отгружено продукции на  110,1 млн. рублей, что составляет 101,3 % к уровню соответствующего периода прошлого года в сопоставимых ценах.</w:t>
      </w:r>
    </w:p>
    <w:p w:rsidR="00B63013" w:rsidRPr="00C44E72" w:rsidRDefault="00B63013" w:rsidP="00C44E72">
      <w:pPr>
        <w:pStyle w:val="26"/>
        <w:spacing w:line="360" w:lineRule="auto"/>
        <w:ind w:left="-300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           Малыми предприятиями и индивидуальными предпринимателями, осуществляющими деятельность по обработке древесины и производству изделий из нее, отгружено продукции на 136,0 млн. рублей или  1114,6 % к уровню прошлого года в действующих ценах. </w:t>
      </w:r>
    </w:p>
    <w:p w:rsidR="00B63013" w:rsidRPr="00C44E72" w:rsidRDefault="00B63013" w:rsidP="00C44E72">
      <w:pPr>
        <w:pStyle w:val="26"/>
        <w:spacing w:line="360" w:lineRule="auto"/>
        <w:ind w:left="-300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          Филиал КГУП «Примтеплоэнерго»  увеличил выпуск продукции в сравнении с соответствующим периодом прошлого года на 5,6 % в </w:t>
      </w:r>
      <w:r w:rsidRPr="00C44E72">
        <w:rPr>
          <w:rFonts w:ascii="Times New Roman" w:hAnsi="Times New Roman" w:cs="Times New Roman"/>
          <w:sz w:val="28"/>
          <w:szCs w:val="28"/>
        </w:rPr>
        <w:lastRenderedPageBreak/>
        <w:t>действующих ценах. Этим предприятием произведено  тепловой энергии на  75,3   млн. рублей.</w:t>
      </w:r>
    </w:p>
    <w:p w:rsidR="00B63013" w:rsidRPr="00C44E72" w:rsidRDefault="00B63013" w:rsidP="00C44E72">
      <w:pPr>
        <w:pStyle w:val="ae"/>
        <w:spacing w:line="360" w:lineRule="auto"/>
        <w:ind w:firstLine="709"/>
        <w:rPr>
          <w:bCs/>
        </w:rPr>
      </w:pPr>
      <w:r w:rsidRPr="00C44E72">
        <w:rPr>
          <w:bCs/>
        </w:rPr>
        <w:t xml:space="preserve">На перспективу намечено развитие добывающих производств, так как на территории </w:t>
      </w:r>
      <w:proofErr w:type="spellStart"/>
      <w:r w:rsidRPr="00C44E72">
        <w:rPr>
          <w:bCs/>
        </w:rPr>
        <w:t>Анучинского</w:t>
      </w:r>
      <w:proofErr w:type="spellEnd"/>
      <w:r w:rsidRPr="00C44E72">
        <w:rPr>
          <w:bCs/>
        </w:rPr>
        <w:t xml:space="preserve"> района имеются месторождения бурых (с. Новопокровка, с. Рисовое) и каменистых углей (с. Ясная Поляна), рудного золота (с. </w:t>
      </w:r>
      <w:proofErr w:type="spellStart"/>
      <w:r w:rsidRPr="00C44E72">
        <w:rPr>
          <w:bCs/>
        </w:rPr>
        <w:t>Новогордеевка</w:t>
      </w:r>
      <w:proofErr w:type="spellEnd"/>
      <w:r w:rsidRPr="00C44E72">
        <w:rPr>
          <w:bCs/>
        </w:rPr>
        <w:t>). Месторождения кварцитов (гора Синяя с. Гражданка) предлагается к освоению для нужд парфюмерии. Также перспективно производство по переработке базальтов, месторождение которых имеет промышленные масштабы.</w:t>
      </w:r>
    </w:p>
    <w:p w:rsidR="00B63013" w:rsidRPr="00C44E72" w:rsidRDefault="00B63013" w:rsidP="00C44E72">
      <w:pPr>
        <w:pStyle w:val="ae"/>
        <w:spacing w:line="360" w:lineRule="auto"/>
        <w:ind w:firstLine="709"/>
        <w:rPr>
          <w:bCs/>
        </w:rPr>
      </w:pPr>
      <w:r w:rsidRPr="00C44E72">
        <w:rPr>
          <w:bCs/>
        </w:rPr>
        <w:t xml:space="preserve">Строительство в районе развито очень слабо и представлено одним предприятием ООО «Аир-Сервис». Однако </w:t>
      </w:r>
      <w:proofErr w:type="spellStart"/>
      <w:r w:rsidRPr="00C44E72">
        <w:rPr>
          <w:bCs/>
        </w:rPr>
        <w:t>Анучинский</w:t>
      </w:r>
      <w:proofErr w:type="spellEnd"/>
      <w:r w:rsidRPr="00C44E72">
        <w:rPr>
          <w:bCs/>
        </w:rPr>
        <w:t xml:space="preserve"> район имеет предпосылки для развития промышленности строительных материалов, связанные с наличием месторождений кирпичных глин, конгломератов и диабаз, строительных камней, песков и песчано-гравийной смеси.</w:t>
      </w:r>
    </w:p>
    <w:p w:rsidR="00B63013" w:rsidRPr="00C44E72" w:rsidRDefault="00B63013" w:rsidP="00C44E72">
      <w:pPr>
        <w:pStyle w:val="ae"/>
        <w:spacing w:line="360" w:lineRule="auto"/>
        <w:ind w:firstLine="709"/>
        <w:rPr>
          <w:bCs/>
        </w:rPr>
      </w:pPr>
      <w:r w:rsidRPr="00C44E72">
        <w:rPr>
          <w:bCs/>
        </w:rPr>
        <w:t xml:space="preserve">Анализ развития промышленности </w:t>
      </w:r>
      <w:proofErr w:type="spellStart"/>
      <w:r w:rsidRPr="00C44E72">
        <w:rPr>
          <w:bCs/>
        </w:rPr>
        <w:t>Анучинского</w:t>
      </w:r>
      <w:proofErr w:type="spellEnd"/>
      <w:r w:rsidRPr="00C44E72">
        <w:rPr>
          <w:bCs/>
        </w:rPr>
        <w:t xml:space="preserve"> муниципального района показывает, что в районе существует ряд проблем, которые тормозят развитие промышленного производства:</w:t>
      </w:r>
    </w:p>
    <w:p w:rsidR="00B63013" w:rsidRPr="00C44E72" w:rsidRDefault="00B63013" w:rsidP="00C44E72">
      <w:pPr>
        <w:pStyle w:val="ae"/>
        <w:spacing w:line="360" w:lineRule="auto"/>
        <w:ind w:firstLine="709"/>
        <w:rPr>
          <w:bCs/>
        </w:rPr>
      </w:pPr>
      <w:r w:rsidRPr="00C44E72">
        <w:rPr>
          <w:bCs/>
        </w:rPr>
        <w:t>1) отсутствие крупных обрабатывающих и добывающих производств;</w:t>
      </w:r>
    </w:p>
    <w:p w:rsidR="00B63013" w:rsidRPr="00C44E72" w:rsidRDefault="00B63013" w:rsidP="00C44E72">
      <w:pPr>
        <w:pStyle w:val="ae"/>
        <w:spacing w:line="360" w:lineRule="auto"/>
        <w:ind w:firstLine="709"/>
        <w:rPr>
          <w:bCs/>
        </w:rPr>
      </w:pPr>
      <w:r w:rsidRPr="00C44E72">
        <w:rPr>
          <w:bCs/>
        </w:rPr>
        <w:t>2) в районе не развивается строительная отрасль;</w:t>
      </w:r>
    </w:p>
    <w:p w:rsidR="00B63013" w:rsidRPr="00C44E72" w:rsidRDefault="00B63013" w:rsidP="00C44E72">
      <w:pPr>
        <w:pStyle w:val="ae"/>
        <w:spacing w:line="360" w:lineRule="auto"/>
        <w:ind w:firstLine="709"/>
        <w:rPr>
          <w:bCs/>
        </w:rPr>
      </w:pPr>
      <w:r w:rsidRPr="00C44E72">
        <w:rPr>
          <w:bCs/>
        </w:rPr>
        <w:t>3) неконкурентоспособность производимой продукции из-за высоких цен, обусловленных высокой себестоимостью производства;</w:t>
      </w:r>
    </w:p>
    <w:p w:rsidR="00B63013" w:rsidRPr="00C44E72" w:rsidRDefault="00B63013" w:rsidP="00C44E72">
      <w:pPr>
        <w:pStyle w:val="ae"/>
        <w:spacing w:line="360" w:lineRule="auto"/>
        <w:ind w:firstLine="709"/>
        <w:rPr>
          <w:bCs/>
        </w:rPr>
      </w:pPr>
      <w:r w:rsidRPr="00C44E72">
        <w:rPr>
          <w:bCs/>
        </w:rPr>
        <w:t xml:space="preserve">4) наличие высокой конкурентной среды со стороны продукции </w:t>
      </w:r>
      <w:proofErr w:type="spellStart"/>
      <w:r w:rsidRPr="00C44E72">
        <w:rPr>
          <w:bCs/>
        </w:rPr>
        <w:t>Арсеньевского</w:t>
      </w:r>
      <w:proofErr w:type="spellEnd"/>
      <w:r w:rsidRPr="00C44E72">
        <w:rPr>
          <w:bCs/>
        </w:rPr>
        <w:t xml:space="preserve"> городского округа.</w:t>
      </w:r>
    </w:p>
    <w:p w:rsidR="00B63013" w:rsidRPr="00C44E72" w:rsidRDefault="00B63013" w:rsidP="00C44E72">
      <w:pPr>
        <w:pStyle w:val="af9"/>
        <w:spacing w:before="240" w:beforeAutospacing="0" w:after="24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C44E72">
        <w:rPr>
          <w:b/>
          <w:i/>
          <w:sz w:val="28"/>
          <w:szCs w:val="28"/>
        </w:rPr>
        <w:t xml:space="preserve"> </w:t>
      </w:r>
      <w:r w:rsidR="006109E5">
        <w:rPr>
          <w:b/>
          <w:i/>
          <w:sz w:val="28"/>
          <w:szCs w:val="28"/>
        </w:rPr>
        <w:t xml:space="preserve">4. </w:t>
      </w:r>
      <w:r w:rsidRPr="00C44E72">
        <w:rPr>
          <w:b/>
          <w:i/>
          <w:sz w:val="28"/>
          <w:szCs w:val="28"/>
        </w:rPr>
        <w:t>Сельское хозяйство</w:t>
      </w:r>
    </w:p>
    <w:p w:rsidR="00B63013" w:rsidRPr="00C44E72" w:rsidRDefault="00B63013" w:rsidP="00C44E72">
      <w:pPr>
        <w:pStyle w:val="af9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C44E72">
        <w:rPr>
          <w:sz w:val="28"/>
          <w:szCs w:val="28"/>
        </w:rPr>
        <w:t xml:space="preserve">Сельское хозяйство в хозяйственном комплексе </w:t>
      </w:r>
      <w:proofErr w:type="spellStart"/>
      <w:r w:rsidRPr="00C44E72">
        <w:rPr>
          <w:sz w:val="28"/>
          <w:szCs w:val="28"/>
        </w:rPr>
        <w:t>Анучинского</w:t>
      </w:r>
      <w:proofErr w:type="spellEnd"/>
      <w:r w:rsidRPr="00C44E72">
        <w:rPr>
          <w:sz w:val="28"/>
          <w:szCs w:val="28"/>
        </w:rPr>
        <w:t xml:space="preserve"> района занимает ведущее место.</w:t>
      </w:r>
      <w:r w:rsidRPr="00C44E72">
        <w:rPr>
          <w:b/>
          <w:sz w:val="28"/>
          <w:szCs w:val="28"/>
        </w:rPr>
        <w:t xml:space="preserve"> </w:t>
      </w:r>
      <w:r w:rsidRPr="00C44E72">
        <w:rPr>
          <w:sz w:val="28"/>
          <w:szCs w:val="28"/>
        </w:rPr>
        <w:t>Выпуск продукции предприятиями сельского хозяйства всех категорий составляет 63,2% валового продукта района.</w:t>
      </w:r>
    </w:p>
    <w:p w:rsidR="00B63013" w:rsidRPr="00C44E72" w:rsidRDefault="00B63013" w:rsidP="00C44E72">
      <w:pPr>
        <w:pStyle w:val="af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4E72">
        <w:rPr>
          <w:sz w:val="28"/>
          <w:szCs w:val="28"/>
        </w:rPr>
        <w:t xml:space="preserve">Наиболее благоприятной для ведения сельского хозяйства является центральная и северо-восточная часть </w:t>
      </w:r>
      <w:proofErr w:type="spellStart"/>
      <w:r w:rsidRPr="00C44E72">
        <w:rPr>
          <w:sz w:val="28"/>
          <w:szCs w:val="28"/>
        </w:rPr>
        <w:t>Анучинского</w:t>
      </w:r>
      <w:proofErr w:type="spellEnd"/>
      <w:r w:rsidRPr="00C44E72">
        <w:rPr>
          <w:sz w:val="28"/>
          <w:szCs w:val="28"/>
        </w:rPr>
        <w:t xml:space="preserve"> района. Основу отрасли </w:t>
      </w:r>
      <w:r w:rsidRPr="00C44E72">
        <w:rPr>
          <w:sz w:val="28"/>
          <w:szCs w:val="28"/>
        </w:rPr>
        <w:lastRenderedPageBreak/>
        <w:t xml:space="preserve">составляют: выращивание зерновых (ячмень, овес, рис, кукуруза, соя) и кормовых культур,   картофеля, овощей, а также мясомолочное животноводство [30]. </w:t>
      </w:r>
    </w:p>
    <w:p w:rsidR="00B63013" w:rsidRPr="00C44E72" w:rsidRDefault="00B63013" w:rsidP="00EF21E0">
      <w:pPr>
        <w:pStyle w:val="af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4E72">
        <w:rPr>
          <w:sz w:val="28"/>
          <w:szCs w:val="28"/>
        </w:rPr>
        <w:t xml:space="preserve"> Сельское хозяйство </w:t>
      </w:r>
      <w:proofErr w:type="spellStart"/>
      <w:r w:rsidRPr="00C44E72">
        <w:rPr>
          <w:sz w:val="28"/>
          <w:szCs w:val="28"/>
        </w:rPr>
        <w:t>Анучинского</w:t>
      </w:r>
      <w:proofErr w:type="spellEnd"/>
      <w:r w:rsidRPr="00C44E72">
        <w:rPr>
          <w:sz w:val="28"/>
          <w:szCs w:val="28"/>
        </w:rPr>
        <w:t xml:space="preserve"> муниципального района представлено шестью сельскохозяйственными предприятиями, в том числе двумя с иностранным капиталом, 48 крестьянско-фермерскими хозяйствами  и личными подсобными хозяйствами.  </w:t>
      </w:r>
    </w:p>
    <w:p w:rsidR="00B63013" w:rsidRPr="00C44E72" w:rsidRDefault="00B63013" w:rsidP="00C44E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 За   2018 год, по предварительной оценке, в хозяйствах всех категорий произведено продукции на сумму 920,0 млн. руб., что составляет 107,5 % к уровню прошлого года (в действующих ценах). </w:t>
      </w:r>
    </w:p>
    <w:p w:rsidR="00B63013" w:rsidRPr="00C44E72" w:rsidRDefault="00B63013" w:rsidP="00C44E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        На долю сельскохозяйственных организаций приходится 21,3 % (196,2 млн. рублей) всей произведенной продукции, на долю крестьянско-фермерских хозяйств 10,9 % (100,6  млн. рублей), на долю хозяйств населения – 67,8  % (623,2 млн. рублей). </w:t>
      </w:r>
    </w:p>
    <w:p w:rsidR="00B63013" w:rsidRPr="00C44E72" w:rsidRDefault="00B63013" w:rsidP="00C44E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noProof/>
          <w:sz w:val="28"/>
          <w:szCs w:val="28"/>
        </w:rPr>
        <w:t xml:space="preserve">                 </w:t>
      </w:r>
      <w:r w:rsidRPr="00C44E7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318594C0" wp14:editId="6CA84D8F">
            <wp:extent cx="5010150" cy="3239135"/>
            <wp:effectExtent l="0" t="0" r="19050" b="1841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  <w:r w:rsidRPr="00C44E7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63013" w:rsidRPr="00C44E72" w:rsidRDefault="00B63013" w:rsidP="00C44E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noProof/>
          <w:sz w:val="28"/>
          <w:szCs w:val="28"/>
        </w:rPr>
        <w:t xml:space="preserve">                   </w:t>
      </w:r>
    </w:p>
    <w:p w:rsidR="00B63013" w:rsidRPr="00C44E72" w:rsidRDefault="00B63013" w:rsidP="00C44E7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4E72">
        <w:rPr>
          <w:rFonts w:ascii="Times New Roman" w:hAnsi="Times New Roman" w:cs="Times New Roman"/>
          <w:b/>
          <w:i/>
          <w:sz w:val="28"/>
          <w:szCs w:val="28"/>
        </w:rPr>
        <w:t>Животноводство</w:t>
      </w:r>
    </w:p>
    <w:p w:rsidR="00B63013" w:rsidRPr="00C44E72" w:rsidRDefault="00B63013" w:rsidP="00C44E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         Поголовье скота в хозяйствах всех категорий на 1 января 2019 года  представлено 590 головами свиней (на 61,6 % ниже уровня  2017 года); 820 головами овец и коз (81,6 % к уровню  2017 года).</w:t>
      </w:r>
    </w:p>
    <w:p w:rsidR="00B63013" w:rsidRPr="00C44E72" w:rsidRDefault="00B63013" w:rsidP="00C44E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lastRenderedPageBreak/>
        <w:t xml:space="preserve">         Поголовье КРС составляет  1779 головы, что ниже уровня  2017 года на  5,3 %; в том числе коров 821, что ниже уровня прошлого года на 5,8 %.</w:t>
      </w:r>
    </w:p>
    <w:p w:rsidR="00B63013" w:rsidRPr="00C44E72" w:rsidRDefault="00B63013" w:rsidP="00C44E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013" w:rsidRPr="00C44E72" w:rsidRDefault="00B63013" w:rsidP="005F279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E72">
        <w:rPr>
          <w:rFonts w:ascii="Times New Roman" w:hAnsi="Times New Roman" w:cs="Times New Roman"/>
          <w:b/>
          <w:bCs/>
          <w:sz w:val="28"/>
          <w:szCs w:val="28"/>
        </w:rPr>
        <w:t>Производство основных продуктов животноводства в хозяйствах</w:t>
      </w:r>
    </w:p>
    <w:p w:rsidR="00B63013" w:rsidRPr="00C44E72" w:rsidRDefault="00B63013" w:rsidP="005F279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E72">
        <w:rPr>
          <w:rFonts w:ascii="Times New Roman" w:hAnsi="Times New Roman" w:cs="Times New Roman"/>
          <w:b/>
          <w:bCs/>
          <w:sz w:val="28"/>
          <w:szCs w:val="28"/>
        </w:rPr>
        <w:t>всех категорий</w:t>
      </w:r>
    </w:p>
    <w:p w:rsidR="00B63013" w:rsidRPr="00C44E72" w:rsidRDefault="00B63013" w:rsidP="00C44E7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4E7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0FB44F8D" wp14:editId="135C9D95">
            <wp:extent cx="5057775" cy="3136900"/>
            <wp:effectExtent l="0" t="0" r="9525" b="2540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B63013" w:rsidRPr="00C44E72" w:rsidRDefault="00B63013" w:rsidP="00C44E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За 2018 год из средств краевого бюджета  на развитие сельхозпроизводителями получено 14,9 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., из федерального бюджета 9,8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013" w:rsidRPr="00C44E72" w:rsidRDefault="00B63013" w:rsidP="00C44E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В 2018 году  значительно увеличилось субсидирование на  приобретение техники.</w:t>
      </w:r>
    </w:p>
    <w:p w:rsidR="00B63013" w:rsidRPr="00C44E72" w:rsidRDefault="00B63013" w:rsidP="00C44E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В районе    было   засеяно   зерновыми  культурами 2490 га, урожайность составила 26,1ц/га, по Приморскому краю 25ц/га. </w:t>
      </w:r>
    </w:p>
    <w:p w:rsidR="00B63013" w:rsidRPr="00C44E72" w:rsidRDefault="00B63013" w:rsidP="00C44E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Убытки   сельского хозяйства района составили за 9 месяцев 2018 года 38,2млн.руб.  </w:t>
      </w:r>
    </w:p>
    <w:p w:rsidR="00B63013" w:rsidRPr="00C44E72" w:rsidRDefault="00B63013" w:rsidP="00C44E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  Успешно  и постоянно наращивая производство продукции растениеводства и животноводства трудятся   крестьянско</w:t>
      </w:r>
      <w:r w:rsidR="00EF21E0">
        <w:rPr>
          <w:rFonts w:ascii="Times New Roman" w:hAnsi="Times New Roman" w:cs="Times New Roman"/>
          <w:sz w:val="28"/>
          <w:szCs w:val="28"/>
        </w:rPr>
        <w:t xml:space="preserve">-фермерские хозяйства Радько В. Б., Матвейко В. И., </w:t>
      </w:r>
      <w:proofErr w:type="spellStart"/>
      <w:r w:rsidR="00EF21E0">
        <w:rPr>
          <w:rFonts w:ascii="Times New Roman" w:hAnsi="Times New Roman" w:cs="Times New Roman"/>
          <w:sz w:val="28"/>
          <w:szCs w:val="28"/>
        </w:rPr>
        <w:t>Сивковой</w:t>
      </w:r>
      <w:proofErr w:type="spellEnd"/>
      <w:r w:rsidR="00EF21E0">
        <w:rPr>
          <w:rFonts w:ascii="Times New Roman" w:hAnsi="Times New Roman" w:cs="Times New Roman"/>
          <w:sz w:val="28"/>
          <w:szCs w:val="28"/>
        </w:rPr>
        <w:t xml:space="preserve"> И.В.</w:t>
      </w:r>
      <w:r w:rsidRPr="00C44E72">
        <w:rPr>
          <w:rFonts w:ascii="Times New Roman" w:hAnsi="Times New Roman" w:cs="Times New Roman"/>
          <w:sz w:val="28"/>
          <w:szCs w:val="28"/>
        </w:rPr>
        <w:t>, ,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Маношкиной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 Н. Н. ,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Косяковой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О. Н., Ворона Е. </w:t>
      </w:r>
      <w:proofErr w:type="spellStart"/>
      <w:r w:rsidR="005D75EE">
        <w:rPr>
          <w:rFonts w:ascii="Times New Roman" w:hAnsi="Times New Roman" w:cs="Times New Roman"/>
          <w:sz w:val="28"/>
          <w:szCs w:val="28"/>
        </w:rPr>
        <w:t>А.,Марченко</w:t>
      </w:r>
      <w:proofErr w:type="spellEnd"/>
      <w:r w:rsidR="005D75EE">
        <w:rPr>
          <w:rFonts w:ascii="Times New Roman" w:hAnsi="Times New Roman" w:cs="Times New Roman"/>
          <w:sz w:val="28"/>
          <w:szCs w:val="28"/>
        </w:rPr>
        <w:t xml:space="preserve"> М. П., </w:t>
      </w:r>
      <w:proofErr w:type="spellStart"/>
      <w:r w:rsidR="005D75EE">
        <w:rPr>
          <w:rFonts w:ascii="Times New Roman" w:hAnsi="Times New Roman" w:cs="Times New Roman"/>
          <w:sz w:val="28"/>
          <w:szCs w:val="28"/>
        </w:rPr>
        <w:t>Круглий</w:t>
      </w:r>
      <w:proofErr w:type="spellEnd"/>
      <w:r w:rsidR="005D75EE">
        <w:rPr>
          <w:rFonts w:ascii="Times New Roman" w:hAnsi="Times New Roman" w:cs="Times New Roman"/>
          <w:sz w:val="28"/>
          <w:szCs w:val="28"/>
        </w:rPr>
        <w:t xml:space="preserve"> Р. А</w:t>
      </w:r>
      <w:r w:rsidRPr="00C44E72">
        <w:rPr>
          <w:rFonts w:ascii="Times New Roman" w:hAnsi="Times New Roman" w:cs="Times New Roman"/>
          <w:sz w:val="28"/>
          <w:szCs w:val="28"/>
        </w:rPr>
        <w:t>.</w:t>
      </w:r>
    </w:p>
    <w:p w:rsidR="00B63013" w:rsidRPr="00C44E72" w:rsidRDefault="00B63013" w:rsidP="00C44E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Сельскохозяйственный производственные кооперативы «Восход», </w:t>
      </w:r>
      <w:r w:rsidRPr="00C44E72">
        <w:rPr>
          <w:rFonts w:ascii="Times New Roman" w:hAnsi="Times New Roman" w:cs="Times New Roman"/>
          <w:sz w:val="28"/>
          <w:szCs w:val="28"/>
        </w:rPr>
        <w:lastRenderedPageBreak/>
        <w:t xml:space="preserve">«Пионер» и ООО «Стимул»  работают стабильно на протяжении многих лет. </w:t>
      </w:r>
    </w:p>
    <w:p w:rsidR="00B63013" w:rsidRPr="00C44E72" w:rsidRDefault="00B63013" w:rsidP="00C44E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 </w:t>
      </w:r>
      <w:r w:rsidRPr="00C44E72">
        <w:rPr>
          <w:rFonts w:ascii="Times New Roman" w:hAnsi="Times New Roman" w:cs="Times New Roman"/>
          <w:sz w:val="28"/>
          <w:szCs w:val="28"/>
        </w:rPr>
        <w:tab/>
        <w:t xml:space="preserve">Сельскохозяйственный производственный кооператив «Восход»  является элитным  семеноводческим хозяйством Приморского края. Ежегодно  хозяйства испытывают и внедряют в производство новые сорта сельскохозяйственных культур и  производят  семена высших репродукций зерновых культур и сои. </w:t>
      </w:r>
    </w:p>
    <w:p w:rsidR="00B63013" w:rsidRPr="00C44E72" w:rsidRDefault="00B63013" w:rsidP="00C44E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В районе успешно трудится ООО «Приморское объединение по выпуску экологически безопасной продукции» по производству риса, рисовой сечки.</w:t>
      </w:r>
    </w:p>
    <w:p w:rsidR="00B63013" w:rsidRPr="00C44E72" w:rsidRDefault="00B63013" w:rsidP="00C44E72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Третий год в районе трудится коллектив ООО «ВВП АГРО». Хозяйство занимается внедрением новых технологий и сортов возделывания сельскохозяйственных культур, выращивает сорта высших репродукций. Не может не радовать  увеличение заработной платы работникам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сельскохозяственной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сферы. Среднемесячная заработная  плата  за 2018 год составила 20431руб. (16912,5 руб., в 2017) </w:t>
      </w:r>
    </w:p>
    <w:p w:rsidR="00B63013" w:rsidRPr="00C44E72" w:rsidRDefault="00B63013" w:rsidP="00C44E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        К сожалению, для посевной 2019 года  хозяйства не смогли поднять зябь  из-за сильного переувлажнения почвы в запланированных объемах и посеять озимую пшеницу, поэтому весна будущего года будет не простой для земледельцев района, но им не привыкать преодолевать трудности.</w:t>
      </w:r>
    </w:p>
    <w:p w:rsidR="00B63013" w:rsidRPr="00C44E72" w:rsidRDefault="00B63013" w:rsidP="00C44E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По  программе «Социальное  развитие села», которая началась она с 2006 года, в 2018 году четыре семьи получили социальные выплаты на строительство и приобретения жилья. </w:t>
      </w:r>
    </w:p>
    <w:p w:rsidR="00B63013" w:rsidRPr="00C44E72" w:rsidRDefault="00B63013" w:rsidP="00C44E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Получены гранты в 2018 году на развитие фермерского хозяйства:  молочного животноводства и растениеводства.  </w:t>
      </w:r>
    </w:p>
    <w:p w:rsidR="00B63013" w:rsidRPr="00C44E72" w:rsidRDefault="00B63013" w:rsidP="00C44E72">
      <w:pPr>
        <w:pStyle w:val="af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Однако, не смотря на положительные тенденции в развитии сельского хозяйства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района, следует заметить, что серьезной проблемой продолжает оставаться высокая степень износа основных фондов сельскохозяйственных предприятий.</w:t>
      </w:r>
    </w:p>
    <w:p w:rsidR="00B63013" w:rsidRPr="00C44E72" w:rsidRDefault="00B63013" w:rsidP="00C44E72">
      <w:pPr>
        <w:pStyle w:val="af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Анализ развития сельского хозяйства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района позволил выделить следующие положительные тенденции:</w:t>
      </w:r>
    </w:p>
    <w:p w:rsidR="00B63013" w:rsidRPr="00C44E72" w:rsidRDefault="00B63013" w:rsidP="00C44E72">
      <w:pPr>
        <w:pStyle w:val="afa"/>
        <w:widowControl/>
        <w:numPr>
          <w:ilvl w:val="0"/>
          <w:numId w:val="1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районе активно развивается животноводство (свиноводство) и выращивание риса;</w:t>
      </w:r>
    </w:p>
    <w:p w:rsidR="00B63013" w:rsidRPr="00C44E72" w:rsidRDefault="00B63013" w:rsidP="00C44E72">
      <w:pPr>
        <w:pStyle w:val="afa"/>
        <w:widowControl/>
        <w:numPr>
          <w:ilvl w:val="0"/>
          <w:numId w:val="1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наблюдается рост заработной платы в сельском хозяйстве;</w:t>
      </w:r>
    </w:p>
    <w:p w:rsidR="00B63013" w:rsidRPr="00C44E72" w:rsidRDefault="00B63013" w:rsidP="00C44E72">
      <w:pPr>
        <w:pStyle w:val="afa"/>
        <w:widowControl/>
        <w:numPr>
          <w:ilvl w:val="0"/>
          <w:numId w:val="1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происходит увеличение объемов некоторых видов сельскохозяйственной продукции, такой как зерно, овощи, мясо, яйца, поголовье овец, коз, птицы;</w:t>
      </w:r>
    </w:p>
    <w:p w:rsidR="00B63013" w:rsidRPr="00C44E72" w:rsidRDefault="00B63013" w:rsidP="00C44E72">
      <w:pPr>
        <w:pStyle w:val="afa"/>
        <w:widowControl/>
        <w:numPr>
          <w:ilvl w:val="0"/>
          <w:numId w:val="1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достаточно сильно развито семеноводство.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Анучинскому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району принадлежит лидирующая роль в крае в области семеноводства;</w:t>
      </w:r>
    </w:p>
    <w:p w:rsidR="00B63013" w:rsidRPr="00C44E72" w:rsidRDefault="00B63013" w:rsidP="00C44E72">
      <w:pPr>
        <w:pStyle w:val="afa"/>
        <w:widowControl/>
        <w:numPr>
          <w:ilvl w:val="0"/>
          <w:numId w:val="1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имеются стабильно работающие предприятия по производству сельско-хозяйственной продукции;</w:t>
      </w:r>
    </w:p>
    <w:p w:rsidR="00B63013" w:rsidRPr="00C44E72" w:rsidRDefault="006109E5" w:rsidP="00C44E72">
      <w:pPr>
        <w:spacing w:after="24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B63013" w:rsidRPr="00C44E72">
        <w:rPr>
          <w:rFonts w:ascii="Times New Roman" w:hAnsi="Times New Roman" w:cs="Times New Roman"/>
          <w:b/>
          <w:i/>
          <w:sz w:val="28"/>
          <w:szCs w:val="28"/>
        </w:rPr>
        <w:t>Малый и средний бизнес</w:t>
      </w:r>
    </w:p>
    <w:p w:rsidR="00B63013" w:rsidRPr="00C44E72" w:rsidRDefault="00B63013" w:rsidP="00C44E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Малый бизнес является важной составной частью экономики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муниципального района, обеспечивая стабильный рост объемов производства, занятости и доходов населения. Содействие развитию малого и среднего предпринимательства является основным элементом экономической политики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муниципального района, способствующим поддержанию здоровой конкуренции и решению социальных задач. </w:t>
      </w:r>
    </w:p>
    <w:p w:rsidR="00B63013" w:rsidRPr="00C44E72" w:rsidRDefault="00B63013" w:rsidP="00C44E72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Основные показатели развития предпринимательства в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tbl>
      <w:tblPr>
        <w:tblW w:w="9612" w:type="dxa"/>
        <w:jc w:val="center"/>
        <w:tblLook w:val="04A0" w:firstRow="1" w:lastRow="0" w:firstColumn="1" w:lastColumn="0" w:noHBand="0" w:noVBand="1"/>
      </w:tblPr>
      <w:tblGrid>
        <w:gridCol w:w="3607"/>
        <w:gridCol w:w="1075"/>
        <w:gridCol w:w="986"/>
        <w:gridCol w:w="986"/>
        <w:gridCol w:w="986"/>
        <w:gridCol w:w="986"/>
        <w:gridCol w:w="986"/>
      </w:tblGrid>
      <w:tr w:rsidR="00B63013" w:rsidRPr="00C44E72" w:rsidTr="00FC68F8">
        <w:trPr>
          <w:trHeight w:val="221"/>
          <w:jc w:val="center"/>
        </w:trPr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Показатели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Ед. </w:t>
            </w:r>
            <w:proofErr w:type="spellStart"/>
            <w:r w:rsidRPr="00C44E72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измер</w:t>
            </w:r>
            <w:proofErr w:type="spellEnd"/>
            <w:r w:rsidRPr="00C44E72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Годы</w:t>
            </w:r>
          </w:p>
        </w:tc>
      </w:tr>
      <w:tr w:rsidR="00B63013" w:rsidRPr="00C44E72" w:rsidTr="00FC68F8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2014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2016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2018</w:t>
            </w:r>
          </w:p>
        </w:tc>
      </w:tr>
      <w:tr w:rsidR="00B63013" w:rsidRPr="00C44E72" w:rsidTr="00FC68F8">
        <w:trPr>
          <w:trHeight w:val="540"/>
          <w:jc w:val="center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Количество работающих субъектов малого предпринимательства, всего, в том числе: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ед.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342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349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338</w:t>
            </w:r>
          </w:p>
        </w:tc>
      </w:tr>
      <w:tr w:rsidR="00B63013" w:rsidRPr="00C44E72" w:rsidTr="00FC68F8">
        <w:trPr>
          <w:trHeight w:val="402"/>
          <w:jc w:val="center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ind w:firstLineChars="200" w:firstLine="56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малые предприятия (юридические лица)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ед.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81</w:t>
            </w:r>
          </w:p>
        </w:tc>
      </w:tr>
      <w:tr w:rsidR="00B63013" w:rsidRPr="00C44E72" w:rsidTr="00FC68F8">
        <w:trPr>
          <w:trHeight w:val="402"/>
          <w:jc w:val="center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ind w:firstLineChars="200" w:firstLine="56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- индивидуальные предприниматели (ИП),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248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243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257</w:t>
            </w:r>
          </w:p>
        </w:tc>
      </w:tr>
      <w:tr w:rsidR="00B63013" w:rsidRPr="00C44E72" w:rsidTr="00FC68F8">
        <w:trPr>
          <w:trHeight w:val="429"/>
          <w:jc w:val="center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Доля малых предприятия в общем количестве предприятий района (с </w:t>
            </w: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учетом ИП)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79,6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82,4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86,6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85,9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87,3</w:t>
            </w:r>
          </w:p>
        </w:tc>
      </w:tr>
      <w:tr w:rsidR="00B63013" w:rsidRPr="00C44E72" w:rsidTr="00FC68F8">
        <w:trPr>
          <w:trHeight w:val="402"/>
          <w:jc w:val="center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Общая численность занятых на малых предприятиях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1680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1720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1755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1720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1765</w:t>
            </w:r>
          </w:p>
        </w:tc>
      </w:tr>
      <w:tr w:rsidR="00B63013" w:rsidRPr="00C44E72" w:rsidTr="00FC68F8">
        <w:trPr>
          <w:trHeight w:val="260"/>
          <w:jc w:val="center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Темп роста занятости на малых предприятиях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100,6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102,4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102,0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98,0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102,6</w:t>
            </w:r>
          </w:p>
        </w:tc>
      </w:tr>
      <w:tr w:rsidR="00B63013" w:rsidRPr="00C44E72" w:rsidTr="00FC68F8">
        <w:trPr>
          <w:trHeight w:val="600"/>
          <w:jc w:val="center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Доля занятых в малом бизнесе, включая ИП, в общей численности занятых в экономике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23,2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27,3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26,3</w:t>
            </w:r>
          </w:p>
        </w:tc>
      </w:tr>
      <w:tr w:rsidR="00B63013" w:rsidRPr="00C44E72" w:rsidTr="00FC68F8">
        <w:trPr>
          <w:trHeight w:val="359"/>
          <w:jc w:val="center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Среднемесячная начисленная заработная плата в малом бизнесе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18900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20150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21170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22792</w:t>
            </w:r>
          </w:p>
        </w:tc>
      </w:tr>
      <w:tr w:rsidR="00B63013" w:rsidRPr="00C44E72" w:rsidTr="00FC68F8">
        <w:trPr>
          <w:trHeight w:val="495"/>
          <w:jc w:val="center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Темп роста среднемесячной начисленной заработной платы в малом бизнесе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102,3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106,6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100,8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104,2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107,7</w:t>
            </w:r>
          </w:p>
        </w:tc>
      </w:tr>
      <w:tr w:rsidR="00B63013" w:rsidRPr="00C44E72" w:rsidTr="00FC68F8">
        <w:trPr>
          <w:trHeight w:val="280"/>
          <w:jc w:val="center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Валовой выпуск продукции базовых отраслей экономики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млн.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2510,9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2749,1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3092,6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2916,6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3196,8</w:t>
            </w:r>
          </w:p>
        </w:tc>
      </w:tr>
      <w:tr w:rsidR="00B63013" w:rsidRPr="00C44E72" w:rsidTr="00FC68F8">
        <w:trPr>
          <w:trHeight w:val="402"/>
          <w:jc w:val="center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Темп роста валового выпуска продукции </w:t>
            </w:r>
            <w:r w:rsidRPr="00C44E72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базовых отраслей экономики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109,8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109,5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112,5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94,3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109,6</w:t>
            </w:r>
          </w:p>
        </w:tc>
      </w:tr>
      <w:tr w:rsidR="00B63013" w:rsidRPr="00C44E72" w:rsidTr="00FC68F8">
        <w:trPr>
          <w:trHeight w:val="780"/>
          <w:jc w:val="center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Отгружено товаров собственного производства, выполнено работ и услуг собственными силами на малых предприятиях, 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880,4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1141,8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1293,2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1456,4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1550,0</w:t>
            </w:r>
          </w:p>
        </w:tc>
      </w:tr>
      <w:tr w:rsidR="00B63013" w:rsidRPr="00C44E72" w:rsidTr="00FC68F8">
        <w:trPr>
          <w:trHeight w:val="780"/>
          <w:jc w:val="center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Темп роста отгруженных товаров собственного производства, выполненных работ и услуг собственными силами на малых предприятиях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110,1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129,7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113,3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112,6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106,4</w:t>
            </w:r>
          </w:p>
        </w:tc>
      </w:tr>
      <w:tr w:rsidR="00B63013" w:rsidRPr="00C44E72" w:rsidTr="00FC68F8">
        <w:trPr>
          <w:trHeight w:val="402"/>
          <w:jc w:val="center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Доля в общем объеме произведенной продукции </w:t>
            </w:r>
            <w:r w:rsidRPr="00C44E72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базовых отраслей экономики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40,1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41,9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57,4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57,6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57,1</w:t>
            </w:r>
          </w:p>
        </w:tc>
      </w:tr>
    </w:tbl>
    <w:p w:rsidR="00B63013" w:rsidRPr="00C44E72" w:rsidRDefault="00B63013" w:rsidP="00C44E72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           Подавляющее большинство организаций района является коммерческими структурами, самой распространенной формой которых, является общество с ограниченной ответственностью. Их доля в общем количестве организаций района всех организационно-правовых форм </w:t>
      </w:r>
      <w:r w:rsidRPr="00C44E72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51,1 %. </w:t>
      </w:r>
    </w:p>
    <w:p w:rsidR="00B63013" w:rsidRPr="00C44E72" w:rsidRDefault="00B63013" w:rsidP="00C44E72">
      <w:pPr>
        <w:pStyle w:val="Default"/>
        <w:spacing w:line="360" w:lineRule="auto"/>
        <w:jc w:val="both"/>
        <w:rPr>
          <w:sz w:val="28"/>
          <w:szCs w:val="28"/>
        </w:rPr>
      </w:pPr>
      <w:r w:rsidRPr="00C44E72">
        <w:rPr>
          <w:sz w:val="28"/>
          <w:szCs w:val="28"/>
        </w:rPr>
        <w:t xml:space="preserve">           На территории района насчитывается 338 субъектов малого предпринимательства (выше уровня прошлого года на  6 %), в т. ч. 81 малая организация.  </w:t>
      </w:r>
    </w:p>
    <w:p w:rsidR="00B63013" w:rsidRPr="00C44E72" w:rsidRDefault="00B63013" w:rsidP="00C44E72">
      <w:pPr>
        <w:pStyle w:val="Default"/>
        <w:spacing w:line="360" w:lineRule="auto"/>
        <w:jc w:val="both"/>
        <w:rPr>
          <w:iCs/>
          <w:sz w:val="28"/>
          <w:szCs w:val="28"/>
        </w:rPr>
      </w:pPr>
      <w:r w:rsidRPr="00C44E72">
        <w:rPr>
          <w:noProof/>
          <w:sz w:val="28"/>
          <w:szCs w:val="28"/>
        </w:rPr>
        <w:drawing>
          <wp:inline distT="0" distB="0" distL="0" distR="0" wp14:anchorId="631609EF" wp14:editId="5F88077D">
            <wp:extent cx="5725795" cy="3896995"/>
            <wp:effectExtent l="0" t="0" r="27305" b="27305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B63013" w:rsidRPr="00C44E72" w:rsidRDefault="00B63013" w:rsidP="00C44E72">
      <w:pPr>
        <w:tabs>
          <w:tab w:val="left" w:pos="10206"/>
        </w:tabs>
        <w:spacing w:line="360" w:lineRule="auto"/>
        <w:ind w:right="-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4E72">
        <w:rPr>
          <w:rFonts w:ascii="Times New Roman" w:hAnsi="Times New Roman" w:cs="Times New Roman"/>
          <w:sz w:val="28"/>
          <w:szCs w:val="28"/>
        </w:rPr>
        <w:t xml:space="preserve">Из общего числа субъектов малого бизнеса 257 человек занимается предпринимательской деятельностью без образования юридического лица </w:t>
      </w:r>
    </w:p>
    <w:p w:rsidR="00B63013" w:rsidRPr="00C44E72" w:rsidRDefault="00B63013" w:rsidP="00C44E72">
      <w:pPr>
        <w:tabs>
          <w:tab w:val="left" w:pos="10206"/>
        </w:tabs>
        <w:spacing w:line="360" w:lineRule="auto"/>
        <w:ind w:left="-284" w:right="-3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( 2017 г. – 241), из них в сельском и лесном хозяйстве – 65, обрабатывающих производствах – 21, строительстве – 11, в розничной торговле и оказывающих бытовые услуги –105, транспорте и связи – 18, в ресторанном бизнесе - 8. </w:t>
      </w:r>
    </w:p>
    <w:p w:rsidR="00B63013" w:rsidRPr="00C44E72" w:rsidRDefault="00B63013" w:rsidP="00C44E72">
      <w:pPr>
        <w:tabs>
          <w:tab w:val="left" w:pos="10206"/>
        </w:tabs>
        <w:spacing w:line="360" w:lineRule="auto"/>
        <w:ind w:left="-284" w:right="-3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 wp14:anchorId="0094354F" wp14:editId="50CDC495">
            <wp:extent cx="5892800" cy="4109085"/>
            <wp:effectExtent l="0" t="0" r="12700" b="24765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B63013" w:rsidRPr="00C44E72" w:rsidRDefault="00B63013" w:rsidP="00C44E72">
      <w:pPr>
        <w:tabs>
          <w:tab w:val="left" w:pos="10206"/>
        </w:tabs>
        <w:spacing w:line="360" w:lineRule="auto"/>
        <w:ind w:left="-284" w:right="-3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          За 2018 год оборот малых организаций составил 1 млрд. 550  млн. рублей или 117,4 %  к соответствующему периоду прошлого года в действующих ценах.</w:t>
      </w:r>
    </w:p>
    <w:p w:rsidR="00B63013" w:rsidRPr="00C44E72" w:rsidRDefault="00B63013" w:rsidP="00C44E72">
      <w:pPr>
        <w:pStyle w:val="2a"/>
        <w:spacing w:line="360" w:lineRule="auto"/>
        <w:ind w:left="-284" w:firstLine="142"/>
        <w:jc w:val="both"/>
        <w:rPr>
          <w:sz w:val="28"/>
          <w:szCs w:val="28"/>
        </w:rPr>
      </w:pPr>
      <w:r w:rsidRPr="00C44E72">
        <w:rPr>
          <w:sz w:val="28"/>
          <w:szCs w:val="28"/>
        </w:rPr>
        <w:t xml:space="preserve">       Объем промышленного производства, по субъектам малого предпринимательства, к соответствующему периоду прошлого года увеличился на 4,8 % и составил 257,3 млн. рублей. Доля продукции произведенной субъектами малого предпринимательства в общем объеме промышленного производства составляет 72,7  %.</w:t>
      </w:r>
    </w:p>
    <w:p w:rsidR="00B63013" w:rsidRPr="00C44E72" w:rsidRDefault="00B63013" w:rsidP="00C44E72">
      <w:pPr>
        <w:pStyle w:val="2a"/>
        <w:spacing w:line="360" w:lineRule="auto"/>
        <w:ind w:left="-284" w:firstLine="142"/>
        <w:jc w:val="both"/>
        <w:rPr>
          <w:sz w:val="28"/>
          <w:szCs w:val="28"/>
        </w:rPr>
      </w:pPr>
      <w:r w:rsidRPr="00C44E72">
        <w:rPr>
          <w:sz w:val="28"/>
          <w:szCs w:val="28"/>
        </w:rPr>
        <w:t xml:space="preserve">       Значимую роль играет малый бизнес в сельском и лесном хозяйстве. Эта отрасль представлена в </w:t>
      </w:r>
      <w:proofErr w:type="spellStart"/>
      <w:r w:rsidRPr="00C44E72">
        <w:rPr>
          <w:sz w:val="28"/>
          <w:szCs w:val="28"/>
        </w:rPr>
        <w:t>Анучинском</w:t>
      </w:r>
      <w:proofErr w:type="spellEnd"/>
      <w:r w:rsidRPr="00C44E72">
        <w:rPr>
          <w:sz w:val="28"/>
          <w:szCs w:val="28"/>
        </w:rPr>
        <w:t xml:space="preserve"> муниципальном районе всего одним крупным предприятием и 53 малыми и </w:t>
      </w:r>
      <w:proofErr w:type="spellStart"/>
      <w:r w:rsidRPr="00C44E72">
        <w:rPr>
          <w:sz w:val="28"/>
          <w:szCs w:val="28"/>
        </w:rPr>
        <w:t>микропредприятиями</w:t>
      </w:r>
      <w:proofErr w:type="spellEnd"/>
      <w:r w:rsidRPr="00C44E72">
        <w:rPr>
          <w:sz w:val="28"/>
          <w:szCs w:val="28"/>
        </w:rPr>
        <w:t xml:space="preserve">. Оборот этих организаций составил  412,6 млн. рублей, или  26,6 % от общего оборота малого бизнеса. </w:t>
      </w:r>
    </w:p>
    <w:p w:rsidR="00B63013" w:rsidRPr="00C44E72" w:rsidRDefault="00B63013" w:rsidP="00C44E72">
      <w:pPr>
        <w:pStyle w:val="2a"/>
        <w:spacing w:line="360" w:lineRule="auto"/>
        <w:ind w:left="-284" w:firstLine="142"/>
        <w:jc w:val="both"/>
        <w:rPr>
          <w:sz w:val="28"/>
          <w:szCs w:val="28"/>
        </w:rPr>
      </w:pPr>
      <w:r w:rsidRPr="00C44E72">
        <w:rPr>
          <w:sz w:val="28"/>
          <w:szCs w:val="28"/>
        </w:rPr>
        <w:t xml:space="preserve"> Малое предпринимательство является важным инструментом в создании рабочих мест на территории </w:t>
      </w:r>
      <w:proofErr w:type="spellStart"/>
      <w:r w:rsidRPr="00C44E72">
        <w:rPr>
          <w:sz w:val="28"/>
          <w:szCs w:val="28"/>
        </w:rPr>
        <w:t>Анучинского</w:t>
      </w:r>
      <w:proofErr w:type="spellEnd"/>
      <w:r w:rsidRPr="00C44E72">
        <w:rPr>
          <w:sz w:val="28"/>
          <w:szCs w:val="28"/>
        </w:rPr>
        <w:t xml:space="preserve"> муниципального района, а это один из главных факторов дальнейшего динамичного развития экономики района. </w:t>
      </w:r>
    </w:p>
    <w:p w:rsidR="00B63013" w:rsidRPr="00C44E72" w:rsidRDefault="00B63013" w:rsidP="00C44E72">
      <w:pPr>
        <w:pStyle w:val="2a"/>
        <w:spacing w:line="360" w:lineRule="auto"/>
        <w:ind w:left="-284" w:firstLine="142"/>
        <w:jc w:val="both"/>
        <w:rPr>
          <w:sz w:val="28"/>
          <w:szCs w:val="28"/>
        </w:rPr>
      </w:pPr>
      <w:r w:rsidRPr="00C44E72">
        <w:rPr>
          <w:sz w:val="28"/>
          <w:szCs w:val="28"/>
        </w:rPr>
        <w:lastRenderedPageBreak/>
        <w:t xml:space="preserve">        Доля работающих в малом бизнесе по оценке в текущем году составляет 26,3 %  т общей численности занятых в экономике (2017 – 25,7 %), и составляет 1765 человек. Средняя зарплата у субъектов малого предпринимательства составляет 22792 рубля.</w:t>
      </w:r>
    </w:p>
    <w:p w:rsidR="00B63013" w:rsidRPr="00C44E72" w:rsidRDefault="00B63013" w:rsidP="00C44E72">
      <w:pPr>
        <w:shd w:val="clear" w:color="auto" w:fill="FFFFFF"/>
        <w:spacing w:line="36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         В целях создания благоприятных организационно-правовых и экономических условий для устойчивого развития малого и среднего предпринимательства действует муниципальная целевая Программа «Развитие и поддержка малого и среднего предпринимательства в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муниципальном районе на 2015-2019 годы».        </w:t>
      </w:r>
    </w:p>
    <w:p w:rsidR="00B63013" w:rsidRPr="00C44E72" w:rsidRDefault="00B63013" w:rsidP="00C44E72">
      <w:pPr>
        <w:spacing w:line="36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         На 2018 год в местном бюджете были предусмотрены денежные средства на поддержку малого предпринимательства в размере 300 тыс. руб.  В текущем году оказана поддержка  СХПК «Восход»  в сумме 300 тыс. рублей за счет средств местного бюджета. Это позволило создать 1 дополнительное рабочее место и сохранить 44.</w:t>
      </w:r>
    </w:p>
    <w:p w:rsidR="00B63013" w:rsidRPr="00C44E72" w:rsidRDefault="00B63013" w:rsidP="00C44E72">
      <w:pPr>
        <w:pStyle w:val="2a"/>
        <w:spacing w:line="360" w:lineRule="auto"/>
        <w:ind w:left="-284" w:firstLine="142"/>
        <w:jc w:val="both"/>
        <w:rPr>
          <w:sz w:val="28"/>
          <w:szCs w:val="28"/>
        </w:rPr>
      </w:pPr>
      <w:r w:rsidRPr="00C44E72">
        <w:rPr>
          <w:sz w:val="28"/>
          <w:szCs w:val="28"/>
        </w:rPr>
        <w:t xml:space="preserve">          Для ведения  предпринимательской деятельности субъектам малого предпринимательства предоставлено  в аренду 677 </w:t>
      </w:r>
      <w:proofErr w:type="spellStart"/>
      <w:r w:rsidRPr="00C44E72">
        <w:rPr>
          <w:sz w:val="28"/>
          <w:szCs w:val="28"/>
        </w:rPr>
        <w:t>кв.м</w:t>
      </w:r>
      <w:proofErr w:type="spellEnd"/>
      <w:r w:rsidRPr="00C44E72">
        <w:rPr>
          <w:sz w:val="28"/>
          <w:szCs w:val="28"/>
        </w:rPr>
        <w:t xml:space="preserve">. муниципального нежилого фонда. </w:t>
      </w:r>
    </w:p>
    <w:p w:rsidR="00B63013" w:rsidRPr="00C44E72" w:rsidRDefault="00B63013" w:rsidP="00C44E72">
      <w:pPr>
        <w:pStyle w:val="2a"/>
        <w:spacing w:line="360" w:lineRule="auto"/>
        <w:jc w:val="both"/>
        <w:rPr>
          <w:color w:val="000000"/>
          <w:sz w:val="28"/>
          <w:szCs w:val="28"/>
        </w:rPr>
      </w:pPr>
      <w:r w:rsidRPr="00C44E72">
        <w:rPr>
          <w:color w:val="000000"/>
          <w:sz w:val="28"/>
          <w:szCs w:val="28"/>
        </w:rPr>
        <w:t xml:space="preserve">         Активно привлекаются субъекты малого предпринимательства к участию в закупках для муниципальных нужд. О</w:t>
      </w:r>
      <w:r w:rsidRPr="00C44E72">
        <w:rPr>
          <w:sz w:val="28"/>
          <w:szCs w:val="28"/>
        </w:rPr>
        <w:t>бъем размещения заказов для муниципальных нужд у субъектов малого предпринимательства достигает 18 % от общей суммы закупок.</w:t>
      </w:r>
    </w:p>
    <w:p w:rsidR="00B63013" w:rsidRPr="00C44E72" w:rsidRDefault="00B63013" w:rsidP="00C44E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            Для координации действий предпринимателей и администрации района постановлением главы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муниципального района от 10.12.2007 г. № 459 создан Совет предпринимателей при главе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муниципального района, на заседаниях которого обсуждаются экономические проблемы и проекты нормативных документов, касающихся поддержки и развития предпринимательства. </w:t>
      </w:r>
    </w:p>
    <w:p w:rsidR="00B63013" w:rsidRPr="00C44E72" w:rsidRDefault="00B63013" w:rsidP="00C44E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    </w:t>
      </w:r>
      <w:r w:rsidRPr="00C44E72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C44E72">
        <w:rPr>
          <w:rFonts w:ascii="Times New Roman" w:hAnsi="Times New Roman" w:cs="Times New Roman"/>
          <w:sz w:val="28"/>
          <w:szCs w:val="28"/>
        </w:rPr>
        <w:t xml:space="preserve">Формирование экономической среды, обеспечивающей устойчивое развитие предпринимательства в районе, как неотъемлемой части структуры </w:t>
      </w:r>
      <w:r w:rsidRPr="00C44E72">
        <w:rPr>
          <w:rFonts w:ascii="Times New Roman" w:hAnsi="Times New Roman" w:cs="Times New Roman"/>
          <w:sz w:val="28"/>
          <w:szCs w:val="28"/>
        </w:rPr>
        <w:lastRenderedPageBreak/>
        <w:t xml:space="preserve">экономики района, является важнейшим инструментом для создания новых рабочих мест и снижения уровня безработицы, увеличения доли налоговых поступлений в бюджеты всех уровней, рационального использования муниципального имущества. </w:t>
      </w:r>
    </w:p>
    <w:p w:rsidR="00B63013" w:rsidRPr="00C44E72" w:rsidRDefault="00B63013" w:rsidP="00C44E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В 2019-2020 годах развитие малого и среднего предпринимательства будет направлено на обеспечение максимально возможной занятости трудоспособного населения, развитие производственного и инновационного секторов экономики, за счет планируемых к реализации инвестиционных проектов. </w:t>
      </w:r>
    </w:p>
    <w:p w:rsidR="00B63013" w:rsidRDefault="00B63013" w:rsidP="00C44E72">
      <w:pPr>
        <w:pStyle w:val="af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4E72">
        <w:rPr>
          <w:sz w:val="28"/>
          <w:szCs w:val="28"/>
        </w:rPr>
        <w:t>Развитие малого и среднего предпринимательства – одно из перспективных направлений для развития экономики района, поскольку не только способно увеличить налоговые поступление в районный бюджет и создать рабочие места, но и обес</w:t>
      </w:r>
      <w:bookmarkStart w:id="4" w:name="_Toc310226232"/>
      <w:bookmarkStart w:id="5" w:name="_Toc305041682"/>
      <w:r w:rsidRPr="00C44E72">
        <w:rPr>
          <w:sz w:val="28"/>
          <w:szCs w:val="28"/>
        </w:rPr>
        <w:t xml:space="preserve">печить </w:t>
      </w:r>
      <w:proofErr w:type="spellStart"/>
      <w:r w:rsidRPr="00C44E72">
        <w:rPr>
          <w:sz w:val="28"/>
          <w:szCs w:val="28"/>
        </w:rPr>
        <w:t>самозанятость</w:t>
      </w:r>
      <w:proofErr w:type="spellEnd"/>
      <w:r w:rsidRPr="00C44E72">
        <w:rPr>
          <w:sz w:val="28"/>
          <w:szCs w:val="28"/>
        </w:rPr>
        <w:t xml:space="preserve"> населения.</w:t>
      </w:r>
    </w:p>
    <w:p w:rsidR="00FC68F8" w:rsidRPr="005D75EE" w:rsidRDefault="006109E5" w:rsidP="005D75EE">
      <w:pPr>
        <w:spacing w:after="24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6. </w:t>
      </w:r>
      <w:r w:rsidR="005F2791">
        <w:rPr>
          <w:rFonts w:ascii="Times New Roman" w:hAnsi="Times New Roman"/>
          <w:b/>
          <w:i/>
          <w:sz w:val="28"/>
          <w:szCs w:val="28"/>
        </w:rPr>
        <w:t xml:space="preserve"> Жилищно-коммунальное хозяйство, жилищное </w:t>
      </w:r>
      <w:r w:rsidR="005D75EE">
        <w:rPr>
          <w:rFonts w:ascii="Times New Roman" w:hAnsi="Times New Roman"/>
          <w:b/>
          <w:i/>
          <w:sz w:val="28"/>
          <w:szCs w:val="28"/>
        </w:rPr>
        <w:t>строительство и благоустройство</w:t>
      </w:r>
    </w:p>
    <w:bookmarkEnd w:id="4"/>
    <w:bookmarkEnd w:id="5"/>
    <w:p w:rsidR="00FC68F8" w:rsidRPr="00C030AA" w:rsidRDefault="00FC68F8" w:rsidP="00FC68F8">
      <w:pPr>
        <w:pStyle w:val="11"/>
        <w:shd w:val="clear" w:color="auto" w:fill="auto"/>
        <w:ind w:firstLine="700"/>
        <w:jc w:val="both"/>
        <w:rPr>
          <w:sz w:val="28"/>
          <w:szCs w:val="28"/>
        </w:rPr>
      </w:pPr>
      <w:r w:rsidRPr="00C030AA">
        <w:rPr>
          <w:sz w:val="28"/>
          <w:szCs w:val="28"/>
        </w:rPr>
        <w:t>Жилая застройка большинства населённых пунктов района характеризуется сравнительно низкой степенью благоустройства жилищного фонда. Обеспечение жи</w:t>
      </w:r>
      <w:r w:rsidRPr="00C030AA">
        <w:rPr>
          <w:sz w:val="28"/>
          <w:szCs w:val="28"/>
        </w:rPr>
        <w:softHyphen/>
        <w:t>телей района качественными жилищно-коммунальными услугами на сегодня является одной из острейших проблем, в связи с чем, назрела необходимость реформирования и модернизации жилищно-коммунального комплекса.</w:t>
      </w:r>
    </w:p>
    <w:p w:rsidR="00FC68F8" w:rsidRPr="00C030AA" w:rsidRDefault="00FC68F8" w:rsidP="00FC68F8">
      <w:pPr>
        <w:pStyle w:val="11"/>
        <w:shd w:val="clear" w:color="auto" w:fill="auto"/>
        <w:ind w:firstLine="700"/>
        <w:jc w:val="both"/>
        <w:rPr>
          <w:sz w:val="28"/>
          <w:szCs w:val="28"/>
        </w:rPr>
      </w:pPr>
      <w:r w:rsidRPr="00C030AA">
        <w:rPr>
          <w:sz w:val="28"/>
          <w:szCs w:val="28"/>
        </w:rPr>
        <w:t>Одним из вариантов улучшения жилищных условий населения является строи</w:t>
      </w:r>
      <w:r w:rsidRPr="00C030AA">
        <w:rPr>
          <w:sz w:val="28"/>
          <w:szCs w:val="28"/>
        </w:rPr>
        <w:softHyphen/>
        <w:t>тельство индивидуального жилья, но оно замедляется из-за неспособности большого количества сельского населения за свой счет улучшить жилищные условия. Удешев</w:t>
      </w:r>
      <w:r w:rsidRPr="00C030AA">
        <w:rPr>
          <w:sz w:val="28"/>
          <w:szCs w:val="28"/>
        </w:rPr>
        <w:softHyphen/>
        <w:t>ление строительства возможно за счет использования местных строительных матери</w:t>
      </w:r>
      <w:r w:rsidRPr="00C030AA">
        <w:rPr>
          <w:sz w:val="28"/>
          <w:szCs w:val="28"/>
        </w:rPr>
        <w:softHyphen/>
        <w:t>алов, развития соответствующих производств на территории района.</w:t>
      </w:r>
    </w:p>
    <w:p w:rsidR="00FC68F8" w:rsidRPr="00C030AA" w:rsidRDefault="00FC68F8" w:rsidP="00FC68F8">
      <w:pPr>
        <w:pStyle w:val="11"/>
        <w:shd w:val="clear" w:color="auto" w:fill="auto"/>
        <w:ind w:firstLine="580"/>
        <w:jc w:val="both"/>
        <w:rPr>
          <w:sz w:val="28"/>
          <w:szCs w:val="28"/>
        </w:rPr>
      </w:pPr>
      <w:r w:rsidRPr="00C030AA">
        <w:rPr>
          <w:sz w:val="28"/>
          <w:szCs w:val="28"/>
        </w:rPr>
        <w:t xml:space="preserve">Это позволит, с одной стороны, создать новые рабочие места в населенных пунктах района, прилегающих к его осевым транспортным коридорам, оживить их экономику. С другой стороны, улучшится </w:t>
      </w:r>
      <w:r w:rsidRPr="00C030AA">
        <w:rPr>
          <w:sz w:val="28"/>
          <w:szCs w:val="28"/>
        </w:rPr>
        <w:lastRenderedPageBreak/>
        <w:t>демографическая ситуация, поскольку уменьшится отток трудоспособного населения.</w:t>
      </w:r>
    </w:p>
    <w:p w:rsidR="00FC68F8" w:rsidRPr="00C030AA" w:rsidRDefault="00FC68F8" w:rsidP="00FC68F8">
      <w:pPr>
        <w:pStyle w:val="11"/>
        <w:shd w:val="clear" w:color="auto" w:fill="auto"/>
        <w:ind w:firstLine="580"/>
        <w:jc w:val="both"/>
        <w:rPr>
          <w:sz w:val="28"/>
          <w:szCs w:val="28"/>
        </w:rPr>
      </w:pPr>
      <w:r w:rsidRPr="00C030AA">
        <w:rPr>
          <w:sz w:val="28"/>
          <w:szCs w:val="28"/>
        </w:rPr>
        <w:t>Помимо территориально-планировочных мероприятий для решения проблемы доступности жилья требуются и экономические мероприятия: льготное кредитование, привлечение средств федерального бюджета, выделяемых на строительство жилья для льготных категорий граждан в рамках целевых федеральных программ и т.п.</w:t>
      </w:r>
    </w:p>
    <w:p w:rsidR="005F2791" w:rsidRPr="00C030AA" w:rsidRDefault="005F2791" w:rsidP="005F2791">
      <w:pPr>
        <w:pStyle w:val="af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030AA">
        <w:rPr>
          <w:sz w:val="28"/>
          <w:szCs w:val="28"/>
        </w:rPr>
        <w:t xml:space="preserve">Жилищно-коммунальное хозяйство </w:t>
      </w:r>
      <w:proofErr w:type="spellStart"/>
      <w:r w:rsidRPr="00C030AA">
        <w:rPr>
          <w:sz w:val="28"/>
          <w:szCs w:val="28"/>
        </w:rPr>
        <w:t>Анучинского</w:t>
      </w:r>
      <w:proofErr w:type="spellEnd"/>
      <w:r w:rsidRPr="00C030AA">
        <w:rPr>
          <w:sz w:val="28"/>
          <w:szCs w:val="28"/>
        </w:rPr>
        <w:t xml:space="preserve"> района представляет собой многоотраслевой комплекс, обеспечивающий население услугами тепло-, электро-, водоснабжения и водоотведения, по уборке, вывозу и утилизации твердых бытовых отходов, благоустройства территорий и прочими услугами.</w:t>
      </w:r>
    </w:p>
    <w:p w:rsidR="005F2791" w:rsidRPr="00C030AA" w:rsidRDefault="005F2791" w:rsidP="005F2791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 w:rsidRPr="00C030AA">
        <w:rPr>
          <w:rFonts w:ascii="Times New Roman" w:hAnsi="Times New Roman"/>
          <w:sz w:val="28"/>
          <w:szCs w:val="28"/>
        </w:rPr>
        <w:t xml:space="preserve"> Обеспеченность населения жильем, коммунальной инфраструктурой, благоустройство населенных пунктов </w:t>
      </w:r>
      <w:proofErr w:type="spellStart"/>
      <w:r w:rsidRPr="00C030AA">
        <w:rPr>
          <w:rFonts w:ascii="Times New Roman" w:hAnsi="Times New Roman"/>
          <w:sz w:val="28"/>
          <w:szCs w:val="28"/>
        </w:rPr>
        <w:t>Анучинского</w:t>
      </w:r>
      <w:proofErr w:type="spellEnd"/>
      <w:r w:rsidRPr="00C030AA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8"/>
        <w:gridCol w:w="1036"/>
        <w:gridCol w:w="810"/>
        <w:gridCol w:w="813"/>
        <w:gridCol w:w="813"/>
        <w:gridCol w:w="813"/>
        <w:gridCol w:w="846"/>
      </w:tblGrid>
      <w:tr w:rsidR="005F2791" w:rsidRPr="005D75EE" w:rsidTr="005F2791">
        <w:trPr>
          <w:cantSplit/>
          <w:trHeight w:val="214"/>
          <w:tblHeader/>
          <w:jc w:val="center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5D75EE">
              <w:rPr>
                <w:rFonts w:ascii="Times New Roman" w:hAnsi="Times New Roman" w:cs="Times New Roman"/>
                <w:b/>
                <w:sz w:val="28"/>
                <w:szCs w:val="28"/>
              </w:rPr>
              <w:t>измер</w:t>
            </w:r>
            <w:proofErr w:type="spellEnd"/>
            <w:r w:rsidRPr="005D75E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b/>
                <w:sz w:val="28"/>
                <w:szCs w:val="28"/>
              </w:rPr>
              <w:t>Годы</w:t>
            </w:r>
          </w:p>
        </w:tc>
      </w:tr>
      <w:tr w:rsidR="005F2791" w:rsidRPr="005D75EE" w:rsidTr="005F2791">
        <w:trPr>
          <w:cantSplit/>
          <w:trHeight w:val="411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5F2791" w:rsidRPr="005D75EE" w:rsidTr="005F2791">
        <w:trPr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1" w:rsidRPr="005D75EE" w:rsidRDefault="005F2791" w:rsidP="005F2791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Площадь жилищ, приходящаяся в среднем на одного жителя района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D75E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/чел.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23,5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</w:p>
        </w:tc>
      </w:tr>
      <w:tr w:rsidR="005F2791" w:rsidRPr="005D75EE" w:rsidTr="005F2791">
        <w:trPr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1" w:rsidRPr="005D75EE" w:rsidRDefault="005F2791" w:rsidP="005F2791">
            <w:pPr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i/>
                <w:sz w:val="28"/>
                <w:szCs w:val="28"/>
              </w:rPr>
              <w:t>Площадь жилищ, приходящаяся в среднем на одного жителя по краю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5D75E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5D75EE">
              <w:rPr>
                <w:rFonts w:ascii="Times New Roman" w:hAnsi="Times New Roman" w:cs="Times New Roman"/>
                <w:i/>
                <w:sz w:val="28"/>
                <w:szCs w:val="28"/>
              </w:rPr>
              <w:t>/чел.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i/>
                <w:sz w:val="28"/>
                <w:szCs w:val="28"/>
              </w:rPr>
              <w:t>22,1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i/>
                <w:sz w:val="28"/>
                <w:szCs w:val="28"/>
              </w:rPr>
              <w:t>22,4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i/>
                <w:sz w:val="28"/>
                <w:szCs w:val="28"/>
              </w:rPr>
              <w:t>22,6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i/>
                <w:sz w:val="28"/>
                <w:szCs w:val="28"/>
              </w:rPr>
              <w:t>22,9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i/>
                <w:sz w:val="28"/>
                <w:szCs w:val="28"/>
              </w:rPr>
              <w:t>23,01</w:t>
            </w:r>
          </w:p>
        </w:tc>
      </w:tr>
      <w:tr w:rsidR="005F2791" w:rsidRPr="005D75EE" w:rsidTr="005F2791">
        <w:trPr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1" w:rsidRPr="005D75EE" w:rsidRDefault="005F2791" w:rsidP="005F2791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Число семей (включая одиночек), состоящих на учете для улучшения жилищных условий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172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235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111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5F2791" w:rsidRPr="005D75EE" w:rsidTr="005F2791">
        <w:trPr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1" w:rsidRPr="005D75EE" w:rsidRDefault="005F2791" w:rsidP="005F2791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Число семей (включая одиночек), улучшивших жилищные условия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2791" w:rsidRPr="005D75EE" w:rsidTr="005F2791">
        <w:trPr>
          <w:jc w:val="center"/>
        </w:trPr>
        <w:tc>
          <w:tcPr>
            <w:tcW w:w="9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Уровень благоустройства жилищного фонда – жилищный фонд, оборудованный:</w:t>
            </w:r>
          </w:p>
        </w:tc>
      </w:tr>
      <w:tr w:rsidR="005F2791" w:rsidRPr="005D75EE" w:rsidTr="005F2791">
        <w:trPr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1" w:rsidRPr="005D75EE" w:rsidRDefault="005F2791" w:rsidP="005F2791">
            <w:pPr>
              <w:adjustRightInd w:val="0"/>
              <w:ind w:left="27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i/>
                <w:sz w:val="28"/>
                <w:szCs w:val="28"/>
              </w:rPr>
              <w:t>водопроводом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13,8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32,0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48,8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50,1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50,3</w:t>
            </w:r>
          </w:p>
        </w:tc>
      </w:tr>
      <w:tr w:rsidR="005F2791" w:rsidRPr="005D75EE" w:rsidTr="005F2791">
        <w:trPr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1" w:rsidRPr="005D75EE" w:rsidRDefault="005F2791" w:rsidP="005F2791">
            <w:pPr>
              <w:adjustRightInd w:val="0"/>
              <w:ind w:left="27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i/>
                <w:sz w:val="28"/>
                <w:szCs w:val="28"/>
              </w:rPr>
              <w:t>водоотведением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13,4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19,1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38,1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38,9</w:t>
            </w:r>
          </w:p>
        </w:tc>
      </w:tr>
      <w:tr w:rsidR="005F2791" w:rsidRPr="005D75EE" w:rsidTr="005F2791">
        <w:trPr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1" w:rsidRPr="005D75EE" w:rsidRDefault="005F2791" w:rsidP="005F2791">
            <w:pPr>
              <w:adjustRightInd w:val="0"/>
              <w:ind w:left="27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i/>
                <w:sz w:val="28"/>
                <w:szCs w:val="28"/>
              </w:rPr>
              <w:t>центральным отоплением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14,3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34,3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44,3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44,3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</w:tr>
      <w:tr w:rsidR="005F2791" w:rsidRPr="005D75EE" w:rsidTr="005F2791">
        <w:trPr>
          <w:trHeight w:val="319"/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1" w:rsidRPr="005D75EE" w:rsidRDefault="005F2791" w:rsidP="005F2791">
            <w:pPr>
              <w:adjustRightInd w:val="0"/>
              <w:ind w:left="27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i/>
                <w:sz w:val="28"/>
                <w:szCs w:val="28"/>
              </w:rPr>
              <w:t>газом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5,9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3,4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3,4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5F2791" w:rsidRPr="005D75EE" w:rsidTr="005F2791">
        <w:trPr>
          <w:trHeight w:val="319"/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1" w:rsidRPr="005D75EE" w:rsidRDefault="005F2791" w:rsidP="005F2791">
            <w:pPr>
              <w:adjustRightInd w:val="0"/>
              <w:ind w:left="27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i/>
                <w:sz w:val="28"/>
                <w:szCs w:val="28"/>
              </w:rPr>
              <w:t>горячим водоснабжением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2791" w:rsidRPr="005D75EE" w:rsidTr="005F2791">
        <w:trPr>
          <w:trHeight w:val="319"/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1" w:rsidRPr="005D75EE" w:rsidRDefault="005F2791" w:rsidP="005F2791">
            <w:pPr>
              <w:adjustRightInd w:val="0"/>
              <w:ind w:left="27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i/>
                <w:sz w:val="28"/>
                <w:szCs w:val="28"/>
              </w:rPr>
              <w:t>ваннами (душем)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13,0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32,0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53,7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53,7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5F2791" w:rsidRPr="005D75EE" w:rsidTr="005F2791">
        <w:trPr>
          <w:trHeight w:val="319"/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1" w:rsidRPr="005D75EE" w:rsidRDefault="005F2791" w:rsidP="005F2791">
            <w:pPr>
              <w:adjustRightInd w:val="0"/>
              <w:ind w:left="27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i/>
                <w:sz w:val="28"/>
                <w:szCs w:val="28"/>
              </w:rPr>
              <w:t>напольными электроплитами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27,2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</w:tr>
    </w:tbl>
    <w:p w:rsidR="0009297B" w:rsidRPr="00C030AA" w:rsidRDefault="0009297B" w:rsidP="00C44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0AA" w:rsidRPr="00C030AA" w:rsidRDefault="00C030AA" w:rsidP="00C030AA">
      <w:pPr>
        <w:pStyle w:val="af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AA">
        <w:rPr>
          <w:rFonts w:ascii="Times New Roman" w:hAnsi="Times New Roman" w:cs="Times New Roman"/>
          <w:sz w:val="28"/>
          <w:szCs w:val="28"/>
        </w:rPr>
        <w:lastRenderedPageBreak/>
        <w:t xml:space="preserve">Жилищный фонд района представлен в большей степени неблагоустроенными деревянными жилыми домами в усадебной застройке. Капитальная застройка представлена 2-этажными многоквартирными жилыми домами и располагается преимущественно в селах Анучино, Пухово, </w:t>
      </w:r>
      <w:proofErr w:type="spellStart"/>
      <w:r w:rsidRPr="00C030AA">
        <w:rPr>
          <w:rFonts w:ascii="Times New Roman" w:hAnsi="Times New Roman" w:cs="Times New Roman"/>
          <w:sz w:val="28"/>
          <w:szCs w:val="28"/>
        </w:rPr>
        <w:t>Староварваровка</w:t>
      </w:r>
      <w:proofErr w:type="spellEnd"/>
      <w:r w:rsidRPr="00C03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0AA"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 w:rsidRPr="00C030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030AA">
        <w:rPr>
          <w:rFonts w:ascii="Times New Roman" w:hAnsi="Times New Roman" w:cs="Times New Roman"/>
          <w:sz w:val="28"/>
          <w:szCs w:val="28"/>
        </w:rPr>
        <w:t>Тихоречное</w:t>
      </w:r>
      <w:proofErr w:type="spellEnd"/>
      <w:r w:rsidRPr="00C030AA">
        <w:rPr>
          <w:rFonts w:ascii="Times New Roman" w:hAnsi="Times New Roman" w:cs="Times New Roman"/>
          <w:sz w:val="28"/>
          <w:szCs w:val="28"/>
        </w:rPr>
        <w:t xml:space="preserve">. В с. Анучино, </w:t>
      </w:r>
      <w:proofErr w:type="spellStart"/>
      <w:r w:rsidRPr="00C030AA"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 w:rsidRPr="00C03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0AA">
        <w:rPr>
          <w:rFonts w:ascii="Times New Roman" w:hAnsi="Times New Roman" w:cs="Times New Roman"/>
          <w:sz w:val="28"/>
          <w:szCs w:val="28"/>
        </w:rPr>
        <w:t>Новогордеевка</w:t>
      </w:r>
      <w:proofErr w:type="spellEnd"/>
      <w:r w:rsidRPr="00C030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030AA">
        <w:rPr>
          <w:rFonts w:ascii="Times New Roman" w:hAnsi="Times New Roman" w:cs="Times New Roman"/>
          <w:sz w:val="28"/>
          <w:szCs w:val="28"/>
        </w:rPr>
        <w:t>Тихоречное</w:t>
      </w:r>
      <w:proofErr w:type="spellEnd"/>
      <w:r w:rsidRPr="00C030AA">
        <w:rPr>
          <w:rFonts w:ascii="Times New Roman" w:hAnsi="Times New Roman" w:cs="Times New Roman"/>
          <w:sz w:val="28"/>
          <w:szCs w:val="28"/>
        </w:rPr>
        <w:t xml:space="preserve"> имеются так же 3-этажные многоквартирные жилые дома. В индивидуальном жилом фонде доминируют деревянные одноэтажные дома. Они размещаются во всех муниципальных образованиях </w:t>
      </w:r>
      <w:proofErr w:type="spellStart"/>
      <w:r w:rsidRPr="00C030A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C030AA">
        <w:rPr>
          <w:rFonts w:ascii="Times New Roman" w:hAnsi="Times New Roman" w:cs="Times New Roman"/>
          <w:sz w:val="28"/>
          <w:szCs w:val="28"/>
        </w:rPr>
        <w:t xml:space="preserve"> района [30].</w:t>
      </w:r>
    </w:p>
    <w:p w:rsidR="00C030AA" w:rsidRPr="00C030AA" w:rsidRDefault="00C030AA" w:rsidP="00C030AA">
      <w:pPr>
        <w:pStyle w:val="af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AA">
        <w:rPr>
          <w:rFonts w:ascii="Times New Roman" w:hAnsi="Times New Roman" w:cs="Times New Roman"/>
          <w:sz w:val="28"/>
          <w:szCs w:val="28"/>
        </w:rPr>
        <w:t>Жилищный фонд района характеризуется средним уровнем благоустройства-  50,3% жилищного фонда района считается благоустроенным.</w:t>
      </w:r>
    </w:p>
    <w:p w:rsidR="00C030AA" w:rsidRPr="00C030AA" w:rsidRDefault="00C030AA" w:rsidP="00C030AA">
      <w:pPr>
        <w:pStyle w:val="af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AA">
        <w:rPr>
          <w:rFonts w:ascii="Times New Roman" w:hAnsi="Times New Roman" w:cs="Times New Roman"/>
          <w:sz w:val="28"/>
          <w:szCs w:val="28"/>
        </w:rPr>
        <w:t xml:space="preserve">Наиболее оборудованный фонд размещается в </w:t>
      </w:r>
      <w:proofErr w:type="spellStart"/>
      <w:r w:rsidRPr="00C030AA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C030AA">
        <w:rPr>
          <w:rFonts w:ascii="Times New Roman" w:hAnsi="Times New Roman" w:cs="Times New Roman"/>
          <w:sz w:val="28"/>
          <w:szCs w:val="28"/>
        </w:rPr>
        <w:t xml:space="preserve"> сельском поселении, там основными видами благоустройства обеспечено 44,1% общей площади жилых домов. В Чернышевском сельском поселении удельный вес благоустроенного жилья составляет 16%. Из всех видов благоустройства </w:t>
      </w:r>
      <w:proofErr w:type="spellStart"/>
      <w:r w:rsidRPr="00C030AA">
        <w:rPr>
          <w:rFonts w:ascii="Times New Roman" w:hAnsi="Times New Roman" w:cs="Times New Roman"/>
          <w:sz w:val="28"/>
          <w:szCs w:val="28"/>
        </w:rPr>
        <w:t>Виноградовское</w:t>
      </w:r>
      <w:proofErr w:type="spellEnd"/>
      <w:r w:rsidRPr="00C030AA">
        <w:rPr>
          <w:rFonts w:ascii="Times New Roman" w:hAnsi="Times New Roman" w:cs="Times New Roman"/>
          <w:sz w:val="28"/>
          <w:szCs w:val="28"/>
        </w:rPr>
        <w:t xml:space="preserve"> сельское поселение имеет центральное отопление и водопровод – 3,0% и 4,8% всего жилищного фонда, соответственно. В Гражданское сельском поселении благоустроенный жилищный фонд практически отсутствует, лишь 2,2% жилищного фонда (3,5 тыс. м</w:t>
      </w:r>
      <w:r w:rsidRPr="00C030A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030AA">
        <w:rPr>
          <w:rFonts w:ascii="Times New Roman" w:hAnsi="Times New Roman" w:cs="Times New Roman"/>
          <w:sz w:val="28"/>
          <w:szCs w:val="28"/>
        </w:rPr>
        <w:t xml:space="preserve">) обеспечено центральным отоплением </w:t>
      </w:r>
    </w:p>
    <w:p w:rsidR="00C030AA" w:rsidRPr="00C030AA" w:rsidRDefault="00C030AA" w:rsidP="00C030A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AA">
        <w:rPr>
          <w:rFonts w:ascii="Times New Roman" w:hAnsi="Times New Roman" w:cs="Times New Roman"/>
          <w:sz w:val="28"/>
          <w:szCs w:val="28"/>
        </w:rPr>
        <w:t xml:space="preserve">Источниками централизованного водоснабжения обеспечены с. Анучино и частично населенные пункты </w:t>
      </w:r>
      <w:proofErr w:type="spellStart"/>
      <w:r w:rsidRPr="00C030AA">
        <w:rPr>
          <w:rFonts w:ascii="Times New Roman" w:hAnsi="Times New Roman" w:cs="Times New Roman"/>
          <w:sz w:val="28"/>
          <w:szCs w:val="28"/>
        </w:rPr>
        <w:t>Староварваровка</w:t>
      </w:r>
      <w:proofErr w:type="spellEnd"/>
      <w:r w:rsidRPr="00C03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0AA">
        <w:rPr>
          <w:rFonts w:ascii="Times New Roman" w:hAnsi="Times New Roman" w:cs="Times New Roman"/>
          <w:sz w:val="28"/>
          <w:szCs w:val="28"/>
        </w:rPr>
        <w:t>Новогордеевка</w:t>
      </w:r>
      <w:proofErr w:type="spellEnd"/>
      <w:r w:rsidRPr="00C03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0AA">
        <w:rPr>
          <w:rFonts w:ascii="Times New Roman" w:hAnsi="Times New Roman" w:cs="Times New Roman"/>
          <w:sz w:val="28"/>
          <w:szCs w:val="28"/>
        </w:rPr>
        <w:t>Тихоречное</w:t>
      </w:r>
      <w:proofErr w:type="spellEnd"/>
      <w:r w:rsidRPr="00C030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030AA"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 w:rsidRPr="00C030AA">
        <w:rPr>
          <w:rFonts w:ascii="Times New Roman" w:hAnsi="Times New Roman" w:cs="Times New Roman"/>
          <w:sz w:val="28"/>
          <w:szCs w:val="28"/>
        </w:rPr>
        <w:t xml:space="preserve">, Рисовое. Водоразборные колонки имеются во всех населенных пунктах </w:t>
      </w:r>
      <w:proofErr w:type="spellStart"/>
      <w:r w:rsidRPr="00C030A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C030AA">
        <w:rPr>
          <w:rFonts w:ascii="Times New Roman" w:hAnsi="Times New Roman" w:cs="Times New Roman"/>
          <w:sz w:val="28"/>
          <w:szCs w:val="28"/>
        </w:rPr>
        <w:t xml:space="preserve"> района, а также в некоторые населенные пункты осуществляется подвоз воды. Наиболее остро проблемы водоснабжения стоят в с. Пухово. На территории </w:t>
      </w:r>
      <w:proofErr w:type="spellStart"/>
      <w:r w:rsidRPr="00C030A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C030AA">
        <w:rPr>
          <w:rFonts w:ascii="Times New Roman" w:hAnsi="Times New Roman"/>
          <w:sz w:val="28"/>
          <w:szCs w:val="28"/>
        </w:rPr>
        <w:t xml:space="preserve"> района канализационные насосные станции и очистные сооружения имеются только в селах Анучино, </w:t>
      </w:r>
      <w:proofErr w:type="spellStart"/>
      <w:r w:rsidRPr="00C030AA">
        <w:rPr>
          <w:rFonts w:ascii="Times New Roman" w:hAnsi="Times New Roman"/>
          <w:sz w:val="28"/>
          <w:szCs w:val="28"/>
        </w:rPr>
        <w:t>Чернышевка</w:t>
      </w:r>
      <w:proofErr w:type="spellEnd"/>
      <w:r w:rsidRPr="00C030AA">
        <w:rPr>
          <w:rFonts w:ascii="Times New Roman" w:hAnsi="Times New Roman"/>
          <w:sz w:val="28"/>
          <w:szCs w:val="28"/>
        </w:rPr>
        <w:t xml:space="preserve"> (комбинат «Авангард») и </w:t>
      </w:r>
      <w:proofErr w:type="spellStart"/>
      <w:r w:rsidRPr="00C030AA">
        <w:rPr>
          <w:rFonts w:ascii="Times New Roman" w:hAnsi="Times New Roman"/>
          <w:sz w:val="28"/>
          <w:szCs w:val="28"/>
        </w:rPr>
        <w:t>Тихоречное</w:t>
      </w:r>
      <w:proofErr w:type="spellEnd"/>
      <w:r w:rsidRPr="00C030AA">
        <w:rPr>
          <w:rFonts w:ascii="Times New Roman" w:hAnsi="Times New Roman"/>
          <w:sz w:val="28"/>
          <w:szCs w:val="28"/>
        </w:rPr>
        <w:t>.</w:t>
      </w:r>
    </w:p>
    <w:p w:rsidR="00C030AA" w:rsidRPr="00C030AA" w:rsidRDefault="00C030AA" w:rsidP="00C030AA">
      <w:pPr>
        <w:pStyle w:val="af9"/>
        <w:spacing w:before="240" w:beforeAutospacing="0" w:after="0" w:afterAutospacing="0" w:line="360" w:lineRule="auto"/>
        <w:jc w:val="both"/>
        <w:rPr>
          <w:sz w:val="28"/>
          <w:szCs w:val="28"/>
        </w:rPr>
      </w:pPr>
      <w:r w:rsidRPr="00C030AA">
        <w:rPr>
          <w:sz w:val="28"/>
          <w:szCs w:val="28"/>
        </w:rPr>
        <w:lastRenderedPageBreak/>
        <w:t xml:space="preserve">Основные объекты жилищно-коммунального хозяйства </w:t>
      </w:r>
      <w:proofErr w:type="spellStart"/>
      <w:r w:rsidRPr="00C030AA">
        <w:rPr>
          <w:sz w:val="28"/>
          <w:szCs w:val="28"/>
        </w:rPr>
        <w:t>Анучинского</w:t>
      </w:r>
      <w:proofErr w:type="spellEnd"/>
      <w:r w:rsidRPr="00C030AA">
        <w:rPr>
          <w:sz w:val="28"/>
          <w:szCs w:val="28"/>
        </w:rPr>
        <w:t xml:space="preserve"> муниципального района (на конец года) </w:t>
      </w:r>
    </w:p>
    <w:tbl>
      <w:tblPr>
        <w:tblW w:w="9577" w:type="dxa"/>
        <w:jc w:val="center"/>
        <w:tblLook w:val="04A0" w:firstRow="1" w:lastRow="0" w:firstColumn="1" w:lastColumn="0" w:noHBand="0" w:noVBand="1"/>
      </w:tblPr>
      <w:tblGrid>
        <w:gridCol w:w="3821"/>
        <w:gridCol w:w="1246"/>
        <w:gridCol w:w="846"/>
        <w:gridCol w:w="846"/>
        <w:gridCol w:w="846"/>
        <w:gridCol w:w="986"/>
        <w:gridCol w:w="986"/>
      </w:tblGrid>
      <w:tr w:rsidR="00C030AA" w:rsidRPr="005D75EE" w:rsidTr="00EA621F">
        <w:trPr>
          <w:trHeight w:val="414"/>
          <w:jc w:val="center"/>
        </w:trPr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показателе</w:t>
            </w:r>
            <w:r w:rsidRPr="005D75EE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bCs/>
                <w:sz w:val="28"/>
                <w:szCs w:val="28"/>
              </w:rPr>
              <w:t>Ед.</w:t>
            </w:r>
          </w:p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5D75EE">
              <w:rPr>
                <w:rFonts w:ascii="Times New Roman" w:hAnsi="Times New Roman"/>
                <w:b/>
                <w:bCs/>
                <w:sz w:val="28"/>
                <w:szCs w:val="28"/>
              </w:rPr>
              <w:t>измер</w:t>
            </w:r>
            <w:proofErr w:type="spellEnd"/>
            <w:r w:rsidRPr="005D75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bCs/>
                <w:sz w:val="28"/>
                <w:szCs w:val="28"/>
              </w:rPr>
              <w:t>Годы</w:t>
            </w:r>
          </w:p>
        </w:tc>
      </w:tr>
      <w:tr w:rsidR="00C030AA" w:rsidRPr="005D75EE" w:rsidTr="00EA621F">
        <w:trPr>
          <w:trHeight w:val="4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bCs/>
                <w:sz w:val="28"/>
                <w:szCs w:val="28"/>
              </w:rPr>
              <w:t>2018</w:t>
            </w:r>
          </w:p>
        </w:tc>
      </w:tr>
      <w:tr w:rsidR="00C030AA" w:rsidRPr="005D75EE" w:rsidTr="00EA621F">
        <w:trPr>
          <w:trHeight w:val="300"/>
          <w:jc w:val="center"/>
        </w:trPr>
        <w:tc>
          <w:tcPr>
            <w:tcW w:w="95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sz w:val="28"/>
                <w:szCs w:val="28"/>
              </w:rPr>
              <w:t>1. Теплоснабжение</w:t>
            </w:r>
          </w:p>
        </w:tc>
      </w:tr>
      <w:tr w:rsidR="00C030AA" w:rsidRPr="005D75EE" w:rsidTr="00EA621F">
        <w:trPr>
          <w:trHeight w:val="285"/>
          <w:jc w:val="center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Число источников теплоснабжения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C030AA" w:rsidRPr="005D75EE" w:rsidTr="00EA621F">
        <w:trPr>
          <w:trHeight w:val="285"/>
          <w:jc w:val="center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Суммарная мощность источников теплоснабжения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Гкал/час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</w:tr>
      <w:tr w:rsidR="00C030AA" w:rsidRPr="005D75EE" w:rsidTr="00EA621F">
        <w:trPr>
          <w:trHeight w:val="285"/>
          <w:jc w:val="center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 xml:space="preserve">Протяженность тепловых сетей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20,6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20,6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20,6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20,6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20,6</w:t>
            </w:r>
          </w:p>
        </w:tc>
      </w:tr>
      <w:tr w:rsidR="00C030AA" w:rsidRPr="005D75EE" w:rsidTr="00EA621F">
        <w:trPr>
          <w:trHeight w:val="431"/>
          <w:jc w:val="center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Протяженность тепловых сетей, нуждающихся в замене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030AA" w:rsidRPr="005D75EE" w:rsidTr="00EA621F">
        <w:trPr>
          <w:trHeight w:val="381"/>
          <w:jc w:val="center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Протяжение тепловых сетей, которые были заменены и отремонтированы за отчетный год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030AA" w:rsidRPr="005D75EE" w:rsidTr="00EA621F">
        <w:trPr>
          <w:trHeight w:val="415"/>
          <w:jc w:val="center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Произведено тепловой энергии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тыс. Гкал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 xml:space="preserve">27,09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27,09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 xml:space="preserve">28,45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30,812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31,840</w:t>
            </w:r>
          </w:p>
        </w:tc>
      </w:tr>
      <w:tr w:rsidR="00C030AA" w:rsidRPr="005D75EE" w:rsidTr="00EA621F">
        <w:trPr>
          <w:trHeight w:val="415"/>
          <w:jc w:val="center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Отпущено тепловой энергии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тыс. Гкал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30,5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 xml:space="preserve">27,1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 xml:space="preserve">20,78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21,9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20,7</w:t>
            </w:r>
          </w:p>
        </w:tc>
      </w:tr>
      <w:tr w:rsidR="00C030AA" w:rsidRPr="005D75EE" w:rsidTr="00EA621F">
        <w:trPr>
          <w:trHeight w:val="364"/>
          <w:jc w:val="center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Потери тепловой энергии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тыс. Гкал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 xml:space="preserve">5,1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 xml:space="preserve">5,586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 xml:space="preserve">7,06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6,16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3,795</w:t>
            </w:r>
          </w:p>
        </w:tc>
      </w:tr>
      <w:tr w:rsidR="00C030AA" w:rsidRPr="005D75EE" w:rsidTr="00EA621F">
        <w:trPr>
          <w:trHeight w:val="371"/>
          <w:jc w:val="center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в % к поданному в сеть теплу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20,6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19,9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11,9</w:t>
            </w:r>
          </w:p>
        </w:tc>
      </w:tr>
      <w:tr w:rsidR="00C030AA" w:rsidRPr="005D75EE" w:rsidTr="00EA621F">
        <w:trPr>
          <w:trHeight w:val="300"/>
          <w:jc w:val="center"/>
        </w:trPr>
        <w:tc>
          <w:tcPr>
            <w:tcW w:w="9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sz w:val="28"/>
                <w:szCs w:val="28"/>
              </w:rPr>
              <w:t>2. Водопровод и канализация</w:t>
            </w:r>
          </w:p>
        </w:tc>
      </w:tr>
      <w:tr w:rsidR="00C030AA" w:rsidRPr="005D75EE" w:rsidTr="00EA621F">
        <w:trPr>
          <w:trHeight w:val="285"/>
          <w:jc w:val="center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Одиночное протяжение уличной водопроводной сети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 xml:space="preserve">29,5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 xml:space="preserve">30,2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 xml:space="preserve">32,7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 xml:space="preserve">32,7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32,7</w:t>
            </w:r>
          </w:p>
        </w:tc>
      </w:tr>
      <w:tr w:rsidR="00C030AA" w:rsidRPr="005D75EE" w:rsidTr="00EA621F">
        <w:trPr>
          <w:trHeight w:val="285"/>
          <w:jc w:val="center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Одиночное протяжение уличной водопроводной сети, нуждающейся в замене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 xml:space="preserve">0,2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030AA" w:rsidRPr="005D75EE" w:rsidTr="00EA621F">
        <w:trPr>
          <w:trHeight w:val="300"/>
          <w:jc w:val="center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Одиночное протяжение уличной водопроводной сети, которая заменена и отремонтирована за отчетный год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030AA" w:rsidRPr="005D75EE" w:rsidTr="00EA621F">
        <w:trPr>
          <w:trHeight w:val="300"/>
          <w:jc w:val="center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Одиночное протяжение уличной канализационной сети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 xml:space="preserve">3,3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 xml:space="preserve">3,3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 xml:space="preserve">3,4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</w:tr>
      <w:tr w:rsidR="00C030AA" w:rsidRPr="005D75EE" w:rsidTr="00EA621F">
        <w:trPr>
          <w:trHeight w:val="281"/>
          <w:jc w:val="center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Одиночное протяжение уличной канализационной сети, нуждающейся в замене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030AA" w:rsidRPr="005D75EE" w:rsidTr="00EA621F">
        <w:trPr>
          <w:trHeight w:val="600"/>
          <w:jc w:val="center"/>
        </w:trPr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показателе</w:t>
            </w:r>
            <w:r w:rsidRPr="005D75EE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bCs/>
                <w:sz w:val="28"/>
                <w:szCs w:val="28"/>
              </w:rPr>
              <w:t>Ед.</w:t>
            </w:r>
          </w:p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5D75E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измер</w:t>
            </w:r>
            <w:proofErr w:type="spellEnd"/>
            <w:r w:rsidRPr="005D75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Годы</w:t>
            </w:r>
          </w:p>
        </w:tc>
      </w:tr>
      <w:tr w:rsidR="00C030AA" w:rsidRPr="005D75EE" w:rsidTr="00EA621F">
        <w:trPr>
          <w:trHeight w:val="3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bCs/>
                <w:sz w:val="28"/>
                <w:szCs w:val="28"/>
              </w:rPr>
              <w:t>2018</w:t>
            </w:r>
          </w:p>
        </w:tc>
      </w:tr>
      <w:tr w:rsidR="00C030AA" w:rsidRPr="005D75EE" w:rsidTr="00EA621F">
        <w:trPr>
          <w:trHeight w:val="600"/>
          <w:jc w:val="center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lastRenderedPageBreak/>
              <w:t>Одиночное протяжение уличной канализационной сети, которая заменена и отремонтирована за отчетный год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030AA" w:rsidRPr="00C030AA" w:rsidRDefault="00C030AA" w:rsidP="00C030AA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AA">
        <w:rPr>
          <w:rFonts w:ascii="Times New Roman" w:hAnsi="Times New Roman" w:cs="Times New Roman"/>
          <w:sz w:val="28"/>
          <w:szCs w:val="28"/>
        </w:rPr>
        <w:t xml:space="preserve">По состоянию на конец 2018 года общая протяженность тепловых сетей </w:t>
      </w:r>
      <w:proofErr w:type="spellStart"/>
      <w:r w:rsidRPr="00C030A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C030AA">
        <w:rPr>
          <w:rFonts w:ascii="Times New Roman" w:hAnsi="Times New Roman" w:cs="Times New Roman"/>
          <w:sz w:val="28"/>
          <w:szCs w:val="28"/>
        </w:rPr>
        <w:t xml:space="preserve"> района составила </w:t>
      </w:r>
      <w:smartTag w:uri="urn:schemas-microsoft-com:office:smarttags" w:element="metricconverter">
        <w:smartTagPr>
          <w:attr w:name="ProductID" w:val="20,6 км"/>
        </w:smartTagPr>
        <w:r w:rsidRPr="00C030AA">
          <w:rPr>
            <w:rFonts w:ascii="Times New Roman" w:hAnsi="Times New Roman" w:cs="Times New Roman"/>
            <w:sz w:val="28"/>
            <w:szCs w:val="28"/>
          </w:rPr>
          <w:t>20,6 км</w:t>
        </w:r>
      </w:smartTag>
      <w:r w:rsidRPr="00C030AA">
        <w:rPr>
          <w:rFonts w:ascii="Times New Roman" w:hAnsi="Times New Roman" w:cs="Times New Roman"/>
          <w:sz w:val="28"/>
          <w:szCs w:val="28"/>
        </w:rPr>
        <w:t xml:space="preserve">, а одиночное протяжение уличной канализационной сети составляет всего </w:t>
      </w:r>
      <w:smartTag w:uri="urn:schemas-microsoft-com:office:smarttags" w:element="metricconverter">
        <w:smartTagPr>
          <w:attr w:name="ProductID" w:val="3,2 км"/>
        </w:smartTagPr>
        <w:r w:rsidRPr="00C030AA">
          <w:rPr>
            <w:rFonts w:ascii="Times New Roman" w:hAnsi="Times New Roman" w:cs="Times New Roman"/>
            <w:sz w:val="28"/>
            <w:szCs w:val="28"/>
          </w:rPr>
          <w:t>3,2 км</w:t>
        </w:r>
      </w:smartTag>
      <w:r w:rsidRPr="00C030AA">
        <w:rPr>
          <w:rFonts w:ascii="Times New Roman" w:hAnsi="Times New Roman" w:cs="Times New Roman"/>
          <w:sz w:val="28"/>
          <w:szCs w:val="28"/>
        </w:rPr>
        <w:t xml:space="preserve">, что свидетельствует об отсутствии достаточно полного жилищно-коммунального благоустройства жителей </w:t>
      </w:r>
      <w:proofErr w:type="spellStart"/>
      <w:r w:rsidRPr="00C030A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C030AA">
        <w:rPr>
          <w:rFonts w:ascii="Times New Roman" w:hAnsi="Times New Roman" w:cs="Times New Roman"/>
          <w:sz w:val="28"/>
          <w:szCs w:val="28"/>
        </w:rPr>
        <w:t xml:space="preserve"> района. На 1 января 2018 года </w:t>
      </w:r>
      <w:r w:rsidR="005D75EE">
        <w:rPr>
          <w:rFonts w:ascii="Times New Roman" w:hAnsi="Times New Roman" w:cs="Times New Roman"/>
          <w:sz w:val="28"/>
          <w:szCs w:val="28"/>
        </w:rPr>
        <w:t>т</w:t>
      </w:r>
      <w:r w:rsidRPr="00C030AA">
        <w:rPr>
          <w:rFonts w:ascii="Times New Roman" w:hAnsi="Times New Roman" w:cs="Times New Roman"/>
          <w:sz w:val="28"/>
          <w:szCs w:val="28"/>
        </w:rPr>
        <w:t>еплосети находились в удовлетворительном состоянии и не требовали замены,  4% (или 1,5 км) уличной водопроводной сети, из которых были заменены 1,5 км;</w:t>
      </w:r>
    </w:p>
    <w:p w:rsidR="00C030AA" w:rsidRPr="00C030AA" w:rsidRDefault="00C030AA" w:rsidP="00C030AA">
      <w:pPr>
        <w:pStyle w:val="af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AA">
        <w:rPr>
          <w:rFonts w:ascii="Times New Roman" w:hAnsi="Times New Roman" w:cs="Times New Roman"/>
          <w:sz w:val="28"/>
          <w:szCs w:val="28"/>
        </w:rPr>
        <w:t>Степень обеспеченности населенных пунктов района уличным освещением составляет около 15%. Частично обеспечено уличным освещением только с. Анучино,</w:t>
      </w:r>
      <w:r w:rsidR="005D7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AA"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 w:rsidRPr="00C030AA">
        <w:rPr>
          <w:rFonts w:ascii="Times New Roman" w:hAnsi="Times New Roman" w:cs="Times New Roman"/>
          <w:sz w:val="28"/>
          <w:szCs w:val="28"/>
        </w:rPr>
        <w:t xml:space="preserve"> в остальных населенных пунктах уличное освещение имеется только у социально-значимых объектов.</w:t>
      </w:r>
    </w:p>
    <w:p w:rsidR="00C030AA" w:rsidRPr="00C030AA" w:rsidRDefault="00C030AA" w:rsidP="00C030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AA">
        <w:rPr>
          <w:rFonts w:ascii="Times New Roman" w:hAnsi="Times New Roman" w:cs="Times New Roman"/>
          <w:sz w:val="28"/>
          <w:szCs w:val="28"/>
        </w:rPr>
        <w:t xml:space="preserve">Приведенные выше показатели определяют жилищный фонд </w:t>
      </w:r>
      <w:proofErr w:type="spellStart"/>
      <w:r w:rsidRPr="00C030A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C030AA">
        <w:rPr>
          <w:rFonts w:ascii="Times New Roman" w:hAnsi="Times New Roman" w:cs="Times New Roman"/>
          <w:sz w:val="28"/>
          <w:szCs w:val="28"/>
        </w:rPr>
        <w:t xml:space="preserve"> района как фонд со средним уровнем благоустройства. Наиболее оборудованный фонд размещается в </w:t>
      </w:r>
      <w:proofErr w:type="spellStart"/>
      <w:r w:rsidRPr="00C030AA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C030AA">
        <w:rPr>
          <w:rFonts w:ascii="Times New Roman" w:hAnsi="Times New Roman" w:cs="Times New Roman"/>
          <w:sz w:val="28"/>
          <w:szCs w:val="28"/>
        </w:rPr>
        <w:t xml:space="preserve"> сельском поселении, где основными видами благоустройства обеспечено 40% общей площади жилых домов. В Чернышевском сельском поселении удельный вес благоустроенного жилья составляет 20%. Из всех видов благоустройства </w:t>
      </w:r>
      <w:proofErr w:type="spellStart"/>
      <w:r w:rsidRPr="00C030AA">
        <w:rPr>
          <w:rFonts w:ascii="Times New Roman" w:hAnsi="Times New Roman" w:cs="Times New Roman"/>
          <w:sz w:val="28"/>
          <w:szCs w:val="28"/>
        </w:rPr>
        <w:t>Виноградовское</w:t>
      </w:r>
      <w:proofErr w:type="spellEnd"/>
      <w:r w:rsidRPr="00C030AA">
        <w:rPr>
          <w:rFonts w:ascii="Times New Roman" w:hAnsi="Times New Roman" w:cs="Times New Roman"/>
          <w:sz w:val="28"/>
          <w:szCs w:val="28"/>
        </w:rPr>
        <w:t xml:space="preserve"> сельское поселение имеет центральное отопление и водопровод: 7% и 13% всего жилищного фонда, соответственно. В Гражданском сельском поселении благоустроенный жилищный фонд практически отсутствует, лишь 2,2% жилищного фонда (3,5 тыс. м</w:t>
      </w:r>
      <w:r w:rsidRPr="00C030A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030AA">
        <w:rPr>
          <w:rFonts w:ascii="Times New Roman" w:hAnsi="Times New Roman" w:cs="Times New Roman"/>
          <w:sz w:val="28"/>
          <w:szCs w:val="28"/>
        </w:rPr>
        <w:t xml:space="preserve">) обеспечено </w:t>
      </w:r>
      <w:r>
        <w:rPr>
          <w:rFonts w:ascii="Times New Roman" w:hAnsi="Times New Roman" w:cs="Times New Roman"/>
          <w:sz w:val="28"/>
          <w:szCs w:val="28"/>
        </w:rPr>
        <w:t>центральным отоплением</w:t>
      </w:r>
      <w:r w:rsidRPr="00C030AA">
        <w:rPr>
          <w:rFonts w:ascii="Times New Roman" w:hAnsi="Times New Roman" w:cs="Times New Roman"/>
          <w:sz w:val="28"/>
          <w:szCs w:val="28"/>
        </w:rPr>
        <w:t>.</w:t>
      </w:r>
    </w:p>
    <w:p w:rsidR="00C030AA" w:rsidRPr="00C030AA" w:rsidRDefault="00C030AA" w:rsidP="00C030AA">
      <w:pPr>
        <w:spacing w:before="24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</w:pPr>
      <w:r w:rsidRPr="00C030AA">
        <w:rPr>
          <w:rFonts w:ascii="Times New Roman" w:hAnsi="Times New Roman" w:cs="Times New Roman"/>
          <w:sz w:val="28"/>
          <w:szCs w:val="28"/>
        </w:rPr>
        <w:t xml:space="preserve"> </w:t>
      </w:r>
      <w:r w:rsidRPr="00C030AA">
        <w:rPr>
          <w:rFonts w:ascii="Times New Roman" w:hAnsi="Times New Roman" w:cs="Times New Roman"/>
          <w:bCs/>
          <w:iCs/>
          <w:sz w:val="28"/>
          <w:szCs w:val="28"/>
        </w:rPr>
        <w:t>Уровень благоустройства жилищно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го фонда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района </w:t>
      </w:r>
    </w:p>
    <w:tbl>
      <w:tblPr>
        <w:tblpPr w:leftFromText="180" w:rightFromText="180" w:vertAnchor="text" w:horzAnchor="margin" w:tblpXSpec="center" w:tblpY="56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3"/>
        <w:gridCol w:w="1356"/>
        <w:gridCol w:w="912"/>
        <w:gridCol w:w="1383"/>
        <w:gridCol w:w="1418"/>
        <w:gridCol w:w="1309"/>
      </w:tblGrid>
      <w:tr w:rsidR="00C030AA" w:rsidRPr="005D75EE" w:rsidTr="005D75EE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Сельское поселение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5D75EE">
              <w:rPr>
                <w:rFonts w:ascii="Times New Roman" w:hAnsi="Times New Roman"/>
                <w:b/>
                <w:sz w:val="28"/>
                <w:szCs w:val="28"/>
              </w:rPr>
              <w:t>измер</w:t>
            </w:r>
            <w:proofErr w:type="spellEnd"/>
            <w:r w:rsidRPr="005D75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sz w:val="28"/>
                <w:szCs w:val="28"/>
              </w:rPr>
              <w:t>Обеспеченность поселений:</w:t>
            </w:r>
          </w:p>
        </w:tc>
      </w:tr>
      <w:tr w:rsidR="00C030AA" w:rsidRPr="005D75EE" w:rsidTr="005D75EE">
        <w:trPr>
          <w:trHeight w:val="45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sz w:val="28"/>
                <w:szCs w:val="28"/>
              </w:rPr>
              <w:t>водопроводом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sz w:val="28"/>
                <w:szCs w:val="28"/>
              </w:rPr>
              <w:t>канализацией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sz w:val="28"/>
                <w:szCs w:val="28"/>
              </w:rPr>
              <w:t>центральное отопление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sz w:val="28"/>
                <w:szCs w:val="28"/>
              </w:rPr>
              <w:t>горячим водоснабжением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sz w:val="28"/>
                <w:szCs w:val="28"/>
              </w:rPr>
              <w:t>ванны (душ)</w:t>
            </w:r>
          </w:p>
        </w:tc>
      </w:tr>
      <w:tr w:rsidR="00C030AA" w:rsidRPr="005D75EE" w:rsidTr="005D75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75EE">
              <w:rPr>
                <w:rFonts w:ascii="Times New Roman" w:hAnsi="Times New Roman"/>
                <w:sz w:val="28"/>
                <w:szCs w:val="28"/>
              </w:rPr>
              <w:t>Виноградовское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тыс. кв. 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5,03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30AA" w:rsidRPr="005D75EE" w:rsidTr="005D75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Гражданское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30AA" w:rsidRPr="005D75EE" w:rsidTr="005D75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75EE">
              <w:rPr>
                <w:rFonts w:ascii="Times New Roman" w:hAnsi="Times New Roman"/>
                <w:sz w:val="28"/>
                <w:szCs w:val="28"/>
              </w:rPr>
              <w:t>Чернышевское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030AA" w:rsidRPr="005D75EE" w:rsidTr="005D75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75EE">
              <w:rPr>
                <w:rFonts w:ascii="Times New Roman" w:hAnsi="Times New Roman"/>
                <w:sz w:val="28"/>
                <w:szCs w:val="28"/>
              </w:rPr>
              <w:t>Анучинское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35,2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27,4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17,7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030AA" w:rsidRPr="005D75EE" w:rsidTr="005D75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sz w:val="28"/>
                <w:szCs w:val="28"/>
              </w:rPr>
              <w:t>50,3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sz w:val="28"/>
                <w:szCs w:val="28"/>
              </w:rPr>
              <w:t>38,9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sz w:val="28"/>
                <w:szCs w:val="28"/>
              </w:rPr>
              <w:t>35,9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</w:tbl>
    <w:p w:rsidR="00C030AA" w:rsidRPr="00C030AA" w:rsidRDefault="00C030AA" w:rsidP="00C030AA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AA">
        <w:rPr>
          <w:rFonts w:ascii="Times New Roman" w:hAnsi="Times New Roman"/>
          <w:sz w:val="28"/>
          <w:szCs w:val="28"/>
        </w:rPr>
        <w:t xml:space="preserve">В 2018 году в сфере жилищно-коммунального хозяйства за счёт местного бюджета </w:t>
      </w:r>
    </w:p>
    <w:p w:rsidR="00C030AA" w:rsidRPr="00C030AA" w:rsidRDefault="00C030AA" w:rsidP="00C030AA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AA">
        <w:rPr>
          <w:rFonts w:ascii="Times New Roman" w:hAnsi="Times New Roman"/>
          <w:sz w:val="28"/>
          <w:szCs w:val="28"/>
        </w:rPr>
        <w:t xml:space="preserve">На подготовку объектов жизнеобеспечения и соцкультбыта района из бюджета района к отопительному сезону 2018-2019 гг. было израсходовано 3,5 млн. руб.              </w:t>
      </w:r>
    </w:p>
    <w:p w:rsidR="00C030AA" w:rsidRPr="00C030AA" w:rsidRDefault="00C030AA" w:rsidP="00C030AA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AA">
        <w:rPr>
          <w:rFonts w:ascii="Times New Roman" w:hAnsi="Times New Roman"/>
          <w:sz w:val="28"/>
          <w:szCs w:val="28"/>
        </w:rPr>
        <w:tab/>
        <w:t>К началу отопительного сезона готовность всех объектов жизнеобеспечения составила 100 %. В результате проведенных работ в прошлые годы, тепловые сети менять в этом году не планировалось за исключением выполнения работ по текущему ремонту участка теплосети по ул.100 лет Анучино протяженностью 217 п /м, который был отремонтирован за счет  собственных средств т/района «</w:t>
      </w:r>
      <w:proofErr w:type="spellStart"/>
      <w:r w:rsidRPr="00C030AA">
        <w:rPr>
          <w:rFonts w:ascii="Times New Roman" w:hAnsi="Times New Roman"/>
          <w:sz w:val="28"/>
          <w:szCs w:val="28"/>
        </w:rPr>
        <w:t>Анучинский</w:t>
      </w:r>
      <w:proofErr w:type="spellEnd"/>
      <w:r w:rsidRPr="00C030AA">
        <w:rPr>
          <w:rFonts w:ascii="Times New Roman" w:hAnsi="Times New Roman"/>
          <w:sz w:val="28"/>
          <w:szCs w:val="28"/>
        </w:rPr>
        <w:t>»  КГУП «Примтеплоэнерго».</w:t>
      </w:r>
      <w:r w:rsidR="00991920">
        <w:rPr>
          <w:rFonts w:ascii="Times New Roman" w:hAnsi="Times New Roman"/>
          <w:sz w:val="28"/>
          <w:szCs w:val="28"/>
        </w:rPr>
        <w:t xml:space="preserve"> </w:t>
      </w:r>
      <w:r w:rsidRPr="00C030AA">
        <w:rPr>
          <w:rFonts w:ascii="Times New Roman" w:hAnsi="Times New Roman"/>
          <w:sz w:val="28"/>
          <w:szCs w:val="28"/>
        </w:rPr>
        <w:t>В плане выполнения работ по ремонту сетей водоснабжения было израсходовано средств местного бюджета в сумме 2 134,7 тыс. руб. и средств краевого бюджета в сумме 1 371,4 тыс. руб. Было отремонтировано 1425 п/м сетей (с. Анучино- ул. Банивура-50 лет ВЛКСМ- 420 п/м,</w:t>
      </w:r>
      <w:r w:rsidR="005D75EE">
        <w:rPr>
          <w:rFonts w:ascii="Times New Roman" w:hAnsi="Times New Roman"/>
          <w:sz w:val="28"/>
          <w:szCs w:val="28"/>
        </w:rPr>
        <w:t xml:space="preserve"> </w:t>
      </w:r>
      <w:r w:rsidRPr="00C030AA">
        <w:rPr>
          <w:rFonts w:ascii="Times New Roman" w:hAnsi="Times New Roman"/>
          <w:sz w:val="28"/>
          <w:szCs w:val="28"/>
        </w:rPr>
        <w:t xml:space="preserve">ул. Садовая-425 п/м, с. </w:t>
      </w:r>
      <w:proofErr w:type="spellStart"/>
      <w:r w:rsidRPr="00C030AA">
        <w:rPr>
          <w:rFonts w:ascii="Times New Roman" w:hAnsi="Times New Roman"/>
          <w:sz w:val="28"/>
          <w:szCs w:val="28"/>
        </w:rPr>
        <w:t>Чернышевка</w:t>
      </w:r>
      <w:proofErr w:type="spellEnd"/>
      <w:r w:rsidRPr="00C030AA">
        <w:rPr>
          <w:rFonts w:ascii="Times New Roman" w:hAnsi="Times New Roman"/>
          <w:sz w:val="28"/>
          <w:szCs w:val="28"/>
        </w:rPr>
        <w:t xml:space="preserve"> ул. Дачная- 580 п/м).На ремонт водопроводных башен и скважин заключен договор на сумму 380,0 тыс. руб.). Тепловым районом «</w:t>
      </w:r>
      <w:proofErr w:type="spellStart"/>
      <w:r w:rsidRPr="00C030AA">
        <w:rPr>
          <w:rFonts w:ascii="Times New Roman" w:hAnsi="Times New Roman"/>
          <w:sz w:val="28"/>
          <w:szCs w:val="28"/>
        </w:rPr>
        <w:t>Анучинский</w:t>
      </w:r>
      <w:proofErr w:type="spellEnd"/>
      <w:r w:rsidRPr="00C030AA">
        <w:rPr>
          <w:rFonts w:ascii="Times New Roman" w:hAnsi="Times New Roman"/>
          <w:sz w:val="28"/>
          <w:szCs w:val="28"/>
        </w:rPr>
        <w:t xml:space="preserve">» Спасского филиала  КГУП «Примтеплоэнерго» выполнено мероприятий на сумму  1 603,5 </w:t>
      </w:r>
      <w:proofErr w:type="spellStart"/>
      <w:r w:rsidRPr="00C030AA">
        <w:rPr>
          <w:rFonts w:ascii="Times New Roman" w:hAnsi="Times New Roman"/>
          <w:sz w:val="28"/>
          <w:szCs w:val="28"/>
        </w:rPr>
        <w:t>тыс.руб</w:t>
      </w:r>
      <w:proofErr w:type="spellEnd"/>
      <w:r w:rsidRPr="00C030AA">
        <w:rPr>
          <w:rFonts w:ascii="Times New Roman" w:hAnsi="Times New Roman"/>
          <w:sz w:val="28"/>
          <w:szCs w:val="28"/>
        </w:rPr>
        <w:t xml:space="preserve">.         </w:t>
      </w:r>
    </w:p>
    <w:p w:rsidR="00C030AA" w:rsidRPr="00C030AA" w:rsidRDefault="00C030AA" w:rsidP="00C030AA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AA">
        <w:rPr>
          <w:rFonts w:ascii="Times New Roman" w:hAnsi="Times New Roman"/>
          <w:sz w:val="28"/>
          <w:szCs w:val="28"/>
        </w:rPr>
        <w:t xml:space="preserve">В рамках исполнения подпрограммы «Развитие системы утилизации ТБО и ЖБО в </w:t>
      </w:r>
      <w:proofErr w:type="spellStart"/>
      <w:r w:rsidRPr="00C030AA">
        <w:rPr>
          <w:rFonts w:ascii="Times New Roman" w:hAnsi="Times New Roman"/>
          <w:sz w:val="28"/>
          <w:szCs w:val="28"/>
        </w:rPr>
        <w:t>Анучинском</w:t>
      </w:r>
      <w:proofErr w:type="spellEnd"/>
      <w:r w:rsidRPr="00C030AA">
        <w:rPr>
          <w:rFonts w:ascii="Times New Roman" w:hAnsi="Times New Roman"/>
          <w:sz w:val="28"/>
          <w:szCs w:val="28"/>
        </w:rPr>
        <w:t xml:space="preserve"> муниц</w:t>
      </w:r>
      <w:r w:rsidR="005D75EE">
        <w:rPr>
          <w:rFonts w:ascii="Times New Roman" w:hAnsi="Times New Roman"/>
          <w:sz w:val="28"/>
          <w:szCs w:val="28"/>
        </w:rPr>
        <w:t>ипальном районе» на 2015-2020 г</w:t>
      </w:r>
      <w:r w:rsidRPr="00C030AA">
        <w:rPr>
          <w:rFonts w:ascii="Times New Roman" w:hAnsi="Times New Roman"/>
          <w:sz w:val="28"/>
          <w:szCs w:val="28"/>
        </w:rPr>
        <w:t xml:space="preserve">г. </w:t>
      </w:r>
      <w:r w:rsidRPr="00C030AA">
        <w:rPr>
          <w:rFonts w:ascii="Times New Roman" w:hAnsi="Times New Roman"/>
          <w:sz w:val="28"/>
          <w:szCs w:val="28"/>
        </w:rPr>
        <w:lastRenderedPageBreak/>
        <w:t>выполнено работ на сумму 1 016,0 млн. руб., в том числе были  проведены пусконаладочные работы  на очистных сооружений биологической очистки в с. Анучино производительностью 400 м3/</w:t>
      </w:r>
      <w:proofErr w:type="spellStart"/>
      <w:r w:rsidRPr="00C030AA">
        <w:rPr>
          <w:rFonts w:ascii="Times New Roman" w:hAnsi="Times New Roman"/>
          <w:sz w:val="28"/>
          <w:szCs w:val="28"/>
        </w:rPr>
        <w:t>сут</w:t>
      </w:r>
      <w:proofErr w:type="spellEnd"/>
      <w:r w:rsidRPr="00C030AA">
        <w:rPr>
          <w:rFonts w:ascii="Times New Roman" w:hAnsi="Times New Roman"/>
          <w:sz w:val="28"/>
          <w:szCs w:val="28"/>
        </w:rPr>
        <w:t xml:space="preserve">. на сумму 405,8 </w:t>
      </w:r>
      <w:proofErr w:type="spellStart"/>
      <w:r w:rsidRPr="00C030AA">
        <w:rPr>
          <w:rFonts w:ascii="Times New Roman" w:hAnsi="Times New Roman"/>
          <w:sz w:val="28"/>
          <w:szCs w:val="28"/>
        </w:rPr>
        <w:t>тыс.руб</w:t>
      </w:r>
      <w:proofErr w:type="spellEnd"/>
      <w:r w:rsidRPr="00C030AA">
        <w:rPr>
          <w:rFonts w:ascii="Times New Roman" w:hAnsi="Times New Roman"/>
          <w:sz w:val="28"/>
          <w:szCs w:val="28"/>
        </w:rPr>
        <w:t xml:space="preserve">. и на ликвидацию несанкционированных свалок в районе 610,0 </w:t>
      </w:r>
      <w:proofErr w:type="spellStart"/>
      <w:r w:rsidRPr="00C030AA">
        <w:rPr>
          <w:rFonts w:ascii="Times New Roman" w:hAnsi="Times New Roman"/>
          <w:sz w:val="28"/>
          <w:szCs w:val="28"/>
        </w:rPr>
        <w:t>тыс.руб</w:t>
      </w:r>
      <w:proofErr w:type="spellEnd"/>
      <w:r w:rsidRPr="00C030AA">
        <w:rPr>
          <w:rFonts w:ascii="Times New Roman" w:hAnsi="Times New Roman"/>
          <w:sz w:val="28"/>
          <w:szCs w:val="28"/>
        </w:rPr>
        <w:t xml:space="preserve">.                 </w:t>
      </w:r>
    </w:p>
    <w:p w:rsidR="00C030AA" w:rsidRPr="00C030AA" w:rsidRDefault="00C030AA" w:rsidP="00C030AA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AA">
        <w:rPr>
          <w:rFonts w:ascii="Times New Roman" w:hAnsi="Times New Roman"/>
          <w:sz w:val="28"/>
          <w:szCs w:val="28"/>
        </w:rPr>
        <w:t xml:space="preserve">Основной проблемой в районе остаётся отсутствие управляющей компании по содержанию и ремонту общедомового имущества. За период отсутствия управляющей компании с 2014 года по 2018год  размер платы за предоставление услуги по содержанию жилого фонда увеличился с 10,0 руб. за 1м2 до  44,77 руб. </w:t>
      </w:r>
    </w:p>
    <w:p w:rsidR="00C030AA" w:rsidRPr="00C030AA" w:rsidRDefault="00C030AA" w:rsidP="00C030AA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AA">
        <w:rPr>
          <w:rFonts w:ascii="Times New Roman" w:hAnsi="Times New Roman"/>
          <w:sz w:val="28"/>
          <w:szCs w:val="28"/>
        </w:rPr>
        <w:t>Администрация района вынуждена раз в квартал, начиная с мая 2015 года, согласно Постановлению Правительства от 06.02.2006 №75 «О порядке проведения органами местного самоуправления открытого конкурса по отбору управляющей  организации для управления многоквартирными домами», объявлять открытый конкурс, в результате чего повышается плата за содержание на 10% ежеквартально.</w:t>
      </w:r>
    </w:p>
    <w:p w:rsidR="00C030AA" w:rsidRPr="00C030AA" w:rsidRDefault="00C030AA" w:rsidP="00C030AA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AA">
        <w:rPr>
          <w:rFonts w:ascii="Times New Roman" w:hAnsi="Times New Roman"/>
          <w:sz w:val="28"/>
          <w:szCs w:val="28"/>
        </w:rPr>
        <w:t xml:space="preserve">     В рамках исполнения подпрограммы «Содержание и текущий ремонт автомобильных дорог общего пользования, находящихся в муниципальной собственности» администрацией района и сельскими поселениями на ремонт дорог на условиях </w:t>
      </w:r>
      <w:proofErr w:type="spellStart"/>
      <w:r w:rsidRPr="00C030A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C030AA">
        <w:rPr>
          <w:rFonts w:ascii="Times New Roman" w:hAnsi="Times New Roman"/>
          <w:sz w:val="28"/>
          <w:szCs w:val="28"/>
        </w:rPr>
        <w:t xml:space="preserve"> из краевого бюджета затрачено средств на сумму 22 139,8тыс. руб., в том числе  отремонтировано 17,9 км дорог, из них асфальтированных- 0,85 км</w:t>
      </w:r>
      <w:r w:rsidR="005D75EE">
        <w:rPr>
          <w:rFonts w:ascii="Times New Roman" w:hAnsi="Times New Roman"/>
          <w:sz w:val="28"/>
          <w:szCs w:val="28"/>
        </w:rPr>
        <w:t xml:space="preserve"> </w:t>
      </w:r>
      <w:r w:rsidRPr="00C030AA">
        <w:rPr>
          <w:rFonts w:ascii="Times New Roman" w:hAnsi="Times New Roman"/>
          <w:sz w:val="28"/>
          <w:szCs w:val="28"/>
        </w:rPr>
        <w:t>(</w:t>
      </w:r>
      <w:proofErr w:type="spellStart"/>
      <w:r w:rsidRPr="00C030AA">
        <w:rPr>
          <w:rFonts w:ascii="Times New Roman" w:hAnsi="Times New Roman"/>
          <w:sz w:val="28"/>
          <w:szCs w:val="28"/>
        </w:rPr>
        <w:t>с.Новогордеевка</w:t>
      </w:r>
      <w:proofErr w:type="spellEnd"/>
      <w:r w:rsidRPr="00C030AA">
        <w:rPr>
          <w:rFonts w:ascii="Times New Roman" w:hAnsi="Times New Roman"/>
          <w:sz w:val="28"/>
          <w:szCs w:val="28"/>
        </w:rPr>
        <w:t>), гравийных-17,1км</w:t>
      </w:r>
      <w:r w:rsidR="005D75EE">
        <w:rPr>
          <w:rFonts w:ascii="Times New Roman" w:hAnsi="Times New Roman"/>
          <w:sz w:val="28"/>
          <w:szCs w:val="28"/>
        </w:rPr>
        <w:t xml:space="preserve"> </w:t>
      </w:r>
      <w:r w:rsidRPr="00C030AA">
        <w:rPr>
          <w:rFonts w:ascii="Times New Roman" w:hAnsi="Times New Roman"/>
          <w:sz w:val="28"/>
          <w:szCs w:val="28"/>
        </w:rPr>
        <w:t>(</w:t>
      </w:r>
      <w:proofErr w:type="spellStart"/>
      <w:r w:rsidRPr="00C030AA">
        <w:rPr>
          <w:rFonts w:ascii="Times New Roman" w:hAnsi="Times New Roman"/>
          <w:sz w:val="28"/>
          <w:szCs w:val="28"/>
        </w:rPr>
        <w:t>с.Чернышевка</w:t>
      </w:r>
      <w:proofErr w:type="spellEnd"/>
      <w:r w:rsidRPr="00C030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030AA">
        <w:rPr>
          <w:rFonts w:ascii="Times New Roman" w:hAnsi="Times New Roman"/>
          <w:sz w:val="28"/>
          <w:szCs w:val="28"/>
        </w:rPr>
        <w:t>Тихоречное</w:t>
      </w:r>
      <w:proofErr w:type="spellEnd"/>
      <w:r w:rsidRPr="00C030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030AA">
        <w:rPr>
          <w:rFonts w:ascii="Times New Roman" w:hAnsi="Times New Roman"/>
          <w:sz w:val="28"/>
          <w:szCs w:val="28"/>
        </w:rPr>
        <w:t>Корниловка</w:t>
      </w:r>
      <w:proofErr w:type="spellEnd"/>
      <w:r w:rsidRPr="00C030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030AA">
        <w:rPr>
          <w:rFonts w:ascii="Times New Roman" w:hAnsi="Times New Roman"/>
          <w:sz w:val="28"/>
          <w:szCs w:val="28"/>
        </w:rPr>
        <w:t>Новогордеевка</w:t>
      </w:r>
      <w:proofErr w:type="spellEnd"/>
      <w:r w:rsidRPr="00C030AA">
        <w:rPr>
          <w:rFonts w:ascii="Times New Roman" w:hAnsi="Times New Roman"/>
          <w:sz w:val="28"/>
          <w:szCs w:val="28"/>
        </w:rPr>
        <w:t xml:space="preserve">, Пухово, </w:t>
      </w:r>
      <w:proofErr w:type="spellStart"/>
      <w:r w:rsidRPr="00C030AA">
        <w:rPr>
          <w:rFonts w:ascii="Times New Roman" w:hAnsi="Times New Roman"/>
          <w:sz w:val="28"/>
          <w:szCs w:val="28"/>
        </w:rPr>
        <w:t>Староварваровка</w:t>
      </w:r>
      <w:proofErr w:type="spellEnd"/>
      <w:r w:rsidRPr="00C030AA">
        <w:rPr>
          <w:rFonts w:ascii="Times New Roman" w:hAnsi="Times New Roman"/>
          <w:sz w:val="28"/>
          <w:szCs w:val="28"/>
        </w:rPr>
        <w:t xml:space="preserve">). Кроме того проведены работы по текущему ремонту гравийных дорог(частичная подсыпка), трубчатых переездов, произведено </w:t>
      </w:r>
      <w:proofErr w:type="spellStart"/>
      <w:r w:rsidRPr="00C030AA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Pr="00C030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030AA">
        <w:rPr>
          <w:rFonts w:ascii="Times New Roman" w:hAnsi="Times New Roman"/>
          <w:sz w:val="28"/>
          <w:szCs w:val="28"/>
        </w:rPr>
        <w:t>окювечивание</w:t>
      </w:r>
      <w:proofErr w:type="spellEnd"/>
      <w:r w:rsidRPr="00C030A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030AA">
        <w:rPr>
          <w:rFonts w:ascii="Times New Roman" w:hAnsi="Times New Roman"/>
          <w:sz w:val="28"/>
          <w:szCs w:val="28"/>
        </w:rPr>
        <w:t>культуртехнические</w:t>
      </w:r>
      <w:proofErr w:type="spellEnd"/>
      <w:r w:rsidRPr="00C030AA">
        <w:rPr>
          <w:rFonts w:ascii="Times New Roman" w:hAnsi="Times New Roman"/>
          <w:sz w:val="28"/>
          <w:szCs w:val="28"/>
        </w:rPr>
        <w:t xml:space="preserve"> работы.</w:t>
      </w:r>
    </w:p>
    <w:p w:rsidR="0009297B" w:rsidRPr="005D75EE" w:rsidRDefault="00C030AA" w:rsidP="005D75EE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AA">
        <w:rPr>
          <w:rFonts w:ascii="Times New Roman" w:hAnsi="Times New Roman"/>
          <w:sz w:val="28"/>
          <w:szCs w:val="28"/>
        </w:rPr>
        <w:t xml:space="preserve">        В целях безопасности, качественного транспортного обслуживания населения   разработана комплексная схема организации </w:t>
      </w:r>
      <w:r w:rsidRPr="00C030AA">
        <w:rPr>
          <w:rFonts w:ascii="Times New Roman" w:hAnsi="Times New Roman"/>
          <w:sz w:val="28"/>
          <w:szCs w:val="28"/>
        </w:rPr>
        <w:lastRenderedPageBreak/>
        <w:t>дорожного движения. Стоимость рабо</w:t>
      </w:r>
      <w:r w:rsidR="005D75EE">
        <w:rPr>
          <w:rFonts w:ascii="Times New Roman" w:hAnsi="Times New Roman"/>
          <w:sz w:val="28"/>
          <w:szCs w:val="28"/>
        </w:rPr>
        <w:t xml:space="preserve">т составила   566,0 </w:t>
      </w:r>
      <w:proofErr w:type="spellStart"/>
      <w:r w:rsidR="005D75EE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5D75EE">
        <w:rPr>
          <w:rFonts w:ascii="Times New Roman" w:hAnsi="Times New Roman"/>
          <w:sz w:val="28"/>
          <w:szCs w:val="28"/>
        </w:rPr>
        <w:t>.</w:t>
      </w:r>
    </w:p>
    <w:p w:rsidR="00D52CBF" w:rsidRPr="00C44E72" w:rsidRDefault="005169A1" w:rsidP="007569EA">
      <w:pPr>
        <w:pStyle w:val="42"/>
        <w:keepNext/>
        <w:keepLines/>
        <w:numPr>
          <w:ilvl w:val="0"/>
          <w:numId w:val="14"/>
        </w:numPr>
        <w:shd w:val="clear" w:color="auto" w:fill="auto"/>
        <w:tabs>
          <w:tab w:val="left" w:pos="352"/>
        </w:tabs>
        <w:jc w:val="center"/>
        <w:rPr>
          <w:sz w:val="28"/>
          <w:szCs w:val="28"/>
        </w:rPr>
      </w:pPr>
      <w:bookmarkStart w:id="6" w:name="bookmark6"/>
      <w:bookmarkStart w:id="7" w:name="bookmark7"/>
      <w:r w:rsidRPr="00C44E72">
        <w:rPr>
          <w:sz w:val="28"/>
          <w:szCs w:val="28"/>
        </w:rPr>
        <w:t>Организация социальной сферы</w:t>
      </w:r>
      <w:bookmarkEnd w:id="6"/>
      <w:bookmarkEnd w:id="7"/>
    </w:p>
    <w:p w:rsidR="00FB4C5C" w:rsidRPr="006D4CFB" w:rsidRDefault="006109E5" w:rsidP="006D4CFB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CFB">
        <w:rPr>
          <w:rFonts w:ascii="Times New Roman" w:hAnsi="Times New Roman" w:cs="Times New Roman"/>
          <w:b/>
          <w:sz w:val="28"/>
          <w:szCs w:val="28"/>
        </w:rPr>
        <w:t xml:space="preserve">7.1 </w:t>
      </w:r>
      <w:r w:rsidR="00FB4C5C" w:rsidRPr="006D4CFB">
        <w:rPr>
          <w:rFonts w:ascii="Times New Roman" w:hAnsi="Times New Roman" w:cs="Times New Roman"/>
          <w:b/>
          <w:sz w:val="28"/>
          <w:szCs w:val="28"/>
        </w:rPr>
        <w:t>Здравоохранение</w:t>
      </w:r>
    </w:p>
    <w:p w:rsidR="00FB4C5C" w:rsidRPr="00C44E72" w:rsidRDefault="00FB4C5C" w:rsidP="00C44E72">
      <w:pPr>
        <w:spacing w:line="360" w:lineRule="auto"/>
        <w:ind w:right="-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Эффективность функционирования системы здравоохранения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района, доступность и качество медицинской помощи, оказываемой населению, напрямую зависит от кадрового потенциала отрасли. Остро стоит проблема с врачебными кадрами. Укомплектованность должностей врачей с учетом совместительства  составляет 85,5%, а  средних медицинских работников –91,12 %. </w:t>
      </w:r>
      <w:r w:rsidRPr="00C44E72">
        <w:rPr>
          <w:rFonts w:ascii="Times New Roman" w:hAnsi="Times New Roman" w:cs="Times New Roman"/>
          <w:iCs/>
          <w:sz w:val="28"/>
          <w:szCs w:val="28"/>
        </w:rPr>
        <w:t xml:space="preserve">В настоящее время  в ТГМУ  в рамках целевой подготовки проходят обучение 6 жителей </w:t>
      </w:r>
      <w:proofErr w:type="spellStart"/>
      <w:r w:rsidRPr="00C44E72">
        <w:rPr>
          <w:rFonts w:ascii="Times New Roman" w:hAnsi="Times New Roman" w:cs="Times New Roman"/>
          <w:iCs/>
          <w:sz w:val="28"/>
          <w:szCs w:val="28"/>
        </w:rPr>
        <w:t>Анучинского</w:t>
      </w:r>
      <w:proofErr w:type="spellEnd"/>
      <w:r w:rsidRPr="00C44E72">
        <w:rPr>
          <w:rFonts w:ascii="Times New Roman" w:hAnsi="Times New Roman" w:cs="Times New Roman"/>
          <w:iCs/>
          <w:sz w:val="28"/>
          <w:szCs w:val="28"/>
        </w:rPr>
        <w:t xml:space="preserve"> района, которые после завершения полного курса подготовки прибудут на работу в </w:t>
      </w:r>
      <w:proofErr w:type="spellStart"/>
      <w:r w:rsidRPr="00C44E72">
        <w:rPr>
          <w:rFonts w:ascii="Times New Roman" w:hAnsi="Times New Roman" w:cs="Times New Roman"/>
          <w:iCs/>
          <w:sz w:val="28"/>
          <w:szCs w:val="28"/>
        </w:rPr>
        <w:t>Анучинскую</w:t>
      </w:r>
      <w:proofErr w:type="spellEnd"/>
      <w:r w:rsidRPr="00C44E72">
        <w:rPr>
          <w:rFonts w:ascii="Times New Roman" w:hAnsi="Times New Roman" w:cs="Times New Roman"/>
          <w:iCs/>
          <w:sz w:val="28"/>
          <w:szCs w:val="28"/>
        </w:rPr>
        <w:t xml:space="preserve">  ЦРБ. </w:t>
      </w:r>
      <w:r w:rsidRPr="00C44E72">
        <w:rPr>
          <w:rFonts w:ascii="Times New Roman" w:hAnsi="Times New Roman" w:cs="Times New Roman"/>
          <w:sz w:val="28"/>
          <w:szCs w:val="28"/>
        </w:rPr>
        <w:t xml:space="preserve"> мы надеемся, что ситуация улучшиться и наши учреждения здравоохранения пополнятся новыми кадрами.</w:t>
      </w:r>
    </w:p>
    <w:p w:rsidR="00FB4C5C" w:rsidRPr="00C8307C" w:rsidRDefault="00FB4C5C" w:rsidP="00C44E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07C">
        <w:rPr>
          <w:rFonts w:ascii="Times New Roman" w:hAnsi="Times New Roman" w:cs="Times New Roman"/>
          <w:sz w:val="28"/>
          <w:szCs w:val="28"/>
        </w:rPr>
        <w:t xml:space="preserve">В целях улучшения материально-технической базы, для наилучшего комфортного пребывания пациентов, для эффективности лечения пациентов больницей были приобретены гематологический и биохимический анализаторы. Есть аппарат ФГДС, но поскольку аппарат устарел, в Департамент здравоохранения Приморского края была подана заявка на новый комплекс аппаратуры (ФГДС, </w:t>
      </w:r>
      <w:proofErr w:type="spellStart"/>
      <w:r w:rsidRPr="00C8307C">
        <w:rPr>
          <w:rFonts w:ascii="Times New Roman" w:hAnsi="Times New Roman" w:cs="Times New Roman"/>
          <w:sz w:val="28"/>
          <w:szCs w:val="28"/>
        </w:rPr>
        <w:t>колоноскоп</w:t>
      </w:r>
      <w:proofErr w:type="spellEnd"/>
      <w:r w:rsidRPr="00C8307C">
        <w:rPr>
          <w:rFonts w:ascii="Times New Roman" w:hAnsi="Times New Roman" w:cs="Times New Roman"/>
          <w:sz w:val="28"/>
          <w:szCs w:val="28"/>
        </w:rPr>
        <w:t xml:space="preserve">). А также  решается вопрос о ремонте детской поликлиники. К сожалению, отсутствует </w:t>
      </w:r>
      <w:proofErr w:type="spellStart"/>
      <w:r w:rsidRPr="00C8307C">
        <w:rPr>
          <w:rFonts w:ascii="Times New Roman" w:hAnsi="Times New Roman" w:cs="Times New Roman"/>
          <w:sz w:val="28"/>
          <w:szCs w:val="28"/>
        </w:rPr>
        <w:t>маммограф</w:t>
      </w:r>
      <w:proofErr w:type="spellEnd"/>
      <w:r w:rsidRPr="00C8307C">
        <w:rPr>
          <w:rFonts w:ascii="Times New Roman" w:hAnsi="Times New Roman" w:cs="Times New Roman"/>
          <w:sz w:val="28"/>
          <w:szCs w:val="28"/>
        </w:rPr>
        <w:t>,  заявки на его приобретение тоже неоднократно подавались Департамент здравоохранения.</w:t>
      </w:r>
    </w:p>
    <w:p w:rsidR="00FB4C5C" w:rsidRPr="00C8307C" w:rsidRDefault="00FB4C5C" w:rsidP="00C44E7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07C">
        <w:rPr>
          <w:rFonts w:ascii="Times New Roman" w:hAnsi="Times New Roman" w:cs="Times New Roman"/>
          <w:sz w:val="28"/>
          <w:szCs w:val="28"/>
        </w:rPr>
        <w:t>Развитие медицины не стоит на месте и руководством больницы применяются различные формы обслуживания больных.</w:t>
      </w:r>
    </w:p>
    <w:p w:rsidR="00FB4C5C" w:rsidRPr="00C8307C" w:rsidRDefault="00FB4C5C" w:rsidP="00C44E7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07C">
        <w:rPr>
          <w:rFonts w:ascii="Times New Roman" w:hAnsi="Times New Roman" w:cs="Times New Roman"/>
          <w:sz w:val="28"/>
          <w:szCs w:val="28"/>
        </w:rPr>
        <w:t xml:space="preserve">На всех </w:t>
      </w:r>
      <w:proofErr w:type="spellStart"/>
      <w:r w:rsidRPr="00C8307C"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 w:rsidRPr="00C8307C">
        <w:rPr>
          <w:rFonts w:ascii="Times New Roman" w:hAnsi="Times New Roman" w:cs="Times New Roman"/>
          <w:sz w:val="28"/>
          <w:szCs w:val="28"/>
        </w:rPr>
        <w:t xml:space="preserve"> проведен интернет, подключены </w:t>
      </w:r>
      <w:proofErr w:type="spellStart"/>
      <w:r w:rsidRPr="00C8307C">
        <w:rPr>
          <w:rFonts w:ascii="Times New Roman" w:hAnsi="Times New Roman" w:cs="Times New Roman"/>
          <w:sz w:val="28"/>
          <w:szCs w:val="28"/>
        </w:rPr>
        <w:t>телеЭКГ</w:t>
      </w:r>
      <w:proofErr w:type="spellEnd"/>
      <w:r w:rsidRPr="00C8307C">
        <w:rPr>
          <w:rFonts w:ascii="Times New Roman" w:hAnsi="Times New Roman" w:cs="Times New Roman"/>
          <w:sz w:val="28"/>
          <w:szCs w:val="28"/>
        </w:rPr>
        <w:t xml:space="preserve">, кроме того установлены </w:t>
      </w:r>
      <w:proofErr w:type="spellStart"/>
      <w:r w:rsidRPr="00C8307C">
        <w:rPr>
          <w:rFonts w:ascii="Times New Roman" w:hAnsi="Times New Roman" w:cs="Times New Roman"/>
          <w:sz w:val="28"/>
          <w:szCs w:val="28"/>
        </w:rPr>
        <w:t>телеЭКГ</w:t>
      </w:r>
      <w:proofErr w:type="spellEnd"/>
      <w:r w:rsidRPr="00C8307C">
        <w:rPr>
          <w:rFonts w:ascii="Times New Roman" w:hAnsi="Times New Roman" w:cs="Times New Roman"/>
          <w:sz w:val="28"/>
          <w:szCs w:val="28"/>
        </w:rPr>
        <w:t xml:space="preserve"> на машинах скорой медицинской помощи,  фельдшера  СМП и </w:t>
      </w:r>
      <w:proofErr w:type="spellStart"/>
      <w:r w:rsidRPr="00C8307C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C8307C">
        <w:rPr>
          <w:rFonts w:ascii="Times New Roman" w:hAnsi="Times New Roman" w:cs="Times New Roman"/>
          <w:sz w:val="28"/>
          <w:szCs w:val="28"/>
        </w:rPr>
        <w:t xml:space="preserve"> будут снимать ЭКГ, данные будут передаваться в консультативно-диагностические центры интерпретации ЭКГ, где врач поставит точный диагноз, назначит оперативное лечение и обеспечит правильную маршрутизацию.</w:t>
      </w:r>
    </w:p>
    <w:p w:rsidR="00FB4C5C" w:rsidRPr="00C8307C" w:rsidRDefault="00FB4C5C" w:rsidP="00C44E7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07C">
        <w:rPr>
          <w:rFonts w:ascii="Times New Roman" w:hAnsi="Times New Roman" w:cs="Times New Roman"/>
          <w:sz w:val="28"/>
          <w:szCs w:val="28"/>
        </w:rPr>
        <w:lastRenderedPageBreak/>
        <w:t>Все это позволит повысить качество и эффективность диагностики, оказывать людям квалифицированную и своевременную мед</w:t>
      </w:r>
      <w:r w:rsidR="006D4CFB">
        <w:rPr>
          <w:rFonts w:ascii="Times New Roman" w:hAnsi="Times New Roman" w:cs="Times New Roman"/>
          <w:sz w:val="28"/>
          <w:szCs w:val="28"/>
        </w:rPr>
        <w:t>ицинскую помощь</w:t>
      </w:r>
      <w:r w:rsidRPr="00C8307C">
        <w:rPr>
          <w:rFonts w:ascii="Times New Roman" w:hAnsi="Times New Roman" w:cs="Times New Roman"/>
          <w:sz w:val="28"/>
          <w:szCs w:val="28"/>
        </w:rPr>
        <w:t xml:space="preserve"> до госпитализации и в конечном итоге снизить смертность от сердечно-сосудистых заболеваний.</w:t>
      </w:r>
    </w:p>
    <w:p w:rsidR="00FB4C5C" w:rsidRPr="00C8307C" w:rsidRDefault="00FB4C5C" w:rsidP="00C44E72">
      <w:pPr>
        <w:autoSpaceDE w:val="0"/>
        <w:autoSpaceDN w:val="0"/>
        <w:adjustRightInd w:val="0"/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8307C">
        <w:rPr>
          <w:rFonts w:ascii="Times New Roman" w:hAnsi="Times New Roman" w:cs="Times New Roman"/>
          <w:sz w:val="28"/>
          <w:szCs w:val="28"/>
        </w:rPr>
        <w:t>Еще одно из новшеств ждет  посетителей поликлиники - это электронная регистратура. Для этого в коридоре п</w:t>
      </w:r>
      <w:r w:rsidR="006D4CFB">
        <w:rPr>
          <w:rFonts w:ascii="Times New Roman" w:hAnsi="Times New Roman" w:cs="Times New Roman"/>
          <w:sz w:val="28"/>
          <w:szCs w:val="28"/>
        </w:rPr>
        <w:t>оликлиники будет установлен информация</w:t>
      </w:r>
      <w:r w:rsidRPr="00C8307C">
        <w:rPr>
          <w:rFonts w:ascii="Times New Roman" w:hAnsi="Times New Roman" w:cs="Times New Roman"/>
          <w:sz w:val="28"/>
          <w:szCs w:val="28"/>
        </w:rPr>
        <w:t xml:space="preserve">, где будет </w:t>
      </w:r>
      <w:r w:rsidR="006D4CFB" w:rsidRPr="00C8307C">
        <w:rPr>
          <w:rFonts w:ascii="Times New Roman" w:hAnsi="Times New Roman" w:cs="Times New Roman"/>
          <w:sz w:val="28"/>
          <w:szCs w:val="28"/>
        </w:rPr>
        <w:t>осуществляется</w:t>
      </w:r>
      <w:r w:rsidRPr="00C8307C">
        <w:rPr>
          <w:rFonts w:ascii="Times New Roman" w:hAnsi="Times New Roman" w:cs="Times New Roman"/>
          <w:sz w:val="28"/>
          <w:szCs w:val="28"/>
        </w:rPr>
        <w:t xml:space="preserve"> предварительная запись к любому специалисту. А также  пациенты могут самостоятельно записаться на прием к специалисту через сайт Гос.</w:t>
      </w:r>
      <w:r w:rsidR="006D4CFB">
        <w:rPr>
          <w:rFonts w:ascii="Times New Roman" w:hAnsi="Times New Roman" w:cs="Times New Roman"/>
          <w:sz w:val="28"/>
          <w:szCs w:val="28"/>
        </w:rPr>
        <w:t xml:space="preserve"> </w:t>
      </w:r>
      <w:r w:rsidRPr="00C8307C">
        <w:rPr>
          <w:rFonts w:ascii="Times New Roman" w:hAnsi="Times New Roman" w:cs="Times New Roman"/>
          <w:sz w:val="28"/>
          <w:szCs w:val="28"/>
        </w:rPr>
        <w:t>услуги. А с целью снижения младенческую смертности за счет ранней диагностики и своевременному вмешательству создана также единая информационная система для будущих мам.</w:t>
      </w:r>
    </w:p>
    <w:p w:rsidR="00FB4C5C" w:rsidRPr="00C44E72" w:rsidRDefault="00FB4C5C" w:rsidP="00C44E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Как мы видим, работы в этом направлении проводится большая. И мы надеемся, что все нововведения позволят снизить уровень смертности и улучшить здоровье нашего населения.</w:t>
      </w:r>
    </w:p>
    <w:p w:rsidR="00FB4C5C" w:rsidRPr="006109E5" w:rsidRDefault="006109E5" w:rsidP="006D4CFB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9E5">
        <w:rPr>
          <w:rFonts w:ascii="Times New Roman" w:hAnsi="Times New Roman" w:cs="Times New Roman"/>
          <w:b/>
          <w:sz w:val="28"/>
          <w:szCs w:val="28"/>
        </w:rPr>
        <w:t xml:space="preserve">7.2 </w:t>
      </w:r>
      <w:r w:rsidR="00FB4C5C" w:rsidRPr="006109E5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FB4C5C" w:rsidRPr="00C44E72" w:rsidRDefault="00FB4C5C" w:rsidP="00C44E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в социально-экономическом развитии района, которому уделяется достаточно большое внимание - это сфера образования. В местном бюджете 63,3 %  предусмотрено на развитие системы образования. Для осуществления поставленных  задач 383 работников образования, из них 181 педагогов, обучают своих воспитанников. </w:t>
      </w:r>
    </w:p>
    <w:p w:rsidR="00FB4C5C" w:rsidRPr="00C44E72" w:rsidRDefault="00FB4C5C" w:rsidP="00C44E7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Структура в целом осталась на прежнем уровне: Обратите внимание на слайд </w:t>
      </w:r>
    </w:p>
    <w:p w:rsidR="00FB4C5C" w:rsidRPr="00C44E72" w:rsidRDefault="00FB4C5C" w:rsidP="00C44E7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С каждым годом улучшается внешний и внутренний облик образовательных учреждений. Ежегодно на подготовку образовательных учреждений к новому учебному году выделяются   финансовые средства в 2018 году :</w:t>
      </w:r>
    </w:p>
    <w:p w:rsidR="00FB4C5C" w:rsidRPr="00C44E72" w:rsidRDefault="00FB4C5C" w:rsidP="00C44E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- на укрепление материально-технической базы образовательных учреждений- 5324,8 тыс.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FB4C5C" w:rsidRPr="00C44E72" w:rsidRDefault="00FB4C5C" w:rsidP="00C44E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- на выполнение мероприятий по комплексной безопасности </w:t>
      </w:r>
      <w:r w:rsidRPr="00C44E72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учреждений из местного бюджет выделено и освоено 1675,3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.,  </w:t>
      </w:r>
    </w:p>
    <w:p w:rsidR="00FB4C5C" w:rsidRPr="00C44E72" w:rsidRDefault="00FB4C5C" w:rsidP="00C44E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-  на  замену окон в МБОУ школа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с.Анучино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Виноградовский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филиал МБОУ школы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с.Анучино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Староварваровский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филиал  МБОУ школы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с.Анучино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) израсходовано 851,1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. руб.</w:t>
      </w:r>
    </w:p>
    <w:p w:rsidR="00FB4C5C" w:rsidRPr="00C44E72" w:rsidRDefault="00FB4C5C" w:rsidP="00C44E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Кабинеты, аудитории, групповые комнаты, спортивные залы, столовые, игровые площадки муниципальных образовательных учреждений оснащенные новым учебным, спортивным оборудованием, мебелью позволяют более комфортному пребыванию детей, и в целом оказывать более качественные  образовательные услуги.</w:t>
      </w:r>
    </w:p>
    <w:p w:rsidR="00FB4C5C" w:rsidRPr="00C44E72" w:rsidRDefault="00FB4C5C" w:rsidP="00C44E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 О качестве образования выпускников школы можно судить по количеству учащихся, окончивших среднюю школу с золотой  медалью «За особые успехи в учении». В истекшем учебном году 4 выпускника общеобразовательных учреждений награждены золотыми медалями «За особые успехи в учении»,  7 выпускников 9 класса получили аттестат особого образца с отличием. Белоус Арина,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Сабодах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Анастасия, Карпенко Вячеслав - из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Анучинской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школы, Мищенко Валерия - из школы с.</w:t>
      </w:r>
      <w:r w:rsidR="00690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получили стипендию Губернатора Приморского края для одарённых детей. Это прекрасная совместная работа как самих учащихся, так и их преподавателей. </w:t>
      </w:r>
    </w:p>
    <w:p w:rsidR="00FB4C5C" w:rsidRPr="00C44E72" w:rsidRDefault="00FB4C5C" w:rsidP="00C44E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Ежегодно</w:t>
      </w:r>
      <w:r w:rsidR="005D75EE">
        <w:rPr>
          <w:rFonts w:ascii="Times New Roman" w:hAnsi="Times New Roman" w:cs="Times New Roman"/>
          <w:sz w:val="28"/>
          <w:szCs w:val="28"/>
        </w:rPr>
        <w:t xml:space="preserve"> </w:t>
      </w:r>
      <w:r w:rsidRPr="00C44E72">
        <w:rPr>
          <w:rFonts w:ascii="Times New Roman" w:hAnsi="Times New Roman" w:cs="Times New Roman"/>
          <w:sz w:val="28"/>
          <w:szCs w:val="28"/>
        </w:rPr>
        <w:t>обучающиеся образовательных учреждений</w:t>
      </w:r>
      <w:r w:rsidR="005D75EE">
        <w:rPr>
          <w:rFonts w:ascii="Times New Roman" w:hAnsi="Times New Roman" w:cs="Times New Roman"/>
          <w:sz w:val="28"/>
          <w:szCs w:val="28"/>
        </w:rPr>
        <w:t xml:space="preserve"> </w:t>
      </w:r>
      <w:r w:rsidRPr="00C44E72">
        <w:rPr>
          <w:rFonts w:ascii="Times New Roman" w:hAnsi="Times New Roman" w:cs="Times New Roman"/>
          <w:sz w:val="28"/>
          <w:szCs w:val="28"/>
        </w:rPr>
        <w:t xml:space="preserve">района активно принимают участие в Международных, Всероссийских, краевых конкурсах, показывая при этом хорошие результаты. Этот год не стал исключением. Из 753 учащихся, принявших участие в 164  международных, всероссийских, краевых конкурсах, 125 стали  победителями, 161 призерами (с учётом повтора). </w:t>
      </w:r>
    </w:p>
    <w:p w:rsidR="00FB4C5C" w:rsidRPr="00C44E72" w:rsidRDefault="00FB4C5C" w:rsidP="00C44E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В 2017/2018 учебном году было проведено 30 районных конкурсов, соревнований, конференций, фестивалей для образовательных учреждений, в которых приняли участие 553 обучающихся.</w:t>
      </w:r>
    </w:p>
    <w:p w:rsidR="00FB4C5C" w:rsidRPr="006109E5" w:rsidRDefault="006109E5" w:rsidP="006D4CFB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7.3 </w:t>
      </w:r>
      <w:r w:rsidR="00FB4C5C" w:rsidRPr="006109E5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FB4C5C" w:rsidRPr="00C44E72" w:rsidRDefault="00FB4C5C" w:rsidP="00C44E72">
      <w:pPr>
        <w:autoSpaceDE w:val="0"/>
        <w:autoSpaceDN w:val="0"/>
        <w:spacing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Сеть учреждений культуры муниципального образования представлена 5-ью муниципальными объектами: МКУК «Информационно-досуговые центры» </w:t>
      </w:r>
      <w:proofErr w:type="spellStart"/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>Анучинского</w:t>
      </w:r>
      <w:proofErr w:type="spellEnd"/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>Виноградовского</w:t>
      </w:r>
      <w:proofErr w:type="spellEnd"/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>, Чернышевского сельских поселений, МКУК «Культурно-досуговый центр» Гражданского сельского поселения, МКУ  «</w:t>
      </w:r>
      <w:proofErr w:type="spellStart"/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>Анучинский</w:t>
      </w:r>
      <w:proofErr w:type="spellEnd"/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районный историко-краеведческий музей». (таблица</w:t>
      </w:r>
      <w:r w:rsidR="005D75EE">
        <w:rPr>
          <w:rFonts w:ascii="Times New Roman" w:eastAsia="SimSun" w:hAnsi="Times New Roman" w:cs="Times New Roman"/>
          <w:sz w:val="28"/>
          <w:szCs w:val="28"/>
          <w:lang w:eastAsia="zh-CN"/>
        </w:rPr>
        <w:t>)</w:t>
      </w:r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FB4C5C" w:rsidRPr="00C44E72" w:rsidRDefault="005D75EE" w:rsidP="00C44E72">
      <w:pPr>
        <w:autoSpaceDE w:val="0"/>
        <w:autoSpaceDN w:val="0"/>
        <w:spacing w:before="24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Таблица</w:t>
      </w:r>
      <w:r w:rsidR="00FB4C5C"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Основные показатели, характеризующие сферу культуры </w:t>
      </w:r>
      <w:proofErr w:type="spellStart"/>
      <w:r w:rsidR="00FB4C5C"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>Ан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учинского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района.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1144"/>
        <w:gridCol w:w="986"/>
        <w:gridCol w:w="1126"/>
        <w:gridCol w:w="1126"/>
        <w:gridCol w:w="1198"/>
        <w:gridCol w:w="1198"/>
      </w:tblGrid>
      <w:tr w:rsidR="00FB4C5C" w:rsidRPr="00C44E72" w:rsidTr="0045509B">
        <w:trPr>
          <w:tblHeader/>
          <w:jc w:val="center"/>
        </w:trPr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Ед. </w:t>
            </w:r>
            <w:proofErr w:type="spellStart"/>
            <w:r w:rsidRPr="00C44E7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измер</w:t>
            </w:r>
            <w:proofErr w:type="spellEnd"/>
            <w:r w:rsidRPr="00C44E7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Годы</w:t>
            </w:r>
          </w:p>
        </w:tc>
      </w:tr>
      <w:tr w:rsidR="00FB4C5C" w:rsidRPr="00C44E72" w:rsidTr="0045509B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2015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2016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2017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2018</w:t>
            </w:r>
          </w:p>
        </w:tc>
      </w:tr>
      <w:tr w:rsidR="00FB4C5C" w:rsidRPr="00C44E72" w:rsidTr="0045509B">
        <w:trPr>
          <w:trHeight w:val="449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Число общедоступных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ед.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14</w:t>
            </w:r>
          </w:p>
        </w:tc>
      </w:tr>
      <w:tr w:rsidR="00FB4C5C" w:rsidRPr="00C44E72" w:rsidTr="0045509B">
        <w:trPr>
          <w:trHeight w:val="285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Количество читателей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 чел.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6,76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5,24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5,25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4,9</w:t>
            </w:r>
          </w:p>
        </w:tc>
      </w:tr>
      <w:tr w:rsidR="00FB4C5C" w:rsidRPr="00C44E72" w:rsidTr="0045509B">
        <w:trPr>
          <w:trHeight w:val="285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Число музеев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ед.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FB4C5C" w:rsidRPr="00C44E72" w:rsidTr="0045509B">
        <w:trPr>
          <w:trHeight w:val="285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Число посещений музеев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 чел.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4,2</w:t>
            </w:r>
          </w:p>
        </w:tc>
      </w:tr>
      <w:tr w:rsidR="00FB4C5C" w:rsidRPr="00C44E72" w:rsidTr="0045509B">
        <w:trPr>
          <w:trHeight w:val="300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Число учреждений культурно-досугового типа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ед.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</w:tr>
      <w:tr w:rsidR="00FB4C5C" w:rsidRPr="00C44E72" w:rsidTr="0045509B">
        <w:trPr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Число посадочных мест в учреждениях культурно-досугового типа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ед.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2310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2310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2310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2310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2310</w:t>
            </w:r>
          </w:p>
        </w:tc>
      </w:tr>
      <w:tr w:rsidR="00FB4C5C" w:rsidRPr="00C44E72" w:rsidTr="0045509B">
        <w:trPr>
          <w:trHeight w:val="300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Посещение (клубных мероприятий)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ед.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C" w:rsidRPr="00C44E72" w:rsidRDefault="00FB4C5C" w:rsidP="00C44E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56380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C" w:rsidRPr="00C44E72" w:rsidRDefault="00FB4C5C" w:rsidP="00C44E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83621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C" w:rsidRPr="00C44E72" w:rsidRDefault="00FB4C5C" w:rsidP="00C44E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93194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C" w:rsidRPr="00C44E72" w:rsidRDefault="00FB4C5C" w:rsidP="00C44E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86773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C" w:rsidRPr="00C44E72" w:rsidRDefault="00FB4C5C" w:rsidP="00C44E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98227</w:t>
            </w:r>
          </w:p>
        </w:tc>
      </w:tr>
      <w:tr w:rsidR="00FB4C5C" w:rsidRPr="00C44E72" w:rsidTr="0045509B">
        <w:trPr>
          <w:trHeight w:val="300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Платные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тыс.руб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C" w:rsidRPr="00C44E72" w:rsidRDefault="00FB4C5C" w:rsidP="00C44E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1437,4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C" w:rsidRPr="00C44E72" w:rsidRDefault="00FB4C5C" w:rsidP="00C44E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1434,72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C" w:rsidRPr="00C44E72" w:rsidRDefault="00FB4C5C" w:rsidP="00C44E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1695,12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C" w:rsidRPr="00C44E72" w:rsidRDefault="00FB4C5C" w:rsidP="00C44E72">
            <w:pPr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1685,85</w:t>
            </w:r>
          </w:p>
          <w:p w:rsidR="00FB4C5C" w:rsidRPr="00C44E72" w:rsidRDefault="00FB4C5C" w:rsidP="00C44E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C" w:rsidRPr="00C44E72" w:rsidRDefault="00FB4C5C" w:rsidP="00C44E72">
            <w:pPr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1678,36</w:t>
            </w:r>
          </w:p>
          <w:p w:rsidR="00FB4C5C" w:rsidRPr="00C44E72" w:rsidRDefault="00FB4C5C" w:rsidP="00C44E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C5C" w:rsidRPr="00C44E72" w:rsidRDefault="00FB4C5C" w:rsidP="00C44E72">
      <w:pPr>
        <w:autoSpaceDE w:val="0"/>
        <w:autoSpaceDN w:val="0"/>
        <w:spacing w:before="24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информационно-досуговом центре каждого поселения действуют учреждения клубного типа и библиотека. Всего в </w:t>
      </w:r>
      <w:proofErr w:type="spellStart"/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>Анучинском</w:t>
      </w:r>
      <w:proofErr w:type="spellEnd"/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районе функционирует 12 учреждений культурно-досугового типа вместимостью 2310 мест и 14 общедоступных библиотек, общий книжный фонд которых составляет 143,770 тыс. единиц хранения, а количество читателей (пользователей) составляет в среднем 5 тыс. человек. </w:t>
      </w:r>
    </w:p>
    <w:p w:rsidR="00FB4C5C" w:rsidRPr="00C44E72" w:rsidRDefault="00FB4C5C" w:rsidP="00C44E72">
      <w:pPr>
        <w:spacing w:line="360" w:lineRule="auto"/>
        <w:ind w:firstLine="708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C44E7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 xml:space="preserve">Уровень фактической обеспеченности клубами и учреждениями клубного типа от нормативной потребности </w:t>
      </w:r>
      <w:r w:rsidRPr="00C44E72">
        <w:rPr>
          <w:rFonts w:ascii="Times New Roman" w:hAnsi="Times New Roman" w:cs="Times New Roman"/>
          <w:sz w:val="28"/>
          <w:szCs w:val="28"/>
        </w:rPr>
        <w:t xml:space="preserve">в 2018 г. составило 117,318 % , библиотеками  – 100%. </w:t>
      </w:r>
      <w:r w:rsidRPr="00C44E7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Количество учреждений культурно-досугового типа и число мест в них остается неизменным на протяжении пяти лет. Количество посещений мероприятий увеличивается ежегодно и в 2018 году, с учетом повторности, составило </w:t>
      </w:r>
      <w:r w:rsidRPr="00C44E72">
        <w:rPr>
          <w:rFonts w:ascii="Times New Roman" w:hAnsi="Times New Roman" w:cs="Times New Roman"/>
          <w:sz w:val="28"/>
          <w:szCs w:val="28"/>
        </w:rPr>
        <w:t>98227 человек</w:t>
      </w:r>
      <w:r w:rsidRPr="00C44E7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. Доля лиц, участвующих в платных культурно-досуговых мероприятиях, составила в 2018 году 159,6% от населения района, что свидетельствует о высокой потребности населения в участии в качественных культурно-досуговых мероприятиях, </w:t>
      </w:r>
      <w:r w:rsidRPr="00C44E72">
        <w:rPr>
          <w:rFonts w:ascii="Times New Roman" w:hAnsi="Times New Roman" w:cs="Times New Roman"/>
          <w:sz w:val="28"/>
          <w:szCs w:val="28"/>
        </w:rPr>
        <w:t>с улучшением материально-технической базы учреждений культуры (концертное оборудование) и введением новых интересных форм работы</w:t>
      </w:r>
    </w:p>
    <w:p w:rsidR="00FB4C5C" w:rsidRPr="00C44E72" w:rsidRDefault="00FB4C5C" w:rsidP="00C44E72">
      <w:pPr>
        <w:spacing w:line="360" w:lineRule="auto"/>
        <w:ind w:left="72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Уровень фактической обеспеченности района парками культуры и отдыха составляет 0%, т.е. в районе отсутствуют парки культуры и отдыха. Нет достаточного количества благоустроенных уличных площадок и скверов.</w:t>
      </w:r>
    </w:p>
    <w:p w:rsidR="00FB4C5C" w:rsidRPr="00C44E72" w:rsidRDefault="00FB4C5C" w:rsidP="00C44E7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В течение года во всех учреждениях культуры проводились мероприятия по улучшению материально-технической базы. </w:t>
      </w:r>
    </w:p>
    <w:p w:rsidR="00FB4C5C" w:rsidRPr="00C44E72" w:rsidRDefault="00FB4C5C" w:rsidP="00C44E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В </w:t>
      </w:r>
      <w:r w:rsidRPr="00C8307C">
        <w:rPr>
          <w:rFonts w:ascii="Times New Roman" w:hAnsi="Times New Roman" w:cs="Times New Roman"/>
          <w:sz w:val="28"/>
          <w:szCs w:val="28"/>
        </w:rPr>
        <w:t>историко-краеведческом музее с. Анучино</w:t>
      </w:r>
      <w:r w:rsidRPr="00C44E72">
        <w:rPr>
          <w:rFonts w:ascii="Times New Roman" w:hAnsi="Times New Roman" w:cs="Times New Roman"/>
          <w:sz w:val="28"/>
          <w:szCs w:val="28"/>
        </w:rPr>
        <w:t xml:space="preserve"> на общую сумму 600,0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были произведены следующие виды работ :</w:t>
      </w:r>
    </w:p>
    <w:p w:rsidR="00FB4C5C" w:rsidRPr="00C44E72" w:rsidRDefault="00FB4C5C" w:rsidP="00C44E72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- приобретены  музейные  витрины,</w:t>
      </w:r>
    </w:p>
    <w:p w:rsidR="00FB4C5C" w:rsidRPr="00C44E72" w:rsidRDefault="00FB4C5C" w:rsidP="00C44E72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- экран на штативе  для проведения мероприятий,</w:t>
      </w:r>
    </w:p>
    <w:p w:rsidR="00FB4C5C" w:rsidRPr="00C44E72" w:rsidRDefault="00FB4C5C" w:rsidP="00C44E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- заменено деревянное ограждение территории  музея  на металлическое,</w:t>
      </w:r>
    </w:p>
    <w:p w:rsidR="00FB4C5C" w:rsidRPr="00C44E72" w:rsidRDefault="00FB4C5C" w:rsidP="00C44E72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- на территории музея установлено видеонаблюдение.</w:t>
      </w:r>
    </w:p>
    <w:p w:rsidR="00FB4C5C" w:rsidRPr="00C44E72" w:rsidRDefault="00FB4C5C" w:rsidP="00C44E7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За отчетный период  в учреждениях культуры  </w:t>
      </w:r>
      <w:proofErr w:type="spellStart"/>
      <w:r w:rsidRPr="00C8307C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C8307C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C44E72">
        <w:rPr>
          <w:rFonts w:ascii="Times New Roman" w:hAnsi="Times New Roman" w:cs="Times New Roman"/>
          <w:sz w:val="28"/>
          <w:szCs w:val="28"/>
        </w:rPr>
        <w:t xml:space="preserve"> в связи с увеличением финансирования, были произведены работы по ремонту крыш в Доме культуры с.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Новогордеевка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и в СДК с.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Еловка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на сумму 819, 0 тыс. рублей, подготовлены котельные к отопительному сезону. В ДК Анучино произведена замена дверей, проведены мероприятия по противопожарной безопасности всего на сумму </w:t>
      </w:r>
      <w:r w:rsidRPr="00C44E72">
        <w:rPr>
          <w:rFonts w:ascii="Times New Roman" w:hAnsi="Times New Roman" w:cs="Times New Roman"/>
          <w:sz w:val="28"/>
          <w:szCs w:val="28"/>
        </w:rPr>
        <w:lastRenderedPageBreak/>
        <w:t xml:space="preserve">899,1 тыс. руб. Проведен аукцион за замену окон в ДК с. Анучино. Приобретена мебель: столы, стулья, стеллажи, музыкальная аппаратура, оргтехника на общую сумму 1772, 0 тыс. рублей. Общая сумма затраченных средств по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Анучинскому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сельскому поселению составила 2343,3 тыс. рублей.</w:t>
      </w:r>
    </w:p>
    <w:p w:rsidR="00FB4C5C" w:rsidRPr="00C44E72" w:rsidRDefault="00FB4C5C" w:rsidP="00C44E72">
      <w:pPr>
        <w:pStyle w:val="af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8307C">
        <w:rPr>
          <w:sz w:val="28"/>
          <w:szCs w:val="28"/>
        </w:rPr>
        <w:t>По Чернышевскому сельскому поселению</w:t>
      </w:r>
      <w:r w:rsidR="00C8307C">
        <w:rPr>
          <w:color w:val="000000"/>
          <w:sz w:val="28"/>
          <w:szCs w:val="28"/>
        </w:rPr>
        <w:t xml:space="preserve"> </w:t>
      </w:r>
      <w:r w:rsidRPr="00C44E72">
        <w:rPr>
          <w:color w:val="000000"/>
          <w:sz w:val="28"/>
          <w:szCs w:val="28"/>
        </w:rPr>
        <w:t xml:space="preserve">на косметический ремонт здания и помещений, приобретение звуковой аппаратуры было израсходовано 665,0 тыс. рублей, в </w:t>
      </w:r>
      <w:proofErr w:type="spellStart"/>
      <w:r w:rsidRPr="00C44E72">
        <w:rPr>
          <w:color w:val="000000"/>
          <w:sz w:val="28"/>
          <w:szCs w:val="28"/>
        </w:rPr>
        <w:t>т.ч</w:t>
      </w:r>
      <w:proofErr w:type="spellEnd"/>
      <w:r w:rsidRPr="00C44E72">
        <w:rPr>
          <w:color w:val="000000"/>
          <w:sz w:val="28"/>
          <w:szCs w:val="28"/>
        </w:rPr>
        <w:t xml:space="preserve">.: </w:t>
      </w:r>
    </w:p>
    <w:p w:rsidR="00FB4C5C" w:rsidRPr="00C44E72" w:rsidRDefault="00FB4C5C" w:rsidP="00C44E72">
      <w:pPr>
        <w:pStyle w:val="af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44E72">
        <w:rPr>
          <w:color w:val="000000"/>
          <w:sz w:val="28"/>
          <w:szCs w:val="28"/>
        </w:rPr>
        <w:t xml:space="preserve">- на ремонт крыльца в СДК </w:t>
      </w:r>
      <w:proofErr w:type="spellStart"/>
      <w:r w:rsidRPr="00C44E72">
        <w:rPr>
          <w:color w:val="000000"/>
          <w:sz w:val="28"/>
          <w:szCs w:val="28"/>
        </w:rPr>
        <w:t>с.Чернышевка</w:t>
      </w:r>
      <w:proofErr w:type="spellEnd"/>
      <w:r w:rsidRPr="00C44E72">
        <w:rPr>
          <w:color w:val="000000"/>
          <w:sz w:val="28"/>
          <w:szCs w:val="28"/>
        </w:rPr>
        <w:t>- 85000 (восемьдесят пять) рублей,</w:t>
      </w:r>
    </w:p>
    <w:p w:rsidR="00FB4C5C" w:rsidRPr="00C44E72" w:rsidRDefault="00FB4C5C" w:rsidP="00C44E72">
      <w:pPr>
        <w:pStyle w:val="af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44E72">
        <w:rPr>
          <w:color w:val="000000"/>
          <w:sz w:val="28"/>
          <w:szCs w:val="28"/>
        </w:rPr>
        <w:t xml:space="preserve">- на ремонт крыши здания СДК </w:t>
      </w:r>
      <w:proofErr w:type="spellStart"/>
      <w:r w:rsidRPr="00C44E72">
        <w:rPr>
          <w:color w:val="000000"/>
          <w:sz w:val="28"/>
          <w:szCs w:val="28"/>
        </w:rPr>
        <w:t>с.Чернышевка</w:t>
      </w:r>
      <w:proofErr w:type="spellEnd"/>
      <w:r w:rsidRPr="00C44E72">
        <w:rPr>
          <w:color w:val="000000"/>
          <w:sz w:val="28"/>
          <w:szCs w:val="28"/>
        </w:rPr>
        <w:t xml:space="preserve">- 515000 (пятьсот пятнадцать тысяч ) руб. В 2018 году приобретен комплект звуковой аппаратуры для проведения массовых мероприятий (активные колонки), что позволяет качественнее проводить массовые мероприятия. Сшиты новые костюмы для коллектива «Зоренька».  </w:t>
      </w:r>
    </w:p>
    <w:p w:rsidR="00FB4C5C" w:rsidRPr="00C44E72" w:rsidRDefault="00FB4C5C" w:rsidP="00C44E7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Проведены ремонтные работы в </w:t>
      </w:r>
      <w:r w:rsidRPr="00C8307C">
        <w:rPr>
          <w:rFonts w:ascii="Times New Roman" w:hAnsi="Times New Roman" w:cs="Times New Roman"/>
          <w:sz w:val="28"/>
          <w:szCs w:val="28"/>
        </w:rPr>
        <w:t>Гражданском сельском поселении</w:t>
      </w:r>
      <w:r w:rsidRPr="00C44E72">
        <w:rPr>
          <w:rFonts w:ascii="Times New Roman" w:hAnsi="Times New Roman" w:cs="Times New Roman"/>
          <w:sz w:val="28"/>
          <w:szCs w:val="28"/>
        </w:rPr>
        <w:t xml:space="preserve"> на сумму 190,0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>. Произведена замена полов в зрительном зале СДК с. Пухово.</w:t>
      </w:r>
    </w:p>
    <w:p w:rsidR="00FB4C5C" w:rsidRPr="00C44E72" w:rsidRDefault="00FB4C5C" w:rsidP="00C44E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307C">
        <w:rPr>
          <w:rFonts w:ascii="Times New Roman" w:hAnsi="Times New Roman" w:cs="Times New Roman"/>
          <w:sz w:val="28"/>
          <w:szCs w:val="28"/>
        </w:rPr>
        <w:t>Виноградовское</w:t>
      </w:r>
      <w:proofErr w:type="spellEnd"/>
      <w:r w:rsidRPr="00C8307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44E72">
        <w:rPr>
          <w:rFonts w:ascii="Times New Roman" w:hAnsi="Times New Roman" w:cs="Times New Roman"/>
          <w:sz w:val="28"/>
          <w:szCs w:val="28"/>
        </w:rPr>
        <w:t xml:space="preserve">. Общая сумма ремонтных работ составила 144,5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. Была произведена частичная замена кровли крыши, косметический ремонт  в СДК и библиотеке с. Виноградовка, СДК с.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Староварваровка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. Установлен санузел, теплосчетчик, частичная замена электропроводки в СДК с.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Староварваровка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. Ремонт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электрокотла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в СДК с. Виноградовка.  На сумму 178,0 тыс. рублей для СДК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с.Виноградовка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приобретены компьютер, принтер, стулья, столы. Для СДК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с.Староварваровка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приобретены  столы, стулья, проектор.</w:t>
      </w:r>
      <w:r w:rsidRPr="00C44E72">
        <w:rPr>
          <w:rFonts w:ascii="Times New Roman" w:hAnsi="Times New Roman" w:cs="Times New Roman"/>
          <w:sz w:val="28"/>
          <w:szCs w:val="28"/>
        </w:rPr>
        <w:tab/>
      </w:r>
    </w:p>
    <w:p w:rsidR="00FB4C5C" w:rsidRPr="00C44E72" w:rsidRDefault="00FB4C5C" w:rsidP="00C44E72">
      <w:pPr>
        <w:shd w:val="clear" w:color="auto" w:fill="FFFFFF"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 последние 5-ть лет наблюдается тенденция      увеличения финансирования учреждений культуры, в </w:t>
      </w:r>
      <w:proofErr w:type="spellStart"/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>т.ч</w:t>
      </w:r>
      <w:proofErr w:type="spellEnd"/>
      <w:r w:rsidR="006904D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заработная плата. </w:t>
      </w:r>
      <w:r w:rsidRPr="00C44E72">
        <w:rPr>
          <w:rFonts w:ascii="Times New Roman" w:hAnsi="Times New Roman" w:cs="Times New Roman"/>
          <w:sz w:val="28"/>
          <w:szCs w:val="28"/>
        </w:rPr>
        <w:t xml:space="preserve">  В 2018 году средняя заработная плата работников культуры составила 35518, 16 рублей.</w:t>
      </w:r>
    </w:p>
    <w:p w:rsidR="00FB4C5C" w:rsidRPr="00C44E72" w:rsidRDefault="00FB4C5C" w:rsidP="00C44E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Всего на территории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района функционирует 86 клубных формирований. В них занимается 971 человек.  Из них для детей - 55 формирований, которые посещают 619 человек. Для молодежи организовано </w:t>
      </w:r>
      <w:r w:rsidRPr="00C44E72">
        <w:rPr>
          <w:rFonts w:ascii="Times New Roman" w:hAnsi="Times New Roman" w:cs="Times New Roman"/>
          <w:sz w:val="28"/>
          <w:szCs w:val="28"/>
        </w:rPr>
        <w:lastRenderedPageBreak/>
        <w:t>14 клубных формирований, количество человек – 169. Самодеятельного народного творчества – 64, число занимающихся – 614. Число формирований, работающих на платной основе 2, число участников в них 44. Преимущественный процент коллективов самодеятельного народного творчества - это вокальные коллективы. Всего вокальных хоровых коллективов 17. Число участников в них - 129 человек. Достаточное количество хореографических коллективов – 15, в них участников 185 человек.</w:t>
      </w:r>
    </w:p>
    <w:p w:rsidR="00FB4C5C" w:rsidRPr="00C44E72" w:rsidRDefault="00FB4C5C" w:rsidP="00C44E72">
      <w:pPr>
        <w:autoSpaceDE w:val="0"/>
        <w:autoSpaceDN w:val="0"/>
        <w:spacing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C44E7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Для развития культурно-досуговой сферы </w:t>
      </w:r>
      <w:proofErr w:type="spellStart"/>
      <w:r w:rsidRPr="00C44E7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Анучинского</w:t>
      </w:r>
      <w:proofErr w:type="spellEnd"/>
      <w:r w:rsidRPr="00C44E7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района представляется необходимым развитие новых форм и методов организации услуг, проведение широкого спектра различных культурно-досуговых мероприятий с ориентацией на повышение их качества. </w:t>
      </w:r>
    </w:p>
    <w:p w:rsidR="00FB4C5C" w:rsidRPr="00C44E72" w:rsidRDefault="006109E5" w:rsidP="006D4CFB">
      <w:pPr>
        <w:keepNext/>
        <w:autoSpaceDE w:val="0"/>
        <w:autoSpaceDN w:val="0"/>
        <w:spacing w:before="240" w:after="240" w:line="360" w:lineRule="auto"/>
        <w:ind w:left="709"/>
        <w:jc w:val="center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8" w:name="_Toc310226238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7.4 </w:t>
      </w:r>
      <w:r w:rsidR="00FB4C5C" w:rsidRPr="00C44E72">
        <w:rPr>
          <w:rFonts w:ascii="Times New Roman" w:hAnsi="Times New Roman" w:cs="Times New Roman"/>
          <w:b/>
          <w:bCs/>
          <w:i/>
          <w:sz w:val="28"/>
          <w:szCs w:val="28"/>
        </w:rPr>
        <w:t>Физическая культура и спорт</w:t>
      </w:r>
      <w:bookmarkEnd w:id="8"/>
    </w:p>
    <w:p w:rsidR="00FB4C5C" w:rsidRPr="00C44E72" w:rsidRDefault="00FB4C5C" w:rsidP="00C44E72">
      <w:pPr>
        <w:shd w:val="clear" w:color="auto" w:fill="FFFFFF"/>
        <w:autoSpaceDE w:val="0"/>
        <w:autoSpaceDN w:val="0"/>
        <w:spacing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</w:t>
      </w:r>
      <w:proofErr w:type="spellStart"/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>Анучинском</w:t>
      </w:r>
      <w:proofErr w:type="spellEnd"/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районе имеется один детско-юношеский клуб физической подготовки, в котором по итогам 2018 года занимались 318 человек. Сеть спортивных сооружений района представлена 35 единицами, из которых 22 плоскостных спортивных сооружения и 12 спортивных залов (таблица).</w:t>
      </w:r>
    </w:p>
    <w:p w:rsidR="00FB4C5C" w:rsidRPr="00C44E72" w:rsidRDefault="00FB4C5C" w:rsidP="00C44E72">
      <w:pPr>
        <w:autoSpaceDE w:val="0"/>
        <w:autoSpaceDN w:val="0"/>
        <w:spacing w:before="24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44E7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Таблица</w:t>
      </w:r>
      <w:r w:rsidR="005D75E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C44E7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– </w:t>
      </w:r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Оздоровительные, санаторно-курортные, спортивные учреждения </w:t>
      </w:r>
      <w:proofErr w:type="spellStart"/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>Ан</w:t>
      </w:r>
      <w:r w:rsidR="005D75EE">
        <w:rPr>
          <w:rFonts w:ascii="Times New Roman" w:eastAsia="SimSun" w:hAnsi="Times New Roman" w:cs="Times New Roman"/>
          <w:sz w:val="28"/>
          <w:szCs w:val="28"/>
          <w:lang w:eastAsia="zh-CN"/>
        </w:rPr>
        <w:t>учинского</w:t>
      </w:r>
      <w:proofErr w:type="spellEnd"/>
      <w:r w:rsidR="005D75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района.</w:t>
      </w: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1"/>
        <w:gridCol w:w="1068"/>
        <w:gridCol w:w="916"/>
        <w:gridCol w:w="916"/>
        <w:gridCol w:w="916"/>
        <w:gridCol w:w="916"/>
        <w:gridCol w:w="916"/>
      </w:tblGrid>
      <w:tr w:rsidR="00FB4C5C" w:rsidRPr="00C44E72" w:rsidTr="0045509B">
        <w:trPr>
          <w:tblHeader/>
          <w:jc w:val="center"/>
        </w:trPr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Показатели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Ед. </w:t>
            </w:r>
            <w:proofErr w:type="spellStart"/>
            <w:r w:rsidRPr="00C44E7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измер</w:t>
            </w:r>
            <w:proofErr w:type="spellEnd"/>
            <w:r w:rsidRPr="00C44E7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Годы</w:t>
            </w:r>
          </w:p>
        </w:tc>
      </w:tr>
      <w:tr w:rsidR="00FB4C5C" w:rsidRPr="00C44E72" w:rsidTr="0045509B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2014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2015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2016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2017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2018</w:t>
            </w:r>
          </w:p>
        </w:tc>
      </w:tr>
      <w:tr w:rsidR="00FB4C5C" w:rsidRPr="00C44E72" w:rsidTr="0045509B">
        <w:trPr>
          <w:jc w:val="center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Число детско-юношеских клубов физической подготовки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ед.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FB4C5C" w:rsidRPr="00C44E72" w:rsidTr="0045509B">
        <w:trPr>
          <w:jc w:val="center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Численность детей, занимающихся в них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чел.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351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341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318</w:t>
            </w:r>
          </w:p>
        </w:tc>
      </w:tr>
      <w:tr w:rsidR="00FB4C5C" w:rsidRPr="00C44E72" w:rsidTr="0045509B">
        <w:trPr>
          <w:jc w:val="center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Число спортивных сооружений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ед.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35</w:t>
            </w:r>
          </w:p>
        </w:tc>
      </w:tr>
      <w:tr w:rsidR="00FB4C5C" w:rsidRPr="00C44E72" w:rsidTr="0045509B">
        <w:trPr>
          <w:jc w:val="center"/>
        </w:trPr>
        <w:tc>
          <w:tcPr>
            <w:tcW w:w="9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C" w:rsidRPr="00C8307C" w:rsidRDefault="00FB4C5C" w:rsidP="00C44E72">
            <w:pPr>
              <w:autoSpaceDE w:val="0"/>
              <w:autoSpaceDN w:val="0"/>
              <w:adjustRightInd w:val="0"/>
              <w:ind w:firstLine="22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8307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 том числе:</w:t>
            </w:r>
          </w:p>
        </w:tc>
      </w:tr>
      <w:tr w:rsidR="00FB4C5C" w:rsidRPr="00C44E72" w:rsidTr="0045509B">
        <w:trPr>
          <w:jc w:val="center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C" w:rsidRPr="00C8307C" w:rsidRDefault="00FB4C5C" w:rsidP="00C44E72">
            <w:pPr>
              <w:autoSpaceDE w:val="0"/>
              <w:autoSpaceDN w:val="0"/>
              <w:adjustRightInd w:val="0"/>
              <w:ind w:left="31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8307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плоскостные спортивные сооружения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ед.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22</w:t>
            </w:r>
          </w:p>
        </w:tc>
      </w:tr>
      <w:tr w:rsidR="00FB4C5C" w:rsidRPr="00C44E72" w:rsidTr="0045509B">
        <w:trPr>
          <w:jc w:val="center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C" w:rsidRPr="00C8307C" w:rsidRDefault="00FB4C5C" w:rsidP="00C44E72">
            <w:pPr>
              <w:autoSpaceDE w:val="0"/>
              <w:autoSpaceDN w:val="0"/>
              <w:adjustRightInd w:val="0"/>
              <w:ind w:left="31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8307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- спортивные залы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ед.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C" w:rsidRPr="00C44E72" w:rsidRDefault="00FB4C5C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C" w:rsidRPr="00C44E72" w:rsidRDefault="00FB4C5C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C" w:rsidRPr="00C44E72" w:rsidRDefault="00FB4C5C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</w:tr>
      <w:tr w:rsidR="00FB4C5C" w:rsidRPr="00C44E72" w:rsidTr="0045509B">
        <w:trPr>
          <w:jc w:val="center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C" w:rsidRPr="00C8307C" w:rsidRDefault="00FB4C5C" w:rsidP="00C44E72">
            <w:pPr>
              <w:autoSpaceDE w:val="0"/>
              <w:autoSpaceDN w:val="0"/>
              <w:adjustRightInd w:val="0"/>
              <w:ind w:left="31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8307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плавательные бассейны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ед.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FB4C5C" w:rsidRPr="00C44E72" w:rsidTr="0045509B">
        <w:trPr>
          <w:jc w:val="center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Численность населения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чел.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13680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13362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13464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13380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13236</w:t>
            </w:r>
          </w:p>
        </w:tc>
      </w:tr>
      <w:tr w:rsidR="00FB4C5C" w:rsidRPr="00C44E72" w:rsidTr="0045509B">
        <w:trPr>
          <w:jc w:val="center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Доля населения, записанного в учреждения физкультуры и спорта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25,47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29,76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29,81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32,37</w:t>
            </w:r>
          </w:p>
        </w:tc>
      </w:tr>
    </w:tbl>
    <w:p w:rsidR="00FB4C5C" w:rsidRPr="00C44E72" w:rsidRDefault="00FB4C5C" w:rsidP="00C44E72">
      <w:pPr>
        <w:shd w:val="clear" w:color="auto" w:fill="FFFFFF"/>
        <w:autoSpaceDE w:val="0"/>
        <w:autoSpaceDN w:val="0"/>
        <w:spacing w:before="24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Численность жителей, занимающихся физической культурой, в среднем составляет около 32,37%. Следует заметить, что количество детей, занимающихся в детско-юношеском клубе физической подготовки, в 2018 году сократилось на 10% по сравнению с 2014 годом. </w:t>
      </w:r>
    </w:p>
    <w:p w:rsidR="00FB4C5C" w:rsidRPr="00C44E72" w:rsidRDefault="00FB4C5C" w:rsidP="00C44E72">
      <w:pPr>
        <w:shd w:val="clear" w:color="auto" w:fill="FFFFFF"/>
        <w:autoSpaceDE w:val="0"/>
        <w:autoSpaceDN w:val="0"/>
        <w:spacing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>Уровень фактической обеспеченности населения спортивными сооружениями</w:t>
      </w:r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в 2018 году составил 65,58. </w:t>
      </w:r>
    </w:p>
    <w:p w:rsidR="00FB4C5C" w:rsidRPr="00C44E72" w:rsidRDefault="00FB4C5C" w:rsidP="00C44E72">
      <w:pPr>
        <w:shd w:val="clear" w:color="auto" w:fill="FFFFFF"/>
        <w:autoSpaceDE w:val="0"/>
        <w:autoSpaceDN w:val="0"/>
        <w:spacing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Анализ развития физической культуры и спорта в </w:t>
      </w:r>
      <w:proofErr w:type="spellStart"/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>Анучинском</w:t>
      </w:r>
      <w:proofErr w:type="spellEnd"/>
      <w:r w:rsidR="005D75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муниципальном районе показал, что, несмотря на высокий уровень потребности населения в занятиях физической культурой и спортом, а также высокие показатели результативности действующих спортивных команд, развитию данного направления в районе препятствуют следующие факторы:</w:t>
      </w:r>
    </w:p>
    <w:p w:rsidR="00FB4C5C" w:rsidRPr="00C44E72" w:rsidRDefault="00FB4C5C" w:rsidP="00C44E72">
      <w:pPr>
        <w:shd w:val="clear" w:color="auto" w:fill="FFFFFF"/>
        <w:autoSpaceDE w:val="0"/>
        <w:autoSpaceDN w:val="0"/>
        <w:spacing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>1) недостаток спортивных сооружений в сельских поселениях;</w:t>
      </w:r>
    </w:p>
    <w:p w:rsidR="00FB4C5C" w:rsidRPr="00C44E72" w:rsidRDefault="00FB4C5C" w:rsidP="00C44E72">
      <w:pPr>
        <w:shd w:val="clear" w:color="auto" w:fill="FFFFFF"/>
        <w:autoSpaceDE w:val="0"/>
        <w:autoSpaceDN w:val="0"/>
        <w:spacing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2) низкое материальное оснащение спортивных объектов.  </w:t>
      </w:r>
    </w:p>
    <w:p w:rsidR="00FB4C5C" w:rsidRDefault="00FB4C5C" w:rsidP="00C44E72">
      <w:pPr>
        <w:shd w:val="clear" w:color="auto" w:fill="FFFFFF"/>
        <w:autoSpaceDE w:val="0"/>
        <w:autoSpaceDN w:val="0"/>
        <w:spacing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связи с этим в 2019 году запланирован капитальный ремонт стадиона при ДЮСШ с. Анучино на условиях </w:t>
      </w:r>
      <w:proofErr w:type="spellStart"/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>софинансирования</w:t>
      </w:r>
      <w:proofErr w:type="spellEnd"/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>. Общая сумма расходов по всем бюджетам составила 21779, 211 тыс. рублей. Планируется строительство хоккейной коробки в с. Пухово стоимостью 2450,0 тыс. рублей. И 3,112 тыс</w:t>
      </w:r>
      <w:r w:rsidR="00F937B5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руб. предусмотрено финансирование на оснащение объектов спортивной инфраструктуры спортивно-технологическим оборудованием в рамках федерального проекта «Спорт – норма жизни».</w:t>
      </w:r>
    </w:p>
    <w:p w:rsidR="00EA621F" w:rsidRPr="006461BE" w:rsidRDefault="00EA621F" w:rsidP="006D4CFB">
      <w:pPr>
        <w:pStyle w:val="ab"/>
        <w:numPr>
          <w:ilvl w:val="0"/>
          <w:numId w:val="14"/>
        </w:numPr>
        <w:shd w:val="clear" w:color="auto" w:fill="auto"/>
        <w:spacing w:after="60"/>
        <w:jc w:val="center"/>
        <w:rPr>
          <w:sz w:val="28"/>
          <w:szCs w:val="28"/>
        </w:rPr>
      </w:pPr>
      <w:r w:rsidRPr="006461BE">
        <w:rPr>
          <w:b/>
          <w:bCs/>
          <w:sz w:val="28"/>
          <w:szCs w:val="28"/>
        </w:rPr>
        <w:t>Свод информации по свободным земельным участкам и незадействованным индустриальным площадкам.</w:t>
      </w:r>
    </w:p>
    <w:p w:rsidR="00EA621F" w:rsidRDefault="00EA621F" w:rsidP="006D4CFB">
      <w:pPr>
        <w:pStyle w:val="ab"/>
        <w:shd w:val="clear" w:color="auto" w:fill="auto"/>
        <w:ind w:left="182"/>
        <w:jc w:val="center"/>
        <w:rPr>
          <w:b/>
          <w:bCs/>
          <w:sz w:val="28"/>
          <w:szCs w:val="28"/>
        </w:rPr>
      </w:pPr>
      <w:r w:rsidRPr="006461BE">
        <w:rPr>
          <w:b/>
          <w:bCs/>
          <w:sz w:val="28"/>
          <w:szCs w:val="28"/>
        </w:rPr>
        <w:t xml:space="preserve">Наименование площадки </w:t>
      </w:r>
      <w:proofErr w:type="spellStart"/>
      <w:r w:rsidRPr="006461BE">
        <w:rPr>
          <w:b/>
          <w:bCs/>
          <w:sz w:val="28"/>
          <w:szCs w:val="28"/>
        </w:rPr>
        <w:t>Анучинский</w:t>
      </w:r>
      <w:proofErr w:type="spellEnd"/>
      <w:r w:rsidRPr="006461BE">
        <w:rPr>
          <w:b/>
          <w:bCs/>
          <w:sz w:val="28"/>
          <w:szCs w:val="28"/>
        </w:rPr>
        <w:t xml:space="preserve"> муниципальный  район.</w:t>
      </w:r>
    </w:p>
    <w:p w:rsidR="005D75EE" w:rsidRPr="006461BE" w:rsidRDefault="005D75EE" w:rsidP="006D4CFB">
      <w:pPr>
        <w:pStyle w:val="ab"/>
        <w:shd w:val="clear" w:color="auto" w:fill="auto"/>
        <w:ind w:left="182"/>
        <w:jc w:val="center"/>
        <w:rPr>
          <w:b/>
          <w:bCs/>
          <w:sz w:val="28"/>
          <w:szCs w:val="28"/>
        </w:rPr>
      </w:pPr>
    </w:p>
    <w:p w:rsidR="00EA621F" w:rsidRDefault="00EA621F" w:rsidP="00EA621F">
      <w:pPr>
        <w:pStyle w:val="ab"/>
        <w:shd w:val="clear" w:color="auto" w:fill="auto"/>
        <w:ind w:left="182"/>
        <w:rPr>
          <w:b/>
          <w:bCs/>
        </w:rPr>
      </w:pPr>
    </w:p>
    <w:tbl>
      <w:tblPr>
        <w:tblOverlap w:val="never"/>
        <w:tblW w:w="96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3395"/>
        <w:gridCol w:w="5553"/>
      </w:tblGrid>
      <w:tr w:rsidR="00EA621F" w:rsidRPr="005D75EE" w:rsidTr="00C8307C">
        <w:trPr>
          <w:trHeight w:val="312"/>
          <w:jc w:val="center"/>
        </w:trPr>
        <w:tc>
          <w:tcPr>
            <w:tcW w:w="96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tabs>
                <w:tab w:val="left" w:pos="4128"/>
              </w:tabs>
              <w:ind w:firstLine="0"/>
              <w:rPr>
                <w:sz w:val="28"/>
                <w:szCs w:val="28"/>
              </w:rPr>
            </w:pPr>
            <w:r w:rsidRPr="005D75EE">
              <w:rPr>
                <w:rFonts w:eastAsia="Verdana"/>
                <w:b/>
                <w:bCs/>
                <w:sz w:val="28"/>
                <w:szCs w:val="28"/>
              </w:rPr>
              <w:lastRenderedPageBreak/>
              <w:t>1</w:t>
            </w:r>
            <w:r w:rsidRPr="005D75EE">
              <w:rPr>
                <w:rFonts w:eastAsia="Verdana"/>
                <w:b/>
                <w:bCs/>
                <w:sz w:val="28"/>
                <w:szCs w:val="28"/>
              </w:rPr>
              <w:tab/>
              <w:t>Сведения о площадке №1</w:t>
            </w:r>
          </w:p>
        </w:tc>
      </w:tr>
      <w:tr w:rsidR="00EA621F" w:rsidRPr="005D75EE" w:rsidTr="00C8307C">
        <w:trPr>
          <w:trHeight w:hRule="exact" w:val="9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1.1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5D75EE">
              <w:rPr>
                <w:sz w:val="28"/>
                <w:szCs w:val="28"/>
              </w:rPr>
              <w:t>Анучинский</w:t>
            </w:r>
            <w:proofErr w:type="spellEnd"/>
            <w:r w:rsidRPr="005D75EE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EA621F" w:rsidRPr="005D75EE" w:rsidTr="00C8307C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1.2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Площадь участка в Га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0,4975</w:t>
            </w:r>
          </w:p>
        </w:tc>
      </w:tr>
      <w:tr w:rsidR="00EA621F" w:rsidRPr="005D75EE" w:rsidTr="00C8307C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1.3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Кадастровый номер участка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25:01:020201:39</w:t>
            </w:r>
          </w:p>
        </w:tc>
      </w:tr>
      <w:tr w:rsidR="00EA621F" w:rsidRPr="005D75EE" w:rsidTr="00C8307C">
        <w:trPr>
          <w:trHeight w:hRule="exact" w:val="182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1.4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tabs>
                <w:tab w:val="left" w:pos="2016"/>
              </w:tabs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Адресные</w:t>
            </w:r>
            <w:r w:rsidRPr="005D75EE">
              <w:rPr>
                <w:sz w:val="28"/>
                <w:szCs w:val="28"/>
              </w:rPr>
              <w:tab/>
              <w:t>ориентиры</w:t>
            </w:r>
          </w:p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участка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Местоположение участка установлено относительно ориентира, Участок находится примерно в 2270 м на  восток, по адресу: Прим</w:t>
            </w:r>
            <w:r w:rsidR="005D75EE">
              <w:rPr>
                <w:sz w:val="28"/>
                <w:szCs w:val="28"/>
              </w:rPr>
              <w:t>о</w:t>
            </w:r>
            <w:r w:rsidRPr="005D75EE">
              <w:rPr>
                <w:sz w:val="28"/>
                <w:szCs w:val="28"/>
              </w:rPr>
              <w:t xml:space="preserve">рский край, </w:t>
            </w:r>
            <w:proofErr w:type="spellStart"/>
            <w:r w:rsidRPr="005D75EE">
              <w:rPr>
                <w:sz w:val="28"/>
                <w:szCs w:val="28"/>
              </w:rPr>
              <w:t>Анучинский</w:t>
            </w:r>
            <w:proofErr w:type="spellEnd"/>
            <w:r w:rsidRPr="005D75EE">
              <w:rPr>
                <w:sz w:val="28"/>
                <w:szCs w:val="28"/>
              </w:rPr>
              <w:t xml:space="preserve"> район, с. </w:t>
            </w:r>
            <w:proofErr w:type="spellStart"/>
            <w:r w:rsidRPr="005D75EE">
              <w:rPr>
                <w:sz w:val="28"/>
                <w:szCs w:val="28"/>
              </w:rPr>
              <w:t>Нововарваровка</w:t>
            </w:r>
            <w:proofErr w:type="spellEnd"/>
            <w:r w:rsidRPr="005D75EE">
              <w:rPr>
                <w:sz w:val="28"/>
                <w:szCs w:val="28"/>
              </w:rPr>
              <w:t>, ул. Ленинская,13</w:t>
            </w:r>
          </w:p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</w:p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</w:p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</w:p>
        </w:tc>
      </w:tr>
      <w:tr w:rsidR="00EA621F" w:rsidRPr="005D75EE" w:rsidTr="006D4CFB">
        <w:trPr>
          <w:trHeight w:hRule="exact" w:val="84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1.5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spacing w:line="297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Форма собственности на земельный участок</w:t>
            </w:r>
            <w:r w:rsidRPr="005D75EE">
              <w:rPr>
                <w:rFonts w:eastAsia="Arial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Государственная собственность, собственность которая не разграничена</w:t>
            </w:r>
          </w:p>
        </w:tc>
      </w:tr>
      <w:tr w:rsidR="00EA621F" w:rsidRPr="005D75EE" w:rsidTr="00C8307C">
        <w:trPr>
          <w:trHeight w:hRule="exact" w:val="73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1.6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EA621F">
            <w:pPr>
              <w:pStyle w:val="ad"/>
              <w:shd w:val="clear" w:color="auto" w:fill="auto"/>
              <w:spacing w:line="297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Форма владения земельным участком инициатора</w:t>
            </w:r>
            <w:r w:rsidRPr="005D75EE">
              <w:rPr>
                <w:rFonts w:eastAsia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аренда</w:t>
            </w:r>
          </w:p>
        </w:tc>
      </w:tr>
      <w:tr w:rsidR="00EA621F" w:rsidRPr="005D75EE" w:rsidTr="00C8307C">
        <w:trPr>
          <w:trHeight w:hRule="exact" w:val="73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1.7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EA621F">
            <w:pPr>
              <w:pStyle w:val="ad"/>
              <w:shd w:val="clear" w:color="auto" w:fill="auto"/>
              <w:spacing w:line="297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Дата окончания срока владения земельным участком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01.10.2020 г</w:t>
            </w:r>
          </w:p>
        </w:tc>
      </w:tr>
      <w:tr w:rsidR="00EA621F" w:rsidRPr="005D75EE" w:rsidTr="006D4CFB">
        <w:trPr>
          <w:trHeight w:hRule="exact" w:val="236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1.8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EA621F">
            <w:pPr>
              <w:pStyle w:val="ad"/>
              <w:shd w:val="clear" w:color="auto" w:fill="auto"/>
              <w:spacing w:line="297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Земли   промышленности , энергетики , транспорта, связи , радиовещания , телевидения , информатики , земли для обеспечения космической деятельности , земли обороны , безопасности, и земли иного специального назначения.</w:t>
            </w:r>
          </w:p>
        </w:tc>
      </w:tr>
      <w:tr w:rsidR="00EA621F" w:rsidRPr="005D75EE" w:rsidTr="00C8307C">
        <w:trPr>
          <w:trHeight w:hRule="exact" w:val="128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1.9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EA621F">
            <w:pPr>
              <w:pStyle w:val="ad"/>
              <w:shd w:val="clear" w:color="auto" w:fill="auto"/>
              <w:spacing w:line="297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Разрешенное использование земельного участка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под площадку для стоянки транспорта в придорожной полосе автодороги  Осиновка- Рудная Пристань</w:t>
            </w:r>
          </w:p>
        </w:tc>
      </w:tr>
      <w:tr w:rsidR="00EA621F" w:rsidRPr="005D75EE" w:rsidTr="00C8307C">
        <w:trPr>
          <w:trHeight w:hRule="exact" w:val="198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1.10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EA621F">
            <w:pPr>
              <w:pStyle w:val="ad"/>
              <w:shd w:val="clear" w:color="auto" w:fill="auto"/>
              <w:spacing w:line="297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Наличие внешней и внутренней инфраструктуры (электро-, газо-, водо-, теплоснабжение, объекты дорожного хозяйства)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Дорожная сеть</w:t>
            </w:r>
          </w:p>
        </w:tc>
      </w:tr>
      <w:tr w:rsidR="00EA621F" w:rsidRPr="005D75EE" w:rsidTr="00C8307C">
        <w:trPr>
          <w:trHeight w:hRule="exact" w:val="198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1.11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EA621F">
            <w:pPr>
              <w:pStyle w:val="ad"/>
              <w:shd w:val="clear" w:color="auto" w:fill="auto"/>
              <w:tabs>
                <w:tab w:val="left" w:pos="1968"/>
              </w:tabs>
              <w:ind w:firstLine="0"/>
              <w:jc w:val="both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Близость</w:t>
            </w:r>
            <w:r w:rsidRPr="005D75EE">
              <w:rPr>
                <w:sz w:val="28"/>
                <w:szCs w:val="28"/>
              </w:rPr>
              <w:tab/>
              <w:t>земельного</w:t>
            </w:r>
          </w:p>
          <w:p w:rsidR="00EA621F" w:rsidRPr="005D75EE" w:rsidRDefault="00EA621F" w:rsidP="00EA621F">
            <w:pPr>
              <w:pStyle w:val="ad"/>
              <w:shd w:val="clear" w:color="auto" w:fill="auto"/>
              <w:tabs>
                <w:tab w:val="left" w:pos="1459"/>
                <w:tab w:val="left" w:pos="2198"/>
              </w:tabs>
              <w:ind w:firstLine="0"/>
              <w:jc w:val="both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участка</w:t>
            </w:r>
            <w:r w:rsidRPr="005D75EE">
              <w:rPr>
                <w:sz w:val="28"/>
                <w:szCs w:val="28"/>
              </w:rPr>
              <w:tab/>
              <w:t>к</w:t>
            </w:r>
            <w:r w:rsidRPr="005D75EE">
              <w:rPr>
                <w:sz w:val="28"/>
                <w:szCs w:val="28"/>
              </w:rPr>
              <w:tab/>
              <w:t>объектам</w:t>
            </w:r>
          </w:p>
          <w:p w:rsidR="00EA621F" w:rsidRPr="005D75EE" w:rsidRDefault="00EA621F" w:rsidP="00EA621F">
            <w:pPr>
              <w:pStyle w:val="ad"/>
              <w:shd w:val="clear" w:color="auto" w:fill="auto"/>
              <w:spacing w:line="297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здравоохранения, образования, сфере услуг и др.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2-3  км</w:t>
            </w:r>
          </w:p>
        </w:tc>
      </w:tr>
      <w:tr w:rsidR="00EA621F" w:rsidRPr="005D75EE" w:rsidTr="00C8307C">
        <w:trPr>
          <w:trHeight w:hRule="exact" w:val="225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lastRenderedPageBreak/>
              <w:t>1.12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EA621F">
            <w:pPr>
              <w:pStyle w:val="ad"/>
              <w:shd w:val="clear" w:color="auto" w:fill="auto"/>
              <w:tabs>
                <w:tab w:val="left" w:pos="1968"/>
              </w:tabs>
              <w:ind w:firstLine="0"/>
              <w:jc w:val="both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Наличие зданий, строений, сооружений, их описание (площадь, назначение, процент готовности, состояние)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отсутствуют</w:t>
            </w:r>
          </w:p>
        </w:tc>
      </w:tr>
    </w:tbl>
    <w:p w:rsidR="00EA621F" w:rsidRDefault="00EA621F" w:rsidP="00EA621F">
      <w:pPr>
        <w:spacing w:line="1" w:lineRule="exact"/>
      </w:pPr>
    </w:p>
    <w:tbl>
      <w:tblPr>
        <w:tblOverlap w:val="never"/>
        <w:tblW w:w="96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440"/>
        <w:gridCol w:w="5553"/>
      </w:tblGrid>
      <w:tr w:rsidR="00EA621F" w:rsidRPr="005D75EE" w:rsidTr="005D75EE">
        <w:trPr>
          <w:trHeight w:hRule="exact" w:val="24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1.13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tabs>
                <w:tab w:val="right" w:pos="3221"/>
              </w:tabs>
              <w:ind w:firstLine="0"/>
              <w:jc w:val="both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Возможные формы</w:t>
            </w:r>
          </w:p>
          <w:p w:rsidR="00EA621F" w:rsidRPr="005D75EE" w:rsidRDefault="00EA621F" w:rsidP="005D75EE">
            <w:pPr>
              <w:pStyle w:val="ad"/>
              <w:shd w:val="clear" w:color="auto" w:fill="auto"/>
              <w:tabs>
                <w:tab w:val="right" w:pos="3211"/>
              </w:tabs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сотрудничества (продажа, аренда, создание совместных производств</w:t>
            </w:r>
            <w:r w:rsidR="005D75EE">
              <w:rPr>
                <w:sz w:val="28"/>
                <w:szCs w:val="28"/>
              </w:rPr>
              <w:t xml:space="preserve"> (указать)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аренда или продажа (возможно  размещение объектов  придорожного сервиса)</w:t>
            </w:r>
          </w:p>
        </w:tc>
      </w:tr>
      <w:tr w:rsidR="00EA621F" w:rsidRPr="005D75EE" w:rsidTr="005D75EE">
        <w:trPr>
          <w:trHeight w:hRule="exact" w:val="36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1.14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tabs>
                <w:tab w:val="left" w:pos="2227"/>
              </w:tabs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Дополнительная информация (наличие</w:t>
            </w:r>
            <w:r w:rsidR="005D75EE">
              <w:rPr>
                <w:sz w:val="28"/>
                <w:szCs w:val="28"/>
              </w:rPr>
              <w:t xml:space="preserve"> </w:t>
            </w:r>
            <w:r w:rsidRPr="005D75EE">
              <w:rPr>
                <w:sz w:val="28"/>
                <w:szCs w:val="28"/>
              </w:rPr>
              <w:t xml:space="preserve">документов </w:t>
            </w:r>
          </w:p>
          <w:p w:rsidR="00EA621F" w:rsidRPr="005D75EE" w:rsidRDefault="00EA621F" w:rsidP="00EA621F">
            <w:pPr>
              <w:pStyle w:val="ad"/>
              <w:shd w:val="clear" w:color="auto" w:fill="auto"/>
              <w:tabs>
                <w:tab w:val="left" w:pos="1570"/>
              </w:tabs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территориального планирования, разрешение на строительство,</w:t>
            </w:r>
          </w:p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технические условия на подключение и т.д.)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621F" w:rsidRPr="005D75EE" w:rsidRDefault="00EA621F" w:rsidP="00EA6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Имеются Правила землепользования и застройки  </w:t>
            </w:r>
            <w:proofErr w:type="spellStart"/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proofErr w:type="spellEnd"/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Генеральный план  </w:t>
            </w:r>
            <w:proofErr w:type="spellStart"/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proofErr w:type="spellEnd"/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</w:t>
            </w:r>
            <w:proofErr w:type="spellStart"/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proofErr w:type="spellEnd"/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EA621F" w:rsidRPr="005D75EE" w:rsidTr="00EA621F">
        <w:trPr>
          <w:trHeight w:val="312"/>
          <w:jc w:val="center"/>
        </w:trPr>
        <w:tc>
          <w:tcPr>
            <w:tcW w:w="96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tabs>
                <w:tab w:val="left" w:pos="4498"/>
              </w:tabs>
              <w:ind w:firstLine="0"/>
              <w:rPr>
                <w:sz w:val="28"/>
                <w:szCs w:val="28"/>
              </w:rPr>
            </w:pPr>
            <w:r w:rsidRPr="005D75EE">
              <w:rPr>
                <w:b/>
                <w:bCs/>
                <w:sz w:val="28"/>
                <w:szCs w:val="28"/>
              </w:rPr>
              <w:t>2</w:t>
            </w:r>
            <w:r w:rsidRPr="005D75EE">
              <w:rPr>
                <w:b/>
                <w:bCs/>
                <w:sz w:val="28"/>
                <w:szCs w:val="28"/>
              </w:rPr>
              <w:tab/>
              <w:t>Сведения об инициаторе</w:t>
            </w:r>
          </w:p>
        </w:tc>
      </w:tr>
      <w:tr w:rsidR="00EA621F" w:rsidRPr="005D75EE" w:rsidTr="005D75EE">
        <w:trPr>
          <w:trHeight w:hRule="exact" w:val="9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2.1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tabs>
                <w:tab w:val="left" w:pos="2227"/>
              </w:tabs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Инициатор</w:t>
            </w:r>
            <w:r w:rsidRPr="005D75EE">
              <w:rPr>
                <w:sz w:val="28"/>
                <w:szCs w:val="28"/>
              </w:rPr>
              <w:tab/>
              <w:t>создания</w:t>
            </w:r>
          </w:p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инвестиционной площадки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D75EE">
              <w:rPr>
                <w:sz w:val="28"/>
                <w:szCs w:val="28"/>
              </w:rPr>
              <w:t>Анучинского</w:t>
            </w:r>
            <w:proofErr w:type="spellEnd"/>
            <w:r w:rsidRPr="005D75EE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EA621F" w:rsidRPr="005D75EE" w:rsidTr="005D75EE">
        <w:trPr>
          <w:trHeight w:hRule="exact" w:val="8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2.2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jc w:val="both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Почтовый и юридический адрес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 xml:space="preserve"> Приморский край, </w:t>
            </w:r>
            <w:proofErr w:type="spellStart"/>
            <w:r w:rsidRPr="005D75EE">
              <w:rPr>
                <w:sz w:val="28"/>
                <w:szCs w:val="28"/>
              </w:rPr>
              <w:t>Анучинский</w:t>
            </w:r>
            <w:proofErr w:type="spellEnd"/>
            <w:r w:rsidRPr="005D75EE">
              <w:rPr>
                <w:sz w:val="28"/>
                <w:szCs w:val="28"/>
              </w:rPr>
              <w:t xml:space="preserve"> район, с. </w:t>
            </w:r>
            <w:proofErr w:type="spellStart"/>
            <w:r w:rsidRPr="005D75EE">
              <w:rPr>
                <w:sz w:val="28"/>
                <w:szCs w:val="28"/>
              </w:rPr>
              <w:t>Анучино,ул</w:t>
            </w:r>
            <w:proofErr w:type="spellEnd"/>
            <w:r w:rsidRPr="005D75EE">
              <w:rPr>
                <w:sz w:val="28"/>
                <w:szCs w:val="28"/>
              </w:rPr>
              <w:t>. Лазо,6</w:t>
            </w:r>
          </w:p>
        </w:tc>
      </w:tr>
      <w:tr w:rsidR="00EA621F" w:rsidRPr="005D75EE" w:rsidTr="005D75EE">
        <w:trPr>
          <w:trHeight w:hRule="exact" w:val="9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2.3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tabs>
                <w:tab w:val="left" w:pos="1829"/>
              </w:tabs>
              <w:ind w:firstLine="0"/>
              <w:jc w:val="both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Дата</w:t>
            </w:r>
            <w:r w:rsidRPr="005D75EE">
              <w:rPr>
                <w:sz w:val="28"/>
                <w:szCs w:val="28"/>
              </w:rPr>
              <w:tab/>
              <w:t>регистрации</w:t>
            </w:r>
          </w:p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организации (ИП)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21F" w:rsidRPr="005D75EE" w:rsidRDefault="00EA621F" w:rsidP="00EA6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 2513000955</w:t>
            </w:r>
          </w:p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</w:p>
        </w:tc>
      </w:tr>
      <w:tr w:rsidR="00EA621F" w:rsidRPr="005D75EE" w:rsidTr="00C8307C">
        <w:trPr>
          <w:trHeight w:hRule="exact" w:val="12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2.4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tabs>
                <w:tab w:val="left" w:pos="2544"/>
              </w:tabs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Основной государственный регистрационный</w:t>
            </w:r>
            <w:r w:rsidRPr="005D75EE">
              <w:rPr>
                <w:sz w:val="28"/>
                <w:szCs w:val="28"/>
              </w:rPr>
              <w:tab/>
              <w:t>номер</w:t>
            </w:r>
          </w:p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(ОГРН)</w:t>
            </w:r>
          </w:p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</w:p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</w:p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-1022500513640</w:t>
            </w:r>
          </w:p>
        </w:tc>
      </w:tr>
      <w:tr w:rsidR="00EA621F" w:rsidRPr="005D75EE" w:rsidTr="00C8307C">
        <w:trPr>
          <w:trHeight w:hRule="exact" w:val="56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3.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21F" w:rsidRPr="005D75EE" w:rsidRDefault="00EA621F" w:rsidP="00EA621F">
            <w:pPr>
              <w:pStyle w:val="ad"/>
              <w:shd w:val="clear" w:color="auto" w:fill="auto"/>
              <w:tabs>
                <w:tab w:val="left" w:pos="2544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b/>
                <w:bCs/>
                <w:sz w:val="28"/>
                <w:szCs w:val="28"/>
              </w:rPr>
              <w:t>Визуальная информация</w:t>
            </w:r>
          </w:p>
        </w:tc>
      </w:tr>
      <w:tr w:rsidR="00EA621F" w:rsidRPr="005D75EE" w:rsidTr="005D75EE">
        <w:trPr>
          <w:trHeight w:hRule="exact" w:val="199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21F" w:rsidRPr="005D75EE" w:rsidRDefault="00EA621F" w:rsidP="00EA621F">
            <w:pPr>
              <w:pStyle w:val="ad"/>
              <w:shd w:val="clear" w:color="auto" w:fill="auto"/>
              <w:tabs>
                <w:tab w:val="left" w:pos="2102"/>
              </w:tabs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Фотографии</w:t>
            </w:r>
            <w:r w:rsidRPr="005D75EE">
              <w:rPr>
                <w:sz w:val="28"/>
                <w:szCs w:val="28"/>
              </w:rPr>
              <w:tab/>
              <w:t>площадки</w:t>
            </w:r>
          </w:p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(обязательно) в электронном виде либо на бумажном носителе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</w:p>
        </w:tc>
      </w:tr>
      <w:tr w:rsidR="00EA621F" w:rsidRPr="005D75EE" w:rsidTr="005D75EE">
        <w:trPr>
          <w:trHeight w:hRule="exact" w:val="141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3.2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21F" w:rsidRPr="005D75EE" w:rsidRDefault="00EA621F" w:rsidP="00EA621F">
            <w:pPr>
              <w:pStyle w:val="ad"/>
              <w:shd w:val="clear" w:color="auto" w:fill="auto"/>
              <w:tabs>
                <w:tab w:val="left" w:pos="994"/>
                <w:tab w:val="left" w:pos="2808"/>
              </w:tabs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Иная</w:t>
            </w:r>
            <w:r w:rsidRPr="005D75EE">
              <w:rPr>
                <w:sz w:val="28"/>
                <w:szCs w:val="28"/>
              </w:rPr>
              <w:tab/>
              <w:t>информация</w:t>
            </w:r>
            <w:r w:rsidRPr="005D75EE">
              <w:rPr>
                <w:sz w:val="28"/>
                <w:szCs w:val="28"/>
              </w:rPr>
              <w:tab/>
              <w:t>при</w:t>
            </w:r>
          </w:p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наличии (карты, схемы, видеосъемка и др.)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 xml:space="preserve">Участок отражен на публичной кадастровой карте </w:t>
            </w:r>
            <w:proofErr w:type="spellStart"/>
            <w:r w:rsidRPr="005D75EE">
              <w:rPr>
                <w:sz w:val="28"/>
                <w:szCs w:val="28"/>
              </w:rPr>
              <w:t>Анучинского</w:t>
            </w:r>
            <w:proofErr w:type="spellEnd"/>
            <w:r w:rsidRPr="005D75EE">
              <w:rPr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EA621F" w:rsidRDefault="00EA621F" w:rsidP="00EA621F">
      <w:pPr>
        <w:pStyle w:val="ab"/>
        <w:shd w:val="clear" w:color="auto" w:fill="auto"/>
        <w:ind w:left="182"/>
        <w:rPr>
          <w:b/>
          <w:bCs/>
        </w:rPr>
      </w:pPr>
    </w:p>
    <w:p w:rsidR="00EA621F" w:rsidRDefault="00EA621F" w:rsidP="00EA621F">
      <w:pPr>
        <w:pStyle w:val="ab"/>
        <w:shd w:val="clear" w:color="auto" w:fill="auto"/>
        <w:ind w:left="182"/>
        <w:rPr>
          <w:b/>
          <w:bCs/>
        </w:rPr>
      </w:pPr>
    </w:p>
    <w:tbl>
      <w:tblPr>
        <w:tblOverlap w:val="never"/>
        <w:tblW w:w="96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3537"/>
        <w:gridCol w:w="5411"/>
      </w:tblGrid>
      <w:tr w:rsidR="00EA621F" w:rsidRPr="005D75EE" w:rsidTr="00C8307C">
        <w:trPr>
          <w:trHeight w:val="312"/>
          <w:jc w:val="center"/>
        </w:trPr>
        <w:tc>
          <w:tcPr>
            <w:tcW w:w="96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5D75EE" w:rsidRDefault="00EA621F" w:rsidP="00B363FE">
            <w:pPr>
              <w:pStyle w:val="ad"/>
              <w:shd w:val="clear" w:color="auto" w:fill="auto"/>
              <w:tabs>
                <w:tab w:val="left" w:pos="4128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rFonts w:eastAsia="Verdana"/>
                <w:b/>
                <w:bCs/>
                <w:sz w:val="28"/>
                <w:szCs w:val="28"/>
              </w:rPr>
              <w:t>1</w:t>
            </w:r>
            <w:r w:rsidRPr="005D75EE">
              <w:rPr>
                <w:rFonts w:eastAsia="Verdana"/>
                <w:b/>
                <w:bCs/>
                <w:sz w:val="28"/>
                <w:szCs w:val="28"/>
              </w:rPr>
              <w:tab/>
              <w:t>Сведения о площадке №2</w:t>
            </w:r>
          </w:p>
        </w:tc>
      </w:tr>
      <w:tr w:rsidR="00EA621F" w:rsidRPr="005D75EE" w:rsidTr="00B363FE">
        <w:trPr>
          <w:trHeight w:hRule="exact" w:val="13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1.1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5D75EE">
              <w:rPr>
                <w:sz w:val="28"/>
                <w:szCs w:val="28"/>
              </w:rPr>
              <w:t>Анучинский</w:t>
            </w:r>
            <w:proofErr w:type="spellEnd"/>
            <w:r w:rsidRPr="005D75EE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EA621F" w:rsidRPr="005D75EE" w:rsidTr="00C8307C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1.2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Площадь участка в Га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0,3958</w:t>
            </w:r>
          </w:p>
        </w:tc>
      </w:tr>
      <w:tr w:rsidR="00EA621F" w:rsidRPr="005D75EE" w:rsidTr="00C8307C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1.3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Кадастровый номер участка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25:01:020301:11</w:t>
            </w:r>
          </w:p>
        </w:tc>
      </w:tr>
      <w:tr w:rsidR="00EA621F" w:rsidRPr="005D75EE" w:rsidTr="00C8307C">
        <w:trPr>
          <w:trHeight w:hRule="exact" w:val="182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1.4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5D75EE" w:rsidRDefault="00EA621F" w:rsidP="00B363FE">
            <w:pPr>
              <w:pStyle w:val="ad"/>
              <w:shd w:val="clear" w:color="auto" w:fill="auto"/>
              <w:tabs>
                <w:tab w:val="left" w:pos="2016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Адресные</w:t>
            </w:r>
            <w:r w:rsidRPr="005D75EE">
              <w:rPr>
                <w:sz w:val="28"/>
                <w:szCs w:val="28"/>
              </w:rPr>
              <w:tab/>
              <w:t>ориентиры</w:t>
            </w:r>
          </w:p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участка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Местоположение участка установлено относительно ориентира, Участок находится примерно в 825 м на  восток, по адресу: Прим</w:t>
            </w:r>
            <w:r w:rsidR="00B363FE">
              <w:rPr>
                <w:sz w:val="28"/>
                <w:szCs w:val="28"/>
              </w:rPr>
              <w:t>о</w:t>
            </w:r>
            <w:r w:rsidRPr="005D75EE">
              <w:rPr>
                <w:sz w:val="28"/>
                <w:szCs w:val="28"/>
              </w:rPr>
              <w:t xml:space="preserve">рский край, </w:t>
            </w:r>
            <w:proofErr w:type="spellStart"/>
            <w:r w:rsidRPr="005D75EE">
              <w:rPr>
                <w:sz w:val="28"/>
                <w:szCs w:val="28"/>
              </w:rPr>
              <w:t>Анучинский</w:t>
            </w:r>
            <w:proofErr w:type="spellEnd"/>
            <w:r w:rsidRPr="005D75EE">
              <w:rPr>
                <w:sz w:val="28"/>
                <w:szCs w:val="28"/>
              </w:rPr>
              <w:t xml:space="preserve"> район, с. </w:t>
            </w:r>
            <w:proofErr w:type="spellStart"/>
            <w:r w:rsidRPr="005D75EE">
              <w:rPr>
                <w:sz w:val="28"/>
                <w:szCs w:val="28"/>
              </w:rPr>
              <w:t>Анучино,ул</w:t>
            </w:r>
            <w:proofErr w:type="spellEnd"/>
            <w:r w:rsidRPr="005D75EE">
              <w:rPr>
                <w:sz w:val="28"/>
                <w:szCs w:val="28"/>
              </w:rPr>
              <w:t>. Лазо,д.3</w:t>
            </w:r>
          </w:p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A621F" w:rsidRPr="005D75EE" w:rsidTr="00C8307C">
        <w:trPr>
          <w:trHeight w:hRule="exact" w:val="73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1.5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Форма собственности на земельный участок</w:t>
            </w:r>
            <w:r w:rsidRPr="005D75EE">
              <w:rPr>
                <w:rFonts w:eastAsia="Arial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Государственная собственность, собственность которая не разграничена</w:t>
            </w:r>
          </w:p>
        </w:tc>
      </w:tr>
      <w:tr w:rsidR="00EA621F" w:rsidRPr="005D75EE" w:rsidTr="00C8307C">
        <w:trPr>
          <w:trHeight w:hRule="exact" w:val="73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1.6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Форма владения земельным участком инициатора</w:t>
            </w:r>
            <w:r w:rsidRPr="005D75EE">
              <w:rPr>
                <w:rFonts w:eastAsia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аренда</w:t>
            </w:r>
          </w:p>
        </w:tc>
      </w:tr>
      <w:tr w:rsidR="00EA621F" w:rsidRPr="005D75EE" w:rsidTr="00C8307C">
        <w:trPr>
          <w:trHeight w:hRule="exact" w:val="73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1.7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Дата окончания срока владения земельным участком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свободный</w:t>
            </w:r>
          </w:p>
        </w:tc>
      </w:tr>
      <w:tr w:rsidR="00EA621F" w:rsidRPr="005D75EE" w:rsidTr="00C8307C">
        <w:trPr>
          <w:trHeight w:hRule="exact" w:val="215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1.8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Земли   промышленности , энергетики , транспорта, связи , радиовещания , телевидения , информатики , земли для обеспечения космической деятельности , земли обороны , безопасности, и земли иного специального назначения.</w:t>
            </w:r>
          </w:p>
        </w:tc>
      </w:tr>
      <w:tr w:rsidR="00EA621F" w:rsidRPr="005D75EE" w:rsidTr="00C8307C">
        <w:trPr>
          <w:trHeight w:hRule="exact" w:val="123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1.9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Разрешенное использование земельного участка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под площадку для стоянки транспорта в придорожной полосе автодороги  Осиновка- Рудная Пристань</w:t>
            </w:r>
          </w:p>
        </w:tc>
      </w:tr>
      <w:tr w:rsidR="00EA621F" w:rsidRPr="005D75EE" w:rsidTr="00C8307C">
        <w:trPr>
          <w:trHeight w:hRule="exact" w:val="198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lastRenderedPageBreak/>
              <w:t>1.10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Наличие внешней и внутренней инфраструктуры (электро-, газо-, водо-, теплоснабжение, объекты дорожного хозяйства)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Дорожная сеть</w:t>
            </w:r>
          </w:p>
        </w:tc>
      </w:tr>
      <w:tr w:rsidR="00EA621F" w:rsidRPr="005D75EE" w:rsidTr="00C8307C">
        <w:trPr>
          <w:trHeight w:hRule="exact" w:val="198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1.11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B363FE">
            <w:pPr>
              <w:pStyle w:val="ad"/>
              <w:shd w:val="clear" w:color="auto" w:fill="auto"/>
              <w:tabs>
                <w:tab w:val="left" w:pos="196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Близость</w:t>
            </w:r>
            <w:r w:rsidRPr="005D75EE">
              <w:rPr>
                <w:sz w:val="28"/>
                <w:szCs w:val="28"/>
              </w:rPr>
              <w:tab/>
              <w:t>земельного</w:t>
            </w:r>
          </w:p>
          <w:p w:rsidR="00EA621F" w:rsidRPr="005D75EE" w:rsidRDefault="00EA621F" w:rsidP="00B363FE">
            <w:pPr>
              <w:pStyle w:val="ad"/>
              <w:shd w:val="clear" w:color="auto" w:fill="auto"/>
              <w:tabs>
                <w:tab w:val="left" w:pos="1459"/>
                <w:tab w:val="left" w:pos="219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участка</w:t>
            </w:r>
            <w:r w:rsidRPr="005D75EE">
              <w:rPr>
                <w:sz w:val="28"/>
                <w:szCs w:val="28"/>
              </w:rPr>
              <w:tab/>
              <w:t>к</w:t>
            </w:r>
            <w:r w:rsidRPr="005D75EE">
              <w:rPr>
                <w:sz w:val="28"/>
                <w:szCs w:val="28"/>
              </w:rPr>
              <w:tab/>
              <w:t>объектам</w:t>
            </w:r>
          </w:p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здравоохранения, образования, сфере услуг и др.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800- 900   м</w:t>
            </w:r>
          </w:p>
        </w:tc>
      </w:tr>
      <w:tr w:rsidR="00EA621F" w:rsidRPr="005D75EE" w:rsidTr="00C8307C">
        <w:trPr>
          <w:trHeight w:hRule="exact" w:val="213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1.12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B363FE">
            <w:pPr>
              <w:pStyle w:val="ad"/>
              <w:shd w:val="clear" w:color="auto" w:fill="auto"/>
              <w:tabs>
                <w:tab w:val="left" w:pos="196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Наличие зданий, строений, сооружений, их описание (площадь, назначение, процент готовности, состояние)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отсутствуют</w:t>
            </w:r>
          </w:p>
        </w:tc>
      </w:tr>
    </w:tbl>
    <w:p w:rsidR="00EA621F" w:rsidRDefault="00EA621F" w:rsidP="00EA621F">
      <w:pPr>
        <w:spacing w:line="1" w:lineRule="exact"/>
      </w:pPr>
    </w:p>
    <w:tbl>
      <w:tblPr>
        <w:tblOverlap w:val="never"/>
        <w:tblW w:w="96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582"/>
        <w:gridCol w:w="5411"/>
      </w:tblGrid>
      <w:tr w:rsidR="00EA621F" w:rsidRPr="00B363FE" w:rsidTr="00B363FE">
        <w:trPr>
          <w:trHeight w:hRule="exact" w:val="12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1.13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right" w:pos="3221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Возможные формы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tabs>
                <w:tab w:val="right" w:pos="321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сотрудничества (продажа, аренда, создание совместных производств,</w:t>
            </w:r>
            <w:r w:rsidR="00C00A81" w:rsidRPr="00B363FE">
              <w:rPr>
                <w:sz w:val="28"/>
                <w:szCs w:val="28"/>
              </w:rPr>
              <w:t xml:space="preserve"> </w:t>
            </w:r>
            <w:r w:rsidRPr="00B363FE">
              <w:rPr>
                <w:sz w:val="28"/>
                <w:szCs w:val="28"/>
              </w:rPr>
              <w:t>иное (указать))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аренда или продажа (возможно  размещение объектов  придорожного сервиса)</w:t>
            </w:r>
          </w:p>
        </w:tc>
      </w:tr>
      <w:tr w:rsidR="00EA621F" w:rsidRPr="00B363FE" w:rsidTr="00B363FE">
        <w:trPr>
          <w:trHeight w:hRule="exact" w:val="22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1.14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2227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Дополнительная информация (наличие</w:t>
            </w:r>
            <w:r w:rsidR="00B363FE">
              <w:rPr>
                <w:sz w:val="28"/>
                <w:szCs w:val="28"/>
              </w:rPr>
              <w:t xml:space="preserve"> </w:t>
            </w:r>
            <w:r w:rsidRPr="00B363FE">
              <w:rPr>
                <w:sz w:val="28"/>
                <w:szCs w:val="28"/>
              </w:rPr>
              <w:t xml:space="preserve">документов 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157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территориального планирования, разрешение на строительство,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технические условия на подключение и т.д.)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621F" w:rsidRPr="00B363FE" w:rsidRDefault="00EA621F" w:rsidP="00B3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FE">
              <w:rPr>
                <w:rFonts w:ascii="Times New Roman" w:hAnsi="Times New Roman" w:cs="Times New Roman"/>
                <w:sz w:val="28"/>
                <w:szCs w:val="28"/>
              </w:rPr>
              <w:t xml:space="preserve">Имеются Правила землепользования и застройки  </w:t>
            </w:r>
            <w:proofErr w:type="spellStart"/>
            <w:r w:rsidRPr="00B363FE"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proofErr w:type="spellEnd"/>
            <w:r w:rsidRPr="00B363F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Генеральный план  </w:t>
            </w:r>
            <w:proofErr w:type="spellStart"/>
            <w:r w:rsidRPr="00B363FE"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proofErr w:type="spellEnd"/>
            <w:r w:rsidRPr="00B363F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</w:t>
            </w:r>
            <w:proofErr w:type="spellStart"/>
            <w:r w:rsidRPr="00B363FE"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proofErr w:type="spellEnd"/>
            <w:r w:rsidRPr="00B363F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EA621F" w:rsidRPr="00B363FE" w:rsidTr="00EA621F">
        <w:trPr>
          <w:trHeight w:val="312"/>
          <w:jc w:val="center"/>
        </w:trPr>
        <w:tc>
          <w:tcPr>
            <w:tcW w:w="96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4498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b/>
                <w:bCs/>
                <w:sz w:val="28"/>
                <w:szCs w:val="28"/>
              </w:rPr>
              <w:t>2</w:t>
            </w:r>
            <w:r w:rsidRPr="00B363FE">
              <w:rPr>
                <w:b/>
                <w:bCs/>
                <w:sz w:val="28"/>
                <w:szCs w:val="28"/>
              </w:rPr>
              <w:tab/>
              <w:t>Сведения об инициаторе</w:t>
            </w:r>
          </w:p>
        </w:tc>
      </w:tr>
      <w:tr w:rsidR="00EA621F" w:rsidRPr="00B363FE" w:rsidTr="00B363FE">
        <w:trPr>
          <w:trHeight w:hRule="exact" w:val="6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2.1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2227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Инициатор</w:t>
            </w:r>
            <w:r w:rsidRPr="00B363FE">
              <w:rPr>
                <w:sz w:val="28"/>
                <w:szCs w:val="28"/>
              </w:rPr>
              <w:tab/>
              <w:t>создания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инвестиционной площадки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363FE">
              <w:rPr>
                <w:sz w:val="28"/>
                <w:szCs w:val="28"/>
              </w:rPr>
              <w:t>Анучинского</w:t>
            </w:r>
            <w:proofErr w:type="spellEnd"/>
            <w:r w:rsidRPr="00B363FE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EA621F" w:rsidRPr="00B363FE" w:rsidTr="00C8307C">
        <w:trPr>
          <w:trHeight w:hRule="exact" w:val="6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2.2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Почтовый и юридический адрес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 xml:space="preserve"> Приморский край, </w:t>
            </w:r>
            <w:proofErr w:type="spellStart"/>
            <w:r w:rsidRPr="00B363FE">
              <w:rPr>
                <w:sz w:val="28"/>
                <w:szCs w:val="28"/>
              </w:rPr>
              <w:t>Анучинский</w:t>
            </w:r>
            <w:proofErr w:type="spellEnd"/>
            <w:r w:rsidRPr="00B363FE">
              <w:rPr>
                <w:sz w:val="28"/>
                <w:szCs w:val="28"/>
              </w:rPr>
              <w:t xml:space="preserve"> район, с. </w:t>
            </w:r>
            <w:proofErr w:type="spellStart"/>
            <w:r w:rsidRPr="00B363FE">
              <w:rPr>
                <w:sz w:val="28"/>
                <w:szCs w:val="28"/>
              </w:rPr>
              <w:t>Анучино,ул</w:t>
            </w:r>
            <w:proofErr w:type="spellEnd"/>
            <w:r w:rsidRPr="00B363FE">
              <w:rPr>
                <w:sz w:val="28"/>
                <w:szCs w:val="28"/>
              </w:rPr>
              <w:t>. Лазо,6</w:t>
            </w:r>
          </w:p>
        </w:tc>
      </w:tr>
      <w:tr w:rsidR="00EA621F" w:rsidRPr="00B363FE" w:rsidTr="00C8307C">
        <w:trPr>
          <w:trHeight w:hRule="exact" w:val="8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2.3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1829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Дата</w:t>
            </w:r>
            <w:r w:rsidRPr="00B363FE">
              <w:rPr>
                <w:sz w:val="28"/>
                <w:szCs w:val="28"/>
              </w:rPr>
              <w:tab/>
              <w:t>регистрации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организации (ИП)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3FE">
              <w:rPr>
                <w:rFonts w:ascii="Times New Roman" w:hAnsi="Times New Roman" w:cs="Times New Roman"/>
                <w:sz w:val="28"/>
                <w:szCs w:val="28"/>
              </w:rPr>
              <w:t xml:space="preserve"> 2513000955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A621F" w:rsidRPr="00B363FE" w:rsidTr="00C8307C">
        <w:trPr>
          <w:trHeight w:hRule="exact" w:val="12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2.4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254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Основной государственный регистрационный</w:t>
            </w:r>
            <w:r w:rsidRPr="00B363FE">
              <w:rPr>
                <w:sz w:val="28"/>
                <w:szCs w:val="28"/>
              </w:rPr>
              <w:tab/>
              <w:t>номер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(ОГРН)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-1022500513640</w:t>
            </w:r>
          </w:p>
        </w:tc>
      </w:tr>
      <w:tr w:rsidR="00EA621F" w:rsidRPr="00B363FE" w:rsidTr="00C8307C">
        <w:trPr>
          <w:trHeight w:hRule="exact" w:val="56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3.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2544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b/>
                <w:bCs/>
                <w:sz w:val="28"/>
                <w:szCs w:val="28"/>
              </w:rPr>
              <w:t>Визуальная информация</w:t>
            </w:r>
          </w:p>
        </w:tc>
      </w:tr>
      <w:tr w:rsidR="00EA621F" w:rsidRPr="00B363FE" w:rsidTr="00C8307C">
        <w:trPr>
          <w:trHeight w:hRule="exact" w:val="14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2102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Фотографии</w:t>
            </w:r>
            <w:r w:rsidRPr="00B363FE">
              <w:rPr>
                <w:sz w:val="28"/>
                <w:szCs w:val="28"/>
              </w:rPr>
              <w:tab/>
              <w:t>площадки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(обязательно) в электронном виде либо на бумажном носителе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A621F" w:rsidRPr="00B363FE" w:rsidTr="00C8307C">
        <w:trPr>
          <w:trHeight w:hRule="exact" w:val="13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3.2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994"/>
                <w:tab w:val="left" w:pos="2808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Иная</w:t>
            </w:r>
            <w:r w:rsidRPr="00B363FE">
              <w:rPr>
                <w:sz w:val="28"/>
                <w:szCs w:val="28"/>
              </w:rPr>
              <w:tab/>
              <w:t>информация</w:t>
            </w:r>
            <w:r w:rsidRPr="00B363FE">
              <w:rPr>
                <w:sz w:val="28"/>
                <w:szCs w:val="28"/>
              </w:rPr>
              <w:tab/>
              <w:t>при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наличии (карты, схемы, видеосъемка и др.)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 xml:space="preserve">Участок отражен на публичной кадастровой карте </w:t>
            </w:r>
            <w:proofErr w:type="spellStart"/>
            <w:r w:rsidRPr="00B363FE">
              <w:rPr>
                <w:sz w:val="28"/>
                <w:szCs w:val="28"/>
              </w:rPr>
              <w:t>Анучинского</w:t>
            </w:r>
            <w:proofErr w:type="spellEnd"/>
            <w:r w:rsidRPr="00B363FE">
              <w:rPr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EA621F" w:rsidRDefault="00EA621F" w:rsidP="00EA621F">
      <w:pPr>
        <w:pStyle w:val="ab"/>
        <w:shd w:val="clear" w:color="auto" w:fill="auto"/>
        <w:ind w:left="182"/>
        <w:rPr>
          <w:b/>
          <w:bCs/>
        </w:rPr>
      </w:pPr>
    </w:p>
    <w:p w:rsidR="00EA621F" w:rsidRPr="00C22489" w:rsidRDefault="00EA621F" w:rsidP="00EA621F">
      <w:pPr>
        <w:pStyle w:val="ab"/>
        <w:shd w:val="clear" w:color="auto" w:fill="auto"/>
        <w:ind w:left="182"/>
        <w:rPr>
          <w:b/>
          <w:bCs/>
        </w:rPr>
      </w:pPr>
    </w:p>
    <w:tbl>
      <w:tblPr>
        <w:tblOverlap w:val="never"/>
        <w:tblW w:w="96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3395"/>
        <w:gridCol w:w="5553"/>
      </w:tblGrid>
      <w:tr w:rsidR="00EA621F" w:rsidRPr="00B363FE" w:rsidTr="00C8307C">
        <w:trPr>
          <w:trHeight w:val="312"/>
          <w:jc w:val="center"/>
        </w:trPr>
        <w:tc>
          <w:tcPr>
            <w:tcW w:w="96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4128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rFonts w:eastAsia="Verdana"/>
                <w:b/>
                <w:bCs/>
                <w:sz w:val="28"/>
                <w:szCs w:val="28"/>
              </w:rPr>
              <w:t>1</w:t>
            </w:r>
            <w:r w:rsidRPr="00B363FE">
              <w:rPr>
                <w:rFonts w:eastAsia="Verdana"/>
                <w:b/>
                <w:bCs/>
                <w:sz w:val="28"/>
                <w:szCs w:val="28"/>
              </w:rPr>
              <w:tab/>
              <w:t>Сведения о площадке №3</w:t>
            </w:r>
          </w:p>
        </w:tc>
      </w:tr>
      <w:tr w:rsidR="00EA621F" w:rsidRPr="00B363FE" w:rsidTr="00C8307C">
        <w:trPr>
          <w:trHeight w:hRule="exact" w:val="9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B363FE">
              <w:rPr>
                <w:sz w:val="28"/>
                <w:szCs w:val="28"/>
              </w:rPr>
              <w:t>Анучинский</w:t>
            </w:r>
            <w:proofErr w:type="spellEnd"/>
            <w:r w:rsidRPr="00B363FE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EA621F" w:rsidRPr="00B363FE" w:rsidTr="00C8307C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Площадь участка в Га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986,76</w:t>
            </w:r>
          </w:p>
        </w:tc>
      </w:tr>
      <w:tr w:rsidR="00EA621F" w:rsidRPr="00B363FE" w:rsidTr="00C8307C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Кадастровый номер участка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25:01:010201:656</w:t>
            </w:r>
          </w:p>
        </w:tc>
      </w:tr>
      <w:tr w:rsidR="00EA621F" w:rsidRPr="00B363FE" w:rsidTr="00C8307C">
        <w:trPr>
          <w:trHeight w:hRule="exact" w:val="182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2016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Адресные</w:t>
            </w:r>
            <w:r w:rsidRPr="00B363FE">
              <w:rPr>
                <w:sz w:val="28"/>
                <w:szCs w:val="28"/>
              </w:rPr>
              <w:tab/>
              <w:t>ориентиры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участка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Местоположение участка установлено относительно ориентира, Участок находится примерно в 8095 м на северо- восток, по адресу: Прим</w:t>
            </w:r>
            <w:r w:rsidR="00B363FE">
              <w:rPr>
                <w:sz w:val="28"/>
                <w:szCs w:val="28"/>
              </w:rPr>
              <w:t>о</w:t>
            </w:r>
            <w:r w:rsidRPr="00B363FE">
              <w:rPr>
                <w:sz w:val="28"/>
                <w:szCs w:val="28"/>
              </w:rPr>
              <w:t xml:space="preserve">рский край, </w:t>
            </w:r>
            <w:proofErr w:type="spellStart"/>
            <w:r w:rsidRPr="00B363FE">
              <w:rPr>
                <w:sz w:val="28"/>
                <w:szCs w:val="28"/>
              </w:rPr>
              <w:t>Анучинский</w:t>
            </w:r>
            <w:proofErr w:type="spellEnd"/>
            <w:r w:rsidRPr="00B363FE">
              <w:rPr>
                <w:sz w:val="28"/>
                <w:szCs w:val="28"/>
              </w:rPr>
              <w:t xml:space="preserve"> район, с. </w:t>
            </w:r>
            <w:proofErr w:type="spellStart"/>
            <w:r w:rsidRPr="00B363FE">
              <w:rPr>
                <w:sz w:val="28"/>
                <w:szCs w:val="28"/>
              </w:rPr>
              <w:t>Гражданка,ул</w:t>
            </w:r>
            <w:proofErr w:type="spellEnd"/>
            <w:r w:rsidRPr="00B363FE">
              <w:rPr>
                <w:sz w:val="28"/>
                <w:szCs w:val="28"/>
              </w:rPr>
              <w:t>. Центральная,д.1А.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A621F" w:rsidRPr="00B363FE" w:rsidTr="00C8307C">
        <w:trPr>
          <w:trHeight w:hRule="exact" w:val="73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Форма собственности на земельный участок</w:t>
            </w:r>
            <w:r w:rsidRPr="00B363FE">
              <w:rPr>
                <w:rFonts w:eastAsia="Arial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 xml:space="preserve">Собственность </w:t>
            </w:r>
            <w:proofErr w:type="spellStart"/>
            <w:r w:rsidRPr="00B363FE">
              <w:rPr>
                <w:sz w:val="28"/>
                <w:szCs w:val="28"/>
              </w:rPr>
              <w:t>Анучинского</w:t>
            </w:r>
            <w:proofErr w:type="spellEnd"/>
            <w:r w:rsidRPr="00B363FE">
              <w:rPr>
                <w:sz w:val="28"/>
                <w:szCs w:val="28"/>
              </w:rPr>
              <w:t xml:space="preserve">  муниципального района</w:t>
            </w:r>
          </w:p>
        </w:tc>
      </w:tr>
      <w:tr w:rsidR="00EA621F" w:rsidRPr="00B363FE" w:rsidTr="00C8307C">
        <w:trPr>
          <w:trHeight w:hRule="exact" w:val="73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Форма владения земельным участком инициатора</w:t>
            </w:r>
            <w:r w:rsidRPr="00B363FE">
              <w:rPr>
                <w:rFonts w:eastAsia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свободный</w:t>
            </w:r>
          </w:p>
        </w:tc>
      </w:tr>
      <w:tr w:rsidR="00EA621F" w:rsidRPr="00B363FE" w:rsidTr="00C8307C">
        <w:trPr>
          <w:trHeight w:hRule="exact" w:val="73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Дата окончания срока владения земельным участком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нет</w:t>
            </w:r>
          </w:p>
        </w:tc>
      </w:tr>
      <w:tr w:rsidR="00EA621F" w:rsidRPr="00B363FE" w:rsidTr="00C8307C">
        <w:trPr>
          <w:trHeight w:hRule="exact" w:val="73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EA621F" w:rsidRPr="00B363FE" w:rsidTr="00C8307C">
        <w:trPr>
          <w:trHeight w:hRule="exact" w:val="73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Разрешенное использование земельного участка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Сельскохозяйственное использование</w:t>
            </w:r>
          </w:p>
        </w:tc>
      </w:tr>
      <w:tr w:rsidR="00EA621F" w:rsidRPr="00B363FE" w:rsidTr="00B363FE">
        <w:trPr>
          <w:trHeight w:hRule="exact" w:val="194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1.10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Наличие внешней и внутренней инфраструктуры (электро-, газо-, водо-, теплоснабжение, объекты дорожного хозяйства)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Дорожная сеть</w:t>
            </w:r>
          </w:p>
        </w:tc>
      </w:tr>
      <w:tr w:rsidR="00EA621F" w:rsidRPr="00B363FE" w:rsidTr="00C8307C">
        <w:trPr>
          <w:trHeight w:hRule="exact" w:val="198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lastRenderedPageBreak/>
              <w:t>1.11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196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Близость</w:t>
            </w:r>
            <w:r w:rsidRPr="00B363FE">
              <w:rPr>
                <w:sz w:val="28"/>
                <w:szCs w:val="28"/>
              </w:rPr>
              <w:tab/>
              <w:t>земельного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1459"/>
                <w:tab w:val="left" w:pos="219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участка</w:t>
            </w:r>
            <w:r w:rsidRPr="00B363FE">
              <w:rPr>
                <w:sz w:val="28"/>
                <w:szCs w:val="28"/>
              </w:rPr>
              <w:tab/>
              <w:t>к</w:t>
            </w:r>
            <w:r w:rsidRPr="00B363FE">
              <w:rPr>
                <w:sz w:val="28"/>
                <w:szCs w:val="28"/>
              </w:rPr>
              <w:tab/>
              <w:t>объектам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здравоохранения, образования, сфере услуг и др.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7- 8  км</w:t>
            </w:r>
          </w:p>
        </w:tc>
      </w:tr>
      <w:tr w:rsidR="00EA621F" w:rsidRPr="00B363FE" w:rsidTr="00C8307C">
        <w:trPr>
          <w:trHeight w:hRule="exact" w:val="213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1.12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196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Наличие зданий, строений, сооружений, их описание (площадь, назначение, процент готовности, состояние)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нет</w:t>
            </w:r>
          </w:p>
        </w:tc>
      </w:tr>
    </w:tbl>
    <w:p w:rsidR="00EA621F" w:rsidRDefault="00EA621F" w:rsidP="00EA621F">
      <w:pPr>
        <w:spacing w:line="1" w:lineRule="exact"/>
      </w:pPr>
    </w:p>
    <w:tbl>
      <w:tblPr>
        <w:tblOverlap w:val="never"/>
        <w:tblW w:w="96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440"/>
        <w:gridCol w:w="5553"/>
      </w:tblGrid>
      <w:tr w:rsidR="00EA621F" w:rsidRPr="00B363FE" w:rsidTr="00B363FE">
        <w:trPr>
          <w:trHeight w:hRule="exact" w:val="16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1.13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right" w:pos="322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Возможные</w:t>
            </w:r>
            <w:r w:rsidRPr="00B363FE">
              <w:rPr>
                <w:sz w:val="28"/>
                <w:szCs w:val="28"/>
              </w:rPr>
              <w:tab/>
              <w:t>формы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tabs>
                <w:tab w:val="right" w:pos="3202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сотрудничества (продажа, аренда, создание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tabs>
                <w:tab w:val="right" w:pos="321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совместных</w:t>
            </w:r>
            <w:r w:rsidRPr="00B363FE">
              <w:rPr>
                <w:sz w:val="28"/>
                <w:szCs w:val="28"/>
              </w:rPr>
              <w:tab/>
              <w:t>производств,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иное (указать))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аренда</w:t>
            </w:r>
          </w:p>
        </w:tc>
      </w:tr>
      <w:tr w:rsidR="00EA621F" w:rsidRPr="00B363FE" w:rsidTr="00C8307C">
        <w:trPr>
          <w:trHeight w:hRule="exact" w:val="2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1.14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2227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Дополнительная информация (</w:t>
            </w:r>
            <w:proofErr w:type="spellStart"/>
            <w:r w:rsidRPr="00B363FE">
              <w:rPr>
                <w:sz w:val="28"/>
                <w:szCs w:val="28"/>
              </w:rPr>
              <w:t>наличиедокументов</w:t>
            </w:r>
            <w:proofErr w:type="spellEnd"/>
            <w:r w:rsidRPr="00B363FE">
              <w:rPr>
                <w:sz w:val="28"/>
                <w:szCs w:val="28"/>
              </w:rPr>
              <w:t xml:space="preserve"> 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157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территориального планирования, разрешение на строительство,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технические условия на подключение и т.д.)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621F" w:rsidRPr="00B363FE" w:rsidRDefault="00EA621F" w:rsidP="00B3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FE">
              <w:rPr>
                <w:rFonts w:ascii="Times New Roman" w:hAnsi="Times New Roman" w:cs="Times New Roman"/>
                <w:sz w:val="28"/>
                <w:szCs w:val="28"/>
              </w:rPr>
              <w:t xml:space="preserve">Имеются Правила землепользования и застройки  Гражданского  сельского поселения, Генеральный план  Гражданского сельского поселения </w:t>
            </w:r>
            <w:proofErr w:type="spellStart"/>
            <w:r w:rsidRPr="00B363FE"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proofErr w:type="spellEnd"/>
            <w:r w:rsidRPr="00B363F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EA621F" w:rsidRPr="00B363FE" w:rsidTr="00EA621F">
        <w:trPr>
          <w:trHeight w:val="312"/>
          <w:jc w:val="center"/>
        </w:trPr>
        <w:tc>
          <w:tcPr>
            <w:tcW w:w="96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4498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b/>
                <w:bCs/>
                <w:sz w:val="28"/>
                <w:szCs w:val="28"/>
              </w:rPr>
              <w:t>2</w:t>
            </w:r>
            <w:r w:rsidRPr="00B363FE">
              <w:rPr>
                <w:b/>
                <w:bCs/>
                <w:sz w:val="28"/>
                <w:szCs w:val="28"/>
              </w:rPr>
              <w:tab/>
              <w:t>Сведения об инициаторе</w:t>
            </w:r>
          </w:p>
        </w:tc>
      </w:tr>
      <w:tr w:rsidR="00EA621F" w:rsidRPr="00B363FE" w:rsidTr="00C8307C">
        <w:trPr>
          <w:trHeight w:hRule="exact" w:val="89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2.1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2227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Инициатор</w:t>
            </w:r>
            <w:r w:rsidRPr="00B363FE">
              <w:rPr>
                <w:sz w:val="28"/>
                <w:szCs w:val="28"/>
              </w:rPr>
              <w:tab/>
              <w:t>создания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инвестиционной площадки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363FE">
              <w:rPr>
                <w:sz w:val="28"/>
                <w:szCs w:val="28"/>
              </w:rPr>
              <w:t>Анучинского</w:t>
            </w:r>
            <w:proofErr w:type="spellEnd"/>
            <w:r w:rsidRPr="00B363FE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EA621F" w:rsidRPr="00B363FE" w:rsidTr="00C8307C">
        <w:trPr>
          <w:trHeight w:hRule="exact" w:val="6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2.2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Почтовый и юридический адрес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 xml:space="preserve"> Приморский край, </w:t>
            </w:r>
            <w:proofErr w:type="spellStart"/>
            <w:r w:rsidRPr="00B363FE">
              <w:rPr>
                <w:sz w:val="28"/>
                <w:szCs w:val="28"/>
              </w:rPr>
              <w:t>Анучинский</w:t>
            </w:r>
            <w:proofErr w:type="spellEnd"/>
            <w:r w:rsidRPr="00B363FE">
              <w:rPr>
                <w:sz w:val="28"/>
                <w:szCs w:val="28"/>
              </w:rPr>
              <w:t xml:space="preserve"> район, с. </w:t>
            </w:r>
            <w:proofErr w:type="spellStart"/>
            <w:r w:rsidRPr="00B363FE">
              <w:rPr>
                <w:sz w:val="28"/>
                <w:szCs w:val="28"/>
              </w:rPr>
              <w:t>Анучино,ул</w:t>
            </w:r>
            <w:proofErr w:type="spellEnd"/>
            <w:r w:rsidRPr="00B363FE">
              <w:rPr>
                <w:sz w:val="28"/>
                <w:szCs w:val="28"/>
              </w:rPr>
              <w:t>. Лазо,6</w:t>
            </w:r>
          </w:p>
        </w:tc>
      </w:tr>
      <w:tr w:rsidR="00EA621F" w:rsidRPr="00B363FE" w:rsidTr="00C8307C">
        <w:trPr>
          <w:trHeight w:hRule="exact" w:val="7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2.3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1829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Дата</w:t>
            </w:r>
            <w:r w:rsidRPr="00B363FE">
              <w:rPr>
                <w:sz w:val="28"/>
                <w:szCs w:val="28"/>
              </w:rPr>
              <w:tab/>
              <w:t>регистрации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организации (ИП)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-2513000955</w:t>
            </w:r>
          </w:p>
        </w:tc>
      </w:tr>
      <w:tr w:rsidR="00EA621F" w:rsidRPr="00B363FE" w:rsidTr="00C8307C">
        <w:trPr>
          <w:trHeight w:hRule="exact" w:val="13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2.4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254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Основной государственный регистрационный</w:t>
            </w:r>
            <w:r w:rsidRPr="00B363FE">
              <w:rPr>
                <w:sz w:val="28"/>
                <w:szCs w:val="28"/>
              </w:rPr>
              <w:tab/>
              <w:t>номер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(ОГРН)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-1022500513640</w:t>
            </w:r>
          </w:p>
        </w:tc>
      </w:tr>
      <w:tr w:rsidR="00EA621F" w:rsidRPr="00B363FE" w:rsidTr="00C8307C">
        <w:trPr>
          <w:trHeight w:hRule="exact" w:val="56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3.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2544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b/>
                <w:bCs/>
                <w:sz w:val="28"/>
                <w:szCs w:val="28"/>
              </w:rPr>
              <w:t>Визуальная информация</w:t>
            </w:r>
          </w:p>
        </w:tc>
      </w:tr>
      <w:tr w:rsidR="00EA621F" w:rsidRPr="00B363FE" w:rsidTr="00C8307C">
        <w:trPr>
          <w:trHeight w:hRule="exact" w:val="14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3.1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2102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Фотографии</w:t>
            </w:r>
            <w:r w:rsidRPr="00B363FE">
              <w:rPr>
                <w:sz w:val="28"/>
                <w:szCs w:val="28"/>
              </w:rPr>
              <w:tab/>
              <w:t>площадки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(обязательно) в электронном виде либо на бумажном носителе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A621F" w:rsidRPr="00B363FE" w:rsidTr="00C8307C">
        <w:trPr>
          <w:trHeight w:hRule="exact" w:val="12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994"/>
                <w:tab w:val="left" w:pos="2808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Иная</w:t>
            </w:r>
            <w:r w:rsidRPr="00B363FE">
              <w:rPr>
                <w:sz w:val="28"/>
                <w:szCs w:val="28"/>
              </w:rPr>
              <w:tab/>
              <w:t>информация</w:t>
            </w:r>
            <w:r w:rsidRPr="00B363FE">
              <w:rPr>
                <w:sz w:val="28"/>
                <w:szCs w:val="28"/>
              </w:rPr>
              <w:tab/>
              <w:t>при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наличии (карты, схемы, видеосъемка и др.)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 xml:space="preserve">Участок отражен на публичной кадастровой карте </w:t>
            </w:r>
            <w:proofErr w:type="spellStart"/>
            <w:r w:rsidRPr="00B363FE">
              <w:rPr>
                <w:sz w:val="28"/>
                <w:szCs w:val="28"/>
              </w:rPr>
              <w:t>Анучинского</w:t>
            </w:r>
            <w:proofErr w:type="spellEnd"/>
            <w:r w:rsidRPr="00B363FE">
              <w:rPr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EA621F" w:rsidRDefault="00EA621F" w:rsidP="00EA621F">
      <w:pPr>
        <w:spacing w:line="1" w:lineRule="exact"/>
      </w:pPr>
    </w:p>
    <w:p w:rsidR="00EA621F" w:rsidRDefault="00EA621F" w:rsidP="00EA621F">
      <w:pPr>
        <w:spacing w:after="399" w:line="1" w:lineRule="exact"/>
      </w:pPr>
    </w:p>
    <w:p w:rsidR="00EA621F" w:rsidRDefault="00EA621F" w:rsidP="00EA621F">
      <w:pPr>
        <w:spacing w:line="1" w:lineRule="exact"/>
      </w:pPr>
    </w:p>
    <w:tbl>
      <w:tblPr>
        <w:tblOverlap w:val="never"/>
        <w:tblW w:w="96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3533"/>
        <w:gridCol w:w="5410"/>
      </w:tblGrid>
      <w:tr w:rsidR="00EA621F" w:rsidRPr="00B363FE" w:rsidTr="00C8307C">
        <w:trPr>
          <w:trHeight w:val="312"/>
          <w:jc w:val="center"/>
        </w:trPr>
        <w:tc>
          <w:tcPr>
            <w:tcW w:w="96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445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b/>
                <w:bCs/>
                <w:sz w:val="28"/>
                <w:szCs w:val="28"/>
              </w:rPr>
              <w:t>1</w:t>
            </w:r>
            <w:r w:rsidRPr="00B363FE">
              <w:rPr>
                <w:b/>
                <w:bCs/>
                <w:sz w:val="28"/>
                <w:szCs w:val="28"/>
              </w:rPr>
              <w:tab/>
              <w:t>Сведения о площадке №4</w:t>
            </w:r>
          </w:p>
        </w:tc>
      </w:tr>
      <w:tr w:rsidR="00EA621F" w:rsidRPr="00B363FE" w:rsidTr="00B363FE">
        <w:trPr>
          <w:trHeight w:hRule="exact" w:val="112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B363FE">
              <w:rPr>
                <w:sz w:val="28"/>
                <w:szCs w:val="28"/>
              </w:rPr>
              <w:t>Анучинский</w:t>
            </w:r>
            <w:proofErr w:type="spellEnd"/>
            <w:r w:rsidRPr="00B363FE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EA621F" w:rsidRPr="00B363FE" w:rsidTr="00C8307C">
        <w:trPr>
          <w:trHeight w:hRule="exact" w:val="30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Площадь участка в Га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1183,18</w:t>
            </w:r>
          </w:p>
        </w:tc>
      </w:tr>
      <w:tr w:rsidR="00EA621F" w:rsidRPr="00B363FE" w:rsidTr="00C8307C">
        <w:trPr>
          <w:trHeight w:hRule="exact" w:val="31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Кадастровый номер участка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25:01:010201:600</w:t>
            </w:r>
          </w:p>
        </w:tc>
      </w:tr>
      <w:tr w:rsidR="00EA621F" w:rsidRPr="00B363FE" w:rsidTr="00C8307C">
        <w:trPr>
          <w:trHeight w:hRule="exact" w:val="160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Адресные ориентиры участка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Местоположение участка установлено относительно ориентира, Участок находится примерно в 3812 м на северо- восток, по адресу: Прим</w:t>
            </w:r>
            <w:r w:rsidR="00B363FE">
              <w:rPr>
                <w:sz w:val="28"/>
                <w:szCs w:val="28"/>
              </w:rPr>
              <w:t>о</w:t>
            </w:r>
            <w:r w:rsidRPr="00B363FE">
              <w:rPr>
                <w:sz w:val="28"/>
                <w:szCs w:val="28"/>
              </w:rPr>
              <w:t xml:space="preserve">рский край, </w:t>
            </w:r>
            <w:proofErr w:type="spellStart"/>
            <w:r w:rsidRPr="00B363FE">
              <w:rPr>
                <w:sz w:val="28"/>
                <w:szCs w:val="28"/>
              </w:rPr>
              <w:t>Анучинский</w:t>
            </w:r>
            <w:proofErr w:type="spellEnd"/>
            <w:r w:rsidRPr="00B363FE">
              <w:rPr>
                <w:sz w:val="28"/>
                <w:szCs w:val="28"/>
              </w:rPr>
              <w:t xml:space="preserve"> район, с. </w:t>
            </w:r>
            <w:proofErr w:type="spellStart"/>
            <w:r w:rsidRPr="00B363FE">
              <w:rPr>
                <w:sz w:val="28"/>
                <w:szCs w:val="28"/>
              </w:rPr>
              <w:t>Гражданка,ул</w:t>
            </w:r>
            <w:proofErr w:type="spellEnd"/>
            <w:r w:rsidRPr="00B363FE">
              <w:rPr>
                <w:sz w:val="28"/>
                <w:szCs w:val="28"/>
              </w:rPr>
              <w:t>. Центральная,д.1А.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A621F" w:rsidRPr="00B363FE" w:rsidTr="00C8307C">
        <w:trPr>
          <w:trHeight w:hRule="exact" w:val="7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Форма собственности на земельный участок</w:t>
            </w:r>
            <w:r w:rsidRPr="00B363FE">
              <w:rPr>
                <w:rFonts w:ascii="Arial" w:eastAsia="Arial" w:hAnsi="Arial" w:cs="Arial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 xml:space="preserve">Собственность </w:t>
            </w:r>
            <w:proofErr w:type="spellStart"/>
            <w:r w:rsidRPr="00B363FE">
              <w:rPr>
                <w:sz w:val="28"/>
                <w:szCs w:val="28"/>
              </w:rPr>
              <w:t>Анучинского</w:t>
            </w:r>
            <w:proofErr w:type="spellEnd"/>
            <w:r w:rsidRPr="00B363FE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EA621F" w:rsidRPr="00B363FE" w:rsidTr="00C8307C">
        <w:trPr>
          <w:trHeight w:hRule="exact" w:val="72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Форма владения земельным участком инициатора</w:t>
            </w:r>
            <w:r w:rsidRPr="00B363FE">
              <w:rPr>
                <w:rFonts w:ascii="Arial" w:eastAsia="Arial" w:hAnsi="Arial" w:cs="Arial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-свободный</w:t>
            </w:r>
          </w:p>
        </w:tc>
      </w:tr>
      <w:tr w:rsidR="00EA621F" w:rsidRPr="00B363FE" w:rsidTr="00B363FE">
        <w:trPr>
          <w:trHeight w:hRule="exact" w:val="98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Дата окончания срока владения земельным участком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621F" w:rsidRPr="00B363FE" w:rsidRDefault="00EA621F" w:rsidP="00B3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F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A621F" w:rsidRPr="00B363FE" w:rsidTr="00C8307C">
        <w:trPr>
          <w:trHeight w:hRule="exact" w:val="47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Земли- сельскохозяйственного назначения</w:t>
            </w:r>
          </w:p>
        </w:tc>
      </w:tr>
      <w:tr w:rsidR="00EA621F" w:rsidRPr="00B363FE" w:rsidTr="00C8307C">
        <w:trPr>
          <w:trHeight w:hRule="exact" w:val="83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Разрешенное использование земельного участка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Сельскохозяйственное использование</w:t>
            </w:r>
          </w:p>
        </w:tc>
      </w:tr>
      <w:tr w:rsidR="00EA621F" w:rsidRPr="00B363FE" w:rsidTr="00C8307C">
        <w:trPr>
          <w:trHeight w:hRule="exact" w:val="184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1.10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1526"/>
                <w:tab w:val="left" w:pos="316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Наличие</w:t>
            </w:r>
            <w:r w:rsidRPr="00B363FE">
              <w:rPr>
                <w:sz w:val="28"/>
                <w:szCs w:val="28"/>
              </w:rPr>
              <w:tab/>
              <w:t>внешней</w:t>
            </w:r>
            <w:r w:rsidRPr="00B363FE">
              <w:rPr>
                <w:sz w:val="28"/>
                <w:szCs w:val="28"/>
              </w:rPr>
              <w:tab/>
              <w:t>и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2390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внутренней инфраструктуры (электро-, газо-, водо-, теплоснабжение,</w:t>
            </w:r>
            <w:r w:rsidRPr="00B363FE">
              <w:rPr>
                <w:sz w:val="28"/>
                <w:szCs w:val="28"/>
              </w:rPr>
              <w:tab/>
              <w:t>объекты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дорожного хозяйства)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Дорожная сеть</w:t>
            </w:r>
          </w:p>
        </w:tc>
      </w:tr>
      <w:tr w:rsidR="00EA621F" w:rsidRPr="00B363FE" w:rsidTr="00C8307C">
        <w:trPr>
          <w:trHeight w:hRule="exact" w:val="140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1.11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A81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Близость земельного участка к объектам здравоохранения,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 xml:space="preserve">образования, сфере услуг и </w:t>
            </w:r>
            <w:proofErr w:type="spellStart"/>
            <w:r w:rsidRPr="00B363FE">
              <w:rPr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 xml:space="preserve"> 4-5 км</w:t>
            </w:r>
          </w:p>
        </w:tc>
      </w:tr>
      <w:tr w:rsidR="00EA621F" w:rsidRPr="00B363FE" w:rsidTr="00C8307C">
        <w:trPr>
          <w:trHeight w:hRule="exact" w:val="169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1.12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right" w:pos="3293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Наличие зданий, строений, сооружений, их описание (площадь,</w:t>
            </w:r>
            <w:r w:rsidRPr="00B363FE">
              <w:rPr>
                <w:sz w:val="28"/>
                <w:szCs w:val="28"/>
              </w:rPr>
              <w:tab/>
              <w:t>назначение,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tabs>
                <w:tab w:val="right" w:pos="3293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процент</w:t>
            </w:r>
            <w:r w:rsidRPr="00B363FE">
              <w:rPr>
                <w:sz w:val="28"/>
                <w:szCs w:val="28"/>
              </w:rPr>
              <w:tab/>
              <w:t>готовности,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состояние)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Нет</w:t>
            </w:r>
          </w:p>
        </w:tc>
      </w:tr>
      <w:tr w:rsidR="00EA621F" w:rsidRPr="00B363FE" w:rsidTr="00B363FE">
        <w:trPr>
          <w:trHeight w:hRule="exact" w:val="156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lastRenderedPageBreak/>
              <w:t>1.13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2549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Возможные</w:t>
            </w:r>
            <w:r w:rsidRPr="00B363FE">
              <w:rPr>
                <w:sz w:val="28"/>
                <w:szCs w:val="28"/>
              </w:rPr>
              <w:tab/>
              <w:t>формы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tabs>
                <w:tab w:val="right" w:pos="3293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сотрудничества (продажа, аренда, создание совместных производств, иное (указать))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Аренда</w:t>
            </w:r>
          </w:p>
        </w:tc>
      </w:tr>
      <w:tr w:rsidR="00EA621F" w:rsidRPr="00B363FE" w:rsidTr="00B363FE">
        <w:trPr>
          <w:trHeight w:hRule="exact" w:val="268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1.14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2006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Дополнительная информация (наличие</w:t>
            </w:r>
            <w:r w:rsidRPr="00B363FE">
              <w:rPr>
                <w:sz w:val="28"/>
                <w:szCs w:val="28"/>
              </w:rPr>
              <w:tab/>
              <w:t>документов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2549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территориального планирования, разрешение на строительство, технические условия на подключение и т.д.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Имеются Правила землепользования и застройки  Гражданского сельского поселения, Генеральный план  Гражданского сельского поселения</w:t>
            </w:r>
            <w:r w:rsidR="00B363FE">
              <w:rPr>
                <w:sz w:val="28"/>
                <w:szCs w:val="28"/>
              </w:rPr>
              <w:t xml:space="preserve"> </w:t>
            </w:r>
            <w:proofErr w:type="spellStart"/>
            <w:r w:rsidRPr="00B363FE">
              <w:rPr>
                <w:sz w:val="28"/>
                <w:szCs w:val="28"/>
              </w:rPr>
              <w:t>Анучинского</w:t>
            </w:r>
            <w:proofErr w:type="spellEnd"/>
            <w:r w:rsidRPr="00B363FE">
              <w:rPr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C8307C" w:rsidRDefault="00C8307C"/>
    <w:p w:rsidR="00C8307C" w:rsidRDefault="00C8307C"/>
    <w:p w:rsidR="00EA621F" w:rsidRDefault="00EA621F" w:rsidP="00EA621F">
      <w:pPr>
        <w:spacing w:line="1" w:lineRule="exact"/>
      </w:pPr>
    </w:p>
    <w:tbl>
      <w:tblPr>
        <w:tblOverlap w:val="never"/>
        <w:tblW w:w="969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1742"/>
        <w:gridCol w:w="1790"/>
        <w:gridCol w:w="5410"/>
      </w:tblGrid>
      <w:tr w:rsidR="00EA621F" w:rsidRPr="00B363FE" w:rsidTr="00EA621F">
        <w:trPr>
          <w:trHeight w:hRule="exact" w:val="307"/>
          <w:jc w:val="center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63FE">
              <w:rPr>
                <w:b/>
                <w:bCs/>
                <w:sz w:val="28"/>
                <w:szCs w:val="28"/>
              </w:rPr>
              <w:t>Сведения об инициаторе</w:t>
            </w:r>
          </w:p>
        </w:tc>
      </w:tr>
      <w:tr w:rsidR="00EA621F" w:rsidRPr="00B363FE" w:rsidTr="00C00A81">
        <w:trPr>
          <w:trHeight w:hRule="exact" w:val="83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2.1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231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Инициатор</w:t>
            </w:r>
            <w:r w:rsidRPr="00B363FE">
              <w:rPr>
                <w:sz w:val="28"/>
                <w:szCs w:val="28"/>
              </w:rPr>
              <w:tab/>
              <w:t>создания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инвестиционной площадки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363FE">
              <w:rPr>
                <w:sz w:val="28"/>
                <w:szCs w:val="28"/>
              </w:rPr>
              <w:t>Анучинского</w:t>
            </w:r>
            <w:proofErr w:type="spellEnd"/>
            <w:r w:rsidRPr="00B363FE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EA621F" w:rsidRPr="00B363FE" w:rsidTr="008352AC">
        <w:trPr>
          <w:trHeight w:hRule="exact" w:val="84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2.2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Почтовый и юридический адрес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 xml:space="preserve">Приморский край, </w:t>
            </w:r>
            <w:proofErr w:type="spellStart"/>
            <w:r w:rsidRPr="00B363FE">
              <w:rPr>
                <w:sz w:val="28"/>
                <w:szCs w:val="28"/>
              </w:rPr>
              <w:t>Анучинский</w:t>
            </w:r>
            <w:proofErr w:type="spellEnd"/>
            <w:r w:rsidRPr="00B363FE">
              <w:rPr>
                <w:sz w:val="28"/>
                <w:szCs w:val="28"/>
              </w:rPr>
              <w:t xml:space="preserve"> район, с. </w:t>
            </w:r>
            <w:proofErr w:type="spellStart"/>
            <w:r w:rsidRPr="00B363FE">
              <w:rPr>
                <w:sz w:val="28"/>
                <w:szCs w:val="28"/>
              </w:rPr>
              <w:t>Анучино,ул</w:t>
            </w:r>
            <w:proofErr w:type="spellEnd"/>
            <w:r w:rsidRPr="00B363FE">
              <w:rPr>
                <w:sz w:val="28"/>
                <w:szCs w:val="28"/>
              </w:rPr>
              <w:t>. Лазо,д.6</w:t>
            </w:r>
          </w:p>
        </w:tc>
      </w:tr>
      <w:tr w:rsidR="00EA621F" w:rsidRPr="00B363FE" w:rsidTr="00C00A81">
        <w:trPr>
          <w:trHeight w:hRule="exact" w:val="73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2.3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1920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Дата</w:t>
            </w:r>
            <w:r w:rsidRPr="00B363FE">
              <w:rPr>
                <w:sz w:val="28"/>
                <w:szCs w:val="28"/>
              </w:rPr>
              <w:tab/>
              <w:t>регистрации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организации (ИП)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-2513000955</w:t>
            </w:r>
          </w:p>
        </w:tc>
      </w:tr>
      <w:tr w:rsidR="00EA621F" w:rsidRPr="00B363FE" w:rsidTr="00EA621F">
        <w:trPr>
          <w:trHeight w:hRule="exact" w:val="90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2.4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2626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Основной государственный регистрационный</w:t>
            </w:r>
            <w:r w:rsidRPr="00B363FE">
              <w:rPr>
                <w:sz w:val="28"/>
                <w:szCs w:val="28"/>
              </w:rPr>
              <w:tab/>
              <w:t>номер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(ОГРН)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621F" w:rsidRPr="00B363FE" w:rsidRDefault="00EA621F" w:rsidP="00B363FE">
            <w:pPr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1022500513640</w:t>
            </w:r>
          </w:p>
        </w:tc>
      </w:tr>
      <w:tr w:rsidR="00EA621F" w:rsidRPr="00B363FE" w:rsidTr="00EA621F">
        <w:trPr>
          <w:trHeight w:hRule="exact" w:val="312"/>
          <w:jc w:val="center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63FE">
              <w:rPr>
                <w:b/>
                <w:bCs/>
                <w:sz w:val="28"/>
                <w:szCs w:val="28"/>
              </w:rPr>
              <w:t>Визуальная информация</w:t>
            </w:r>
          </w:p>
        </w:tc>
      </w:tr>
      <w:tr w:rsidR="00EA621F" w:rsidRPr="00B363FE" w:rsidTr="00B363FE">
        <w:trPr>
          <w:trHeight w:hRule="exact" w:val="13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3.1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219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Фотографии</w:t>
            </w:r>
            <w:r w:rsidRPr="00B363FE">
              <w:rPr>
                <w:sz w:val="28"/>
                <w:szCs w:val="28"/>
              </w:rPr>
              <w:tab/>
              <w:t>площадки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(обязательно) в электронном виде либо на бумажном носителе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621F" w:rsidRPr="00B363FE" w:rsidRDefault="00EA621F" w:rsidP="00B363FE">
            <w:pPr>
              <w:rPr>
                <w:sz w:val="28"/>
                <w:szCs w:val="28"/>
              </w:rPr>
            </w:pPr>
          </w:p>
        </w:tc>
      </w:tr>
      <w:tr w:rsidR="00EA621F" w:rsidRPr="00B363FE" w:rsidTr="00B363FE">
        <w:trPr>
          <w:trHeight w:hRule="exact" w:val="10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3.2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1037"/>
                <w:tab w:val="left" w:pos="2899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Иная</w:t>
            </w:r>
            <w:r w:rsidRPr="00B363FE">
              <w:rPr>
                <w:sz w:val="28"/>
                <w:szCs w:val="28"/>
              </w:rPr>
              <w:tab/>
              <w:t>информация</w:t>
            </w:r>
            <w:r w:rsidRPr="00B363FE">
              <w:rPr>
                <w:sz w:val="28"/>
                <w:szCs w:val="28"/>
              </w:rPr>
              <w:tab/>
              <w:t>при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2549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наличии (</w:t>
            </w:r>
            <w:proofErr w:type="spellStart"/>
            <w:r w:rsidRPr="00B363FE">
              <w:rPr>
                <w:sz w:val="28"/>
                <w:szCs w:val="28"/>
              </w:rPr>
              <w:t>карты,схемы</w:t>
            </w:r>
            <w:proofErr w:type="spellEnd"/>
            <w:r w:rsidRPr="00B363FE">
              <w:rPr>
                <w:sz w:val="28"/>
                <w:szCs w:val="28"/>
              </w:rPr>
              <w:t>,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видеосъемка и др.)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1F" w:rsidRPr="00B363FE" w:rsidRDefault="00EA621F" w:rsidP="00B3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FE">
              <w:rPr>
                <w:rFonts w:ascii="Times New Roman" w:hAnsi="Times New Roman" w:cs="Times New Roman"/>
                <w:sz w:val="28"/>
                <w:szCs w:val="28"/>
              </w:rPr>
              <w:t xml:space="preserve">Участок отражен на публичной кадастровой карте </w:t>
            </w:r>
            <w:proofErr w:type="spellStart"/>
            <w:r w:rsidRPr="00B363FE"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proofErr w:type="spellEnd"/>
            <w:r w:rsidRPr="00B363F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EA621F" w:rsidRDefault="00EA621F" w:rsidP="00EA621F">
      <w:pPr>
        <w:spacing w:after="399" w:line="1" w:lineRule="exact"/>
      </w:pPr>
    </w:p>
    <w:p w:rsidR="00EA621F" w:rsidRDefault="00EA621F" w:rsidP="00EA621F">
      <w:pPr>
        <w:spacing w:after="399" w:line="1" w:lineRule="exact"/>
      </w:pPr>
    </w:p>
    <w:p w:rsidR="00EA621F" w:rsidRDefault="00EA621F" w:rsidP="00EA621F">
      <w:pPr>
        <w:spacing w:line="1" w:lineRule="exact"/>
      </w:pPr>
    </w:p>
    <w:tbl>
      <w:tblPr>
        <w:tblOverlap w:val="never"/>
        <w:tblW w:w="969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3413"/>
        <w:gridCol w:w="5534"/>
      </w:tblGrid>
      <w:tr w:rsidR="00EA621F" w:rsidRPr="00B363FE" w:rsidTr="00EA621F">
        <w:trPr>
          <w:trHeight w:val="312"/>
          <w:jc w:val="center"/>
        </w:trPr>
        <w:tc>
          <w:tcPr>
            <w:tcW w:w="96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443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b/>
                <w:bCs/>
                <w:sz w:val="28"/>
                <w:szCs w:val="28"/>
              </w:rPr>
              <w:t>1</w:t>
            </w:r>
            <w:r w:rsidRPr="00B363FE">
              <w:rPr>
                <w:b/>
                <w:bCs/>
                <w:sz w:val="28"/>
                <w:szCs w:val="28"/>
              </w:rPr>
              <w:tab/>
              <w:t>Сведения о площадке №5</w:t>
            </w:r>
          </w:p>
        </w:tc>
      </w:tr>
      <w:tr w:rsidR="00EA621F" w:rsidRPr="00B363FE" w:rsidTr="00B363FE">
        <w:trPr>
          <w:trHeight w:hRule="exact" w:val="99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363FE">
              <w:rPr>
                <w:sz w:val="28"/>
                <w:szCs w:val="28"/>
              </w:rPr>
              <w:t>Анучинский</w:t>
            </w:r>
            <w:proofErr w:type="spellEnd"/>
            <w:r w:rsidRPr="00B363FE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EA621F" w:rsidRPr="00B363FE" w:rsidTr="00EA621F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Площадь участка в Га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45,01</w:t>
            </w:r>
          </w:p>
        </w:tc>
      </w:tr>
      <w:tr w:rsidR="00EA621F" w:rsidRPr="00B363FE" w:rsidTr="00EA621F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Кадастровый номер участка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25:01:000000:730</w:t>
            </w:r>
          </w:p>
        </w:tc>
      </w:tr>
      <w:tr w:rsidR="00EA621F" w:rsidRPr="00B363FE" w:rsidTr="00EA621F">
        <w:trPr>
          <w:trHeight w:hRule="exact" w:val="1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1987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Адресные</w:t>
            </w:r>
            <w:r w:rsidRPr="00B363FE">
              <w:rPr>
                <w:sz w:val="28"/>
                <w:szCs w:val="28"/>
              </w:rPr>
              <w:tab/>
              <w:t>ориентиры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участка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Местоположение участка установлено относительно ориентира, Участок находится примерно в 3812 м на северо- восток, по адресу: Прим</w:t>
            </w:r>
            <w:r w:rsidR="00B363FE">
              <w:rPr>
                <w:sz w:val="28"/>
                <w:szCs w:val="28"/>
              </w:rPr>
              <w:t>о</w:t>
            </w:r>
            <w:r w:rsidRPr="00B363FE">
              <w:rPr>
                <w:sz w:val="28"/>
                <w:szCs w:val="28"/>
              </w:rPr>
              <w:t xml:space="preserve">рский край, </w:t>
            </w:r>
            <w:proofErr w:type="spellStart"/>
            <w:r w:rsidRPr="00B363FE">
              <w:rPr>
                <w:sz w:val="28"/>
                <w:szCs w:val="28"/>
              </w:rPr>
              <w:t>Анучинский</w:t>
            </w:r>
            <w:proofErr w:type="spellEnd"/>
            <w:r w:rsidR="00B363FE">
              <w:rPr>
                <w:sz w:val="28"/>
                <w:szCs w:val="28"/>
              </w:rPr>
              <w:t xml:space="preserve"> </w:t>
            </w:r>
            <w:r w:rsidRPr="00B363FE">
              <w:rPr>
                <w:sz w:val="28"/>
                <w:szCs w:val="28"/>
              </w:rPr>
              <w:t xml:space="preserve">район , с. Ясная Поляна,ул.Заречная,д.22 </w:t>
            </w:r>
          </w:p>
        </w:tc>
      </w:tr>
      <w:tr w:rsidR="00EA621F" w:rsidRPr="00B363FE" w:rsidTr="00EA621F">
        <w:trPr>
          <w:trHeight w:hRule="exact" w:val="7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Форма собственности на</w:t>
            </w:r>
            <w:r w:rsidR="00B363FE">
              <w:rPr>
                <w:sz w:val="28"/>
                <w:szCs w:val="28"/>
              </w:rPr>
              <w:t xml:space="preserve"> </w:t>
            </w:r>
            <w:r w:rsidRPr="00B363FE">
              <w:rPr>
                <w:sz w:val="28"/>
                <w:szCs w:val="28"/>
              </w:rPr>
              <w:t>земельный участок</w:t>
            </w:r>
            <w:r w:rsidRPr="00B363FE">
              <w:rPr>
                <w:rFonts w:ascii="Arial" w:eastAsia="Arial" w:hAnsi="Arial" w:cs="Arial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 xml:space="preserve">Собственность </w:t>
            </w:r>
            <w:proofErr w:type="spellStart"/>
            <w:r w:rsidRPr="00B363FE">
              <w:rPr>
                <w:sz w:val="28"/>
                <w:szCs w:val="28"/>
              </w:rPr>
              <w:t>Анучинского</w:t>
            </w:r>
            <w:proofErr w:type="spellEnd"/>
            <w:r w:rsidRPr="00B363FE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EA621F" w:rsidRPr="00B363FE" w:rsidTr="00EA621F">
        <w:trPr>
          <w:trHeight w:hRule="exact" w:val="7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Форма владения земельным участком инициатора</w:t>
            </w:r>
            <w:r w:rsidRPr="00B363FE">
              <w:rPr>
                <w:rFonts w:ascii="Arial" w:eastAsia="Arial" w:hAnsi="Arial" w:cs="Arial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свободна</w:t>
            </w:r>
          </w:p>
        </w:tc>
      </w:tr>
      <w:tr w:rsidR="00EA621F" w:rsidRPr="00B363FE" w:rsidTr="008352AC">
        <w:trPr>
          <w:trHeight w:hRule="exact" w:val="12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965"/>
                <w:tab w:val="left" w:pos="2582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Дата</w:t>
            </w:r>
            <w:r w:rsidRPr="00B363FE">
              <w:rPr>
                <w:sz w:val="28"/>
                <w:szCs w:val="28"/>
              </w:rPr>
              <w:tab/>
              <w:t>окончания</w:t>
            </w:r>
            <w:r w:rsidRPr="00B363FE">
              <w:rPr>
                <w:sz w:val="28"/>
                <w:szCs w:val="28"/>
              </w:rPr>
              <w:tab/>
              <w:t>срока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1968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владения</w:t>
            </w:r>
            <w:r w:rsidRPr="00B363FE">
              <w:rPr>
                <w:sz w:val="28"/>
                <w:szCs w:val="28"/>
              </w:rPr>
              <w:tab/>
              <w:t>земельным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участком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нет</w:t>
            </w:r>
          </w:p>
        </w:tc>
      </w:tr>
      <w:tr w:rsidR="00EA621F" w:rsidRPr="00B363FE" w:rsidTr="00EA621F">
        <w:trPr>
          <w:trHeight w:hRule="exact" w:val="7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Земли- сельскохозяйственного назначения</w:t>
            </w:r>
          </w:p>
        </w:tc>
      </w:tr>
      <w:tr w:rsidR="00EA621F" w:rsidRPr="00B363FE" w:rsidTr="00EA621F">
        <w:trPr>
          <w:trHeight w:hRule="exact" w:val="7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Разрешенное использование земельного участка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Сельскохозяйственное использование</w:t>
            </w:r>
          </w:p>
        </w:tc>
      </w:tr>
    </w:tbl>
    <w:p w:rsidR="00421B1D" w:rsidRPr="006D4CFB" w:rsidRDefault="00421B1D" w:rsidP="006D4CFB">
      <w:pPr>
        <w:widowControl/>
        <w:spacing w:after="20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4CFB">
        <w:rPr>
          <w:rFonts w:ascii="Times New Roman" w:hAnsi="Times New Roman"/>
          <w:b/>
          <w:sz w:val="28"/>
          <w:szCs w:val="28"/>
        </w:rPr>
        <w:t>9</w:t>
      </w:r>
      <w:r w:rsidR="006D4CFB">
        <w:rPr>
          <w:rFonts w:ascii="Times New Roman" w:hAnsi="Times New Roman"/>
          <w:b/>
          <w:sz w:val="28"/>
          <w:szCs w:val="28"/>
        </w:rPr>
        <w:t>.</w:t>
      </w:r>
      <w:r w:rsidRPr="006D4CFB">
        <w:rPr>
          <w:rFonts w:ascii="Times New Roman" w:hAnsi="Times New Roman"/>
          <w:b/>
          <w:sz w:val="28"/>
          <w:szCs w:val="28"/>
        </w:rPr>
        <w:t xml:space="preserve"> «Информация, о ключевых реализуемых инвестиционных проектах в 2019 году на территории </w:t>
      </w:r>
      <w:proofErr w:type="spellStart"/>
      <w:r w:rsidRPr="006D4CFB">
        <w:rPr>
          <w:rFonts w:ascii="Times New Roman" w:hAnsi="Times New Roman"/>
          <w:b/>
          <w:sz w:val="28"/>
          <w:szCs w:val="28"/>
        </w:rPr>
        <w:t>Анучинского</w:t>
      </w:r>
      <w:proofErr w:type="spellEnd"/>
      <w:r w:rsidRPr="006D4CFB">
        <w:rPr>
          <w:rFonts w:ascii="Times New Roman" w:hAnsi="Times New Roman"/>
          <w:b/>
          <w:sz w:val="28"/>
          <w:szCs w:val="28"/>
        </w:rPr>
        <w:t xml:space="preserve"> муниципального района».</w:t>
      </w:r>
    </w:p>
    <w:p w:rsidR="00421B1D" w:rsidRPr="002D6A11" w:rsidRDefault="00421B1D" w:rsidP="00421B1D">
      <w:pPr>
        <w:spacing w:line="360" w:lineRule="auto"/>
        <w:ind w:left="568"/>
        <w:jc w:val="both"/>
        <w:rPr>
          <w:rFonts w:ascii="Times New Roman" w:hAnsi="Times New Roman"/>
          <w:sz w:val="28"/>
          <w:szCs w:val="28"/>
        </w:rPr>
      </w:pPr>
      <w:r w:rsidRPr="002D6A1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2019 году</w:t>
      </w:r>
      <w:r w:rsidRPr="002D6A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D6A11">
        <w:rPr>
          <w:rFonts w:ascii="Times New Roman" w:hAnsi="Times New Roman"/>
          <w:sz w:val="28"/>
          <w:szCs w:val="28"/>
        </w:rPr>
        <w:t>области образования  реализуются следующее инвестиционные проекты</w:t>
      </w:r>
      <w:r w:rsidR="006D4CFB">
        <w:rPr>
          <w:rFonts w:ascii="Times New Roman" w:hAnsi="Times New Roman"/>
          <w:sz w:val="28"/>
          <w:szCs w:val="28"/>
        </w:rPr>
        <w:t>:</w:t>
      </w:r>
      <w:r w:rsidRPr="002D6A11">
        <w:rPr>
          <w:rFonts w:ascii="Times New Roman" w:hAnsi="Times New Roman"/>
          <w:sz w:val="28"/>
          <w:szCs w:val="28"/>
        </w:rPr>
        <w:t xml:space="preserve"> </w:t>
      </w:r>
    </w:p>
    <w:p w:rsidR="00421B1D" w:rsidRDefault="00421B1D" w:rsidP="00421B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DB4BB9">
        <w:rPr>
          <w:rFonts w:ascii="Times New Roman" w:hAnsi="Times New Roman"/>
          <w:sz w:val="28"/>
          <w:szCs w:val="28"/>
        </w:rPr>
        <w:t>Пуховский</w:t>
      </w:r>
      <w:proofErr w:type="spellEnd"/>
      <w:r w:rsidRPr="00DB4BB9">
        <w:rPr>
          <w:rFonts w:ascii="Times New Roman" w:hAnsi="Times New Roman"/>
          <w:sz w:val="28"/>
          <w:szCs w:val="28"/>
        </w:rPr>
        <w:t xml:space="preserve"> филиал МБОУ с. </w:t>
      </w:r>
      <w:proofErr w:type="spellStart"/>
      <w:r w:rsidRPr="00DB4BB9">
        <w:rPr>
          <w:rFonts w:ascii="Times New Roman" w:hAnsi="Times New Roman"/>
          <w:sz w:val="28"/>
          <w:szCs w:val="28"/>
        </w:rPr>
        <w:t>Чернышевка</w:t>
      </w:r>
      <w:proofErr w:type="spellEnd"/>
      <w:r w:rsidRPr="00DB4BB9">
        <w:rPr>
          <w:rFonts w:ascii="Times New Roman" w:hAnsi="Times New Roman"/>
          <w:sz w:val="28"/>
          <w:szCs w:val="28"/>
        </w:rPr>
        <w:t xml:space="preserve"> - замена оконных блоков на сумму 974,4 тыс. руб.</w:t>
      </w:r>
    </w:p>
    <w:p w:rsidR="00421B1D" w:rsidRDefault="00421B1D" w:rsidP="00421B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4BB9">
        <w:rPr>
          <w:rFonts w:ascii="Times New Roman" w:hAnsi="Times New Roman"/>
          <w:sz w:val="28"/>
          <w:szCs w:val="28"/>
        </w:rPr>
        <w:t xml:space="preserve">МБОУ школа с. </w:t>
      </w:r>
      <w:proofErr w:type="spellStart"/>
      <w:r w:rsidRPr="00DB4BB9">
        <w:rPr>
          <w:rFonts w:ascii="Times New Roman" w:hAnsi="Times New Roman"/>
          <w:sz w:val="28"/>
          <w:szCs w:val="28"/>
        </w:rPr>
        <w:t>Новогордеевка</w:t>
      </w:r>
      <w:proofErr w:type="spellEnd"/>
      <w:r w:rsidRPr="00DB4BB9">
        <w:rPr>
          <w:rFonts w:ascii="Times New Roman" w:hAnsi="Times New Roman"/>
          <w:sz w:val="28"/>
          <w:szCs w:val="28"/>
        </w:rPr>
        <w:t>- замена оконных блоков на сумму    3798,1тыс.руб. руб.</w:t>
      </w:r>
    </w:p>
    <w:p w:rsidR="00421B1D" w:rsidRDefault="00421B1D" w:rsidP="00421B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860AF5">
        <w:rPr>
          <w:rFonts w:ascii="Times New Roman" w:hAnsi="Times New Roman"/>
          <w:sz w:val="28"/>
          <w:szCs w:val="28"/>
        </w:rPr>
        <w:t xml:space="preserve">МБОУ школа </w:t>
      </w:r>
      <w:proofErr w:type="spellStart"/>
      <w:r w:rsidRPr="00860AF5">
        <w:rPr>
          <w:rFonts w:ascii="Times New Roman" w:hAnsi="Times New Roman"/>
          <w:sz w:val="28"/>
          <w:szCs w:val="28"/>
        </w:rPr>
        <w:t>с.Новогордеевка</w:t>
      </w:r>
      <w:proofErr w:type="spellEnd"/>
      <w:r w:rsidRPr="00860AF5">
        <w:rPr>
          <w:rFonts w:ascii="Times New Roman" w:hAnsi="Times New Roman"/>
          <w:sz w:val="28"/>
          <w:szCs w:val="28"/>
        </w:rPr>
        <w:t>- замена кровли на сумму 6033</w:t>
      </w:r>
      <w:r>
        <w:rPr>
          <w:rFonts w:ascii="Times New Roman" w:hAnsi="Times New Roman"/>
          <w:sz w:val="28"/>
          <w:szCs w:val="28"/>
        </w:rPr>
        <w:t>,</w:t>
      </w:r>
      <w:r w:rsidRPr="00860AF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тыс.руб.</w:t>
      </w:r>
      <w:r w:rsidRPr="00860AF5">
        <w:rPr>
          <w:rFonts w:ascii="Times New Roman" w:hAnsi="Times New Roman"/>
          <w:sz w:val="28"/>
          <w:szCs w:val="28"/>
        </w:rPr>
        <w:t xml:space="preserve"> руб.</w:t>
      </w:r>
    </w:p>
    <w:p w:rsidR="00421B1D" w:rsidRDefault="00421B1D" w:rsidP="00421B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6A11">
        <w:rPr>
          <w:rFonts w:ascii="Times New Roman" w:hAnsi="Times New Roman"/>
          <w:sz w:val="28"/>
          <w:szCs w:val="28"/>
        </w:rPr>
        <w:t xml:space="preserve">МБДОУ детский сад </w:t>
      </w:r>
      <w:proofErr w:type="spellStart"/>
      <w:r w:rsidRPr="002D6A11">
        <w:rPr>
          <w:rFonts w:ascii="Times New Roman" w:hAnsi="Times New Roman"/>
          <w:sz w:val="28"/>
          <w:szCs w:val="28"/>
        </w:rPr>
        <w:t>с.Староварваровка</w:t>
      </w:r>
      <w:proofErr w:type="spellEnd"/>
      <w:r w:rsidRPr="002D6A11">
        <w:rPr>
          <w:rFonts w:ascii="Times New Roman" w:hAnsi="Times New Roman"/>
          <w:sz w:val="28"/>
          <w:szCs w:val="28"/>
        </w:rPr>
        <w:t xml:space="preserve">- замена оконных блоков на сумму1092,0 </w:t>
      </w:r>
      <w:proofErr w:type="spellStart"/>
      <w:r w:rsidRPr="002D6A11">
        <w:rPr>
          <w:rFonts w:ascii="Times New Roman" w:hAnsi="Times New Roman"/>
          <w:sz w:val="28"/>
          <w:szCs w:val="28"/>
        </w:rPr>
        <w:t>тыс.руб</w:t>
      </w:r>
      <w:proofErr w:type="spellEnd"/>
      <w:r w:rsidRPr="002D6A11">
        <w:rPr>
          <w:rFonts w:ascii="Times New Roman" w:hAnsi="Times New Roman"/>
          <w:sz w:val="28"/>
          <w:szCs w:val="28"/>
        </w:rPr>
        <w:t xml:space="preserve"> руб.</w:t>
      </w:r>
    </w:p>
    <w:p w:rsidR="00421B1D" w:rsidRPr="002D6A11" w:rsidRDefault="00421B1D" w:rsidP="00421B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proofErr w:type="spellStart"/>
      <w:r w:rsidRPr="002D6A11">
        <w:rPr>
          <w:rFonts w:ascii="Times New Roman" w:hAnsi="Times New Roman"/>
          <w:sz w:val="28"/>
          <w:szCs w:val="28"/>
        </w:rPr>
        <w:t>Виноградовский</w:t>
      </w:r>
      <w:proofErr w:type="spellEnd"/>
      <w:r w:rsidRPr="002D6A11">
        <w:rPr>
          <w:rFonts w:ascii="Times New Roman" w:hAnsi="Times New Roman"/>
          <w:sz w:val="28"/>
          <w:szCs w:val="28"/>
        </w:rPr>
        <w:t xml:space="preserve"> филиал МБОУ школа </w:t>
      </w:r>
      <w:proofErr w:type="spellStart"/>
      <w:r w:rsidRPr="002D6A11">
        <w:rPr>
          <w:rFonts w:ascii="Times New Roman" w:hAnsi="Times New Roman"/>
          <w:sz w:val="28"/>
          <w:szCs w:val="28"/>
        </w:rPr>
        <w:t>с.Анучино</w:t>
      </w:r>
      <w:proofErr w:type="spellEnd"/>
      <w:r w:rsidRPr="002D6A11">
        <w:rPr>
          <w:rFonts w:ascii="Times New Roman" w:hAnsi="Times New Roman"/>
          <w:sz w:val="28"/>
          <w:szCs w:val="28"/>
        </w:rPr>
        <w:t xml:space="preserve"> - замена канализации и водопровода с заменой пола на 1-ом этаже на сумму 866,0 тыс. руб.</w:t>
      </w:r>
    </w:p>
    <w:p w:rsidR="00421B1D" w:rsidRPr="00DB4BB9" w:rsidRDefault="00421B1D" w:rsidP="00421B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4BB9">
        <w:rPr>
          <w:rFonts w:ascii="Times New Roman" w:hAnsi="Times New Roman"/>
          <w:sz w:val="28"/>
          <w:szCs w:val="28"/>
        </w:rPr>
        <w:t xml:space="preserve"> МБДОУ детский сад </w:t>
      </w:r>
      <w:proofErr w:type="spellStart"/>
      <w:r w:rsidRPr="00DB4BB9">
        <w:rPr>
          <w:rFonts w:ascii="Times New Roman" w:hAnsi="Times New Roman"/>
          <w:sz w:val="28"/>
          <w:szCs w:val="28"/>
        </w:rPr>
        <w:t>с.Гражданка</w:t>
      </w:r>
      <w:proofErr w:type="spellEnd"/>
      <w:r w:rsidRPr="00DB4BB9">
        <w:rPr>
          <w:rFonts w:ascii="Times New Roman" w:hAnsi="Times New Roman"/>
          <w:sz w:val="28"/>
          <w:szCs w:val="28"/>
        </w:rPr>
        <w:t>- ремонт  дошкольной групп на сумму 959,4 тыс. руб.</w:t>
      </w:r>
    </w:p>
    <w:p w:rsidR="00421B1D" w:rsidRPr="00DB4BB9" w:rsidRDefault="00421B1D" w:rsidP="00421B1D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4BB9">
        <w:rPr>
          <w:rFonts w:ascii="Times New Roman" w:hAnsi="Times New Roman"/>
          <w:sz w:val="28"/>
          <w:szCs w:val="28"/>
        </w:rPr>
        <w:t xml:space="preserve">МБДОУ детский сад </w:t>
      </w:r>
      <w:proofErr w:type="spellStart"/>
      <w:r w:rsidRPr="00DB4BB9">
        <w:rPr>
          <w:rFonts w:ascii="Times New Roman" w:hAnsi="Times New Roman"/>
          <w:sz w:val="28"/>
          <w:szCs w:val="28"/>
        </w:rPr>
        <w:t>с.Чернышевка</w:t>
      </w:r>
      <w:proofErr w:type="spellEnd"/>
      <w:r w:rsidRPr="00DB4BB9">
        <w:rPr>
          <w:rFonts w:ascii="Times New Roman" w:hAnsi="Times New Roman"/>
          <w:sz w:val="28"/>
          <w:szCs w:val="28"/>
        </w:rPr>
        <w:t xml:space="preserve">-ремонт пола на сумму 336,4 </w:t>
      </w:r>
      <w:proofErr w:type="spellStart"/>
      <w:r w:rsidRPr="00DB4BB9">
        <w:rPr>
          <w:rFonts w:ascii="Times New Roman" w:hAnsi="Times New Roman"/>
          <w:sz w:val="28"/>
          <w:szCs w:val="28"/>
        </w:rPr>
        <w:t>тыс.руб</w:t>
      </w:r>
      <w:proofErr w:type="spellEnd"/>
      <w:r w:rsidRPr="00DB4BB9">
        <w:rPr>
          <w:rFonts w:ascii="Times New Roman" w:hAnsi="Times New Roman"/>
          <w:sz w:val="28"/>
          <w:szCs w:val="28"/>
        </w:rPr>
        <w:t>.</w:t>
      </w:r>
    </w:p>
    <w:p w:rsidR="00421B1D" w:rsidRPr="00DB4BB9" w:rsidRDefault="00421B1D" w:rsidP="00421B1D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4BB9">
        <w:rPr>
          <w:rFonts w:ascii="Times New Roman" w:hAnsi="Times New Roman"/>
          <w:sz w:val="28"/>
          <w:szCs w:val="28"/>
        </w:rPr>
        <w:t xml:space="preserve">МБОУ школа </w:t>
      </w:r>
      <w:proofErr w:type="spellStart"/>
      <w:r w:rsidRPr="00DB4BB9">
        <w:rPr>
          <w:rFonts w:ascii="Times New Roman" w:hAnsi="Times New Roman"/>
          <w:sz w:val="28"/>
          <w:szCs w:val="28"/>
        </w:rPr>
        <w:t>с.Анучино</w:t>
      </w:r>
      <w:proofErr w:type="spellEnd"/>
      <w:r w:rsidRPr="00DB4BB9">
        <w:rPr>
          <w:rFonts w:ascii="Times New Roman" w:hAnsi="Times New Roman"/>
          <w:sz w:val="28"/>
          <w:szCs w:val="28"/>
        </w:rPr>
        <w:t xml:space="preserve"> - ремонт  туалетов на сумму 500,0 тыс. руб.</w:t>
      </w:r>
    </w:p>
    <w:p w:rsidR="00421B1D" w:rsidRPr="00DB4BB9" w:rsidRDefault="00421B1D" w:rsidP="00421B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B4BB9">
        <w:rPr>
          <w:rFonts w:ascii="Times New Roman" w:hAnsi="Times New Roman"/>
          <w:sz w:val="28"/>
          <w:szCs w:val="28"/>
        </w:rPr>
        <w:lastRenderedPageBreak/>
        <w:t>В 2019 году в области физической культуры и спорта:</w:t>
      </w:r>
    </w:p>
    <w:p w:rsidR="00421B1D" w:rsidRPr="00DB4BB9" w:rsidRDefault="00421B1D" w:rsidP="00421B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4BB9">
        <w:rPr>
          <w:rFonts w:ascii="Times New Roman" w:hAnsi="Times New Roman"/>
          <w:sz w:val="28"/>
          <w:szCs w:val="28"/>
        </w:rPr>
        <w:t>Оснащение объектов спортивной инфраструктуры спортивно-технологическим оборудованием на сумму  21963,8 тыс. руб.</w:t>
      </w:r>
    </w:p>
    <w:p w:rsidR="00421B1D" w:rsidRPr="00DB4BB9" w:rsidRDefault="00421B1D" w:rsidP="00421B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4BB9">
        <w:rPr>
          <w:rFonts w:ascii="Times New Roman" w:hAnsi="Times New Roman"/>
          <w:sz w:val="28"/>
          <w:szCs w:val="28"/>
        </w:rPr>
        <w:t>Строительство хоккейной коробки с. Пухово- 2425,5 тыс. руб.</w:t>
      </w:r>
    </w:p>
    <w:p w:rsidR="00421B1D" w:rsidRPr="00DB4BB9" w:rsidRDefault="00421B1D" w:rsidP="00421B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4BB9">
        <w:rPr>
          <w:rFonts w:ascii="Times New Roman" w:hAnsi="Times New Roman"/>
          <w:sz w:val="28"/>
          <w:szCs w:val="28"/>
        </w:rPr>
        <w:t xml:space="preserve">Установка площадки  ГТО с. </w:t>
      </w:r>
      <w:proofErr w:type="spellStart"/>
      <w:r w:rsidRPr="00DB4BB9">
        <w:rPr>
          <w:rFonts w:ascii="Times New Roman" w:hAnsi="Times New Roman"/>
          <w:sz w:val="28"/>
          <w:szCs w:val="28"/>
        </w:rPr>
        <w:t>Чернышевка</w:t>
      </w:r>
      <w:proofErr w:type="spellEnd"/>
      <w:r w:rsidRPr="00DB4BB9">
        <w:rPr>
          <w:rFonts w:ascii="Times New Roman" w:hAnsi="Times New Roman"/>
          <w:sz w:val="28"/>
          <w:szCs w:val="28"/>
        </w:rPr>
        <w:t xml:space="preserve"> – 3112,6  тыс. руб.</w:t>
      </w:r>
    </w:p>
    <w:p w:rsidR="006D4CFB" w:rsidRDefault="00421B1D" w:rsidP="006D4CFB">
      <w:pPr>
        <w:spacing w:line="360" w:lineRule="auto"/>
        <w:ind w:left="674"/>
        <w:jc w:val="center"/>
        <w:rPr>
          <w:rFonts w:ascii="Times New Roman" w:hAnsi="Times New Roman"/>
          <w:sz w:val="28"/>
          <w:szCs w:val="28"/>
        </w:rPr>
      </w:pPr>
      <w:r w:rsidRPr="006D4CFB">
        <w:rPr>
          <w:rFonts w:ascii="Times New Roman" w:hAnsi="Times New Roman"/>
          <w:b/>
          <w:sz w:val="28"/>
          <w:szCs w:val="28"/>
        </w:rPr>
        <w:t>10</w:t>
      </w:r>
      <w:r w:rsidR="006D4CFB">
        <w:rPr>
          <w:rFonts w:ascii="Times New Roman" w:hAnsi="Times New Roman"/>
          <w:b/>
          <w:sz w:val="28"/>
          <w:szCs w:val="28"/>
        </w:rPr>
        <w:t xml:space="preserve">. </w:t>
      </w:r>
      <w:r w:rsidRPr="006D4CFB">
        <w:rPr>
          <w:rFonts w:ascii="Times New Roman" w:hAnsi="Times New Roman"/>
          <w:b/>
          <w:sz w:val="28"/>
          <w:szCs w:val="28"/>
        </w:rPr>
        <w:t xml:space="preserve"> «Перечень инвестиционных предложений планируемых к реализации в 2020 году»   на территории </w:t>
      </w:r>
      <w:proofErr w:type="spellStart"/>
      <w:r w:rsidRPr="006D4CFB">
        <w:rPr>
          <w:rFonts w:ascii="Times New Roman" w:hAnsi="Times New Roman"/>
          <w:b/>
          <w:sz w:val="28"/>
          <w:szCs w:val="28"/>
        </w:rPr>
        <w:t>Анучинского</w:t>
      </w:r>
      <w:proofErr w:type="spellEnd"/>
      <w:r w:rsidRPr="006D4CFB">
        <w:rPr>
          <w:rFonts w:ascii="Times New Roman" w:hAnsi="Times New Roman"/>
          <w:b/>
          <w:sz w:val="28"/>
          <w:szCs w:val="28"/>
        </w:rPr>
        <w:t xml:space="preserve"> муниципального района».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1B1D" w:rsidRDefault="00421B1D" w:rsidP="006D4CF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области образования:</w:t>
      </w:r>
    </w:p>
    <w:p w:rsidR="00421B1D" w:rsidRDefault="00421B1D" w:rsidP="00421B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DB4BB9">
        <w:rPr>
          <w:rFonts w:ascii="Times New Roman" w:hAnsi="Times New Roman"/>
          <w:sz w:val="28"/>
          <w:szCs w:val="28"/>
        </w:rPr>
        <w:t xml:space="preserve">амена оконных блоков в </w:t>
      </w:r>
      <w:proofErr w:type="spellStart"/>
      <w:r w:rsidRPr="00DB4BB9">
        <w:rPr>
          <w:rFonts w:ascii="Times New Roman" w:hAnsi="Times New Roman"/>
          <w:sz w:val="28"/>
          <w:szCs w:val="28"/>
        </w:rPr>
        <w:t>Тихореченский</w:t>
      </w:r>
      <w:proofErr w:type="spellEnd"/>
      <w:r w:rsidRPr="00DB4BB9">
        <w:rPr>
          <w:rFonts w:ascii="Times New Roman" w:hAnsi="Times New Roman"/>
          <w:sz w:val="28"/>
          <w:szCs w:val="28"/>
        </w:rPr>
        <w:t xml:space="preserve"> филиале МБОУ школы </w:t>
      </w:r>
      <w:proofErr w:type="spellStart"/>
      <w:r w:rsidRPr="00DB4BB9">
        <w:rPr>
          <w:rFonts w:ascii="Times New Roman" w:hAnsi="Times New Roman"/>
          <w:sz w:val="28"/>
          <w:szCs w:val="28"/>
        </w:rPr>
        <w:t>с.Чернышевкана</w:t>
      </w:r>
      <w:proofErr w:type="spellEnd"/>
      <w:r w:rsidRPr="00DB4BB9">
        <w:rPr>
          <w:rFonts w:ascii="Times New Roman" w:hAnsi="Times New Roman"/>
          <w:sz w:val="28"/>
          <w:szCs w:val="28"/>
        </w:rPr>
        <w:t xml:space="preserve"> сумму 3100,0 </w:t>
      </w:r>
      <w:proofErr w:type="spellStart"/>
      <w:r w:rsidRPr="00DB4BB9">
        <w:rPr>
          <w:rFonts w:ascii="Times New Roman" w:hAnsi="Times New Roman"/>
          <w:sz w:val="28"/>
          <w:szCs w:val="28"/>
        </w:rPr>
        <w:t>тыс.руб</w:t>
      </w:r>
      <w:proofErr w:type="spellEnd"/>
      <w:r w:rsidRPr="00DB4BB9">
        <w:rPr>
          <w:rFonts w:ascii="Times New Roman" w:hAnsi="Times New Roman"/>
          <w:sz w:val="28"/>
          <w:szCs w:val="28"/>
        </w:rPr>
        <w:t>.</w:t>
      </w:r>
    </w:p>
    <w:p w:rsidR="00421B1D" w:rsidRDefault="00421B1D" w:rsidP="00421B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2D6A11">
        <w:rPr>
          <w:rFonts w:ascii="Times New Roman" w:hAnsi="Times New Roman"/>
          <w:sz w:val="28"/>
          <w:szCs w:val="28"/>
        </w:rPr>
        <w:t xml:space="preserve">апитальный ремонт кровли </w:t>
      </w:r>
      <w:proofErr w:type="spellStart"/>
      <w:r w:rsidRPr="002D6A11">
        <w:rPr>
          <w:rFonts w:ascii="Times New Roman" w:hAnsi="Times New Roman"/>
          <w:sz w:val="28"/>
          <w:szCs w:val="28"/>
        </w:rPr>
        <w:t>Виноградовский</w:t>
      </w:r>
      <w:proofErr w:type="spellEnd"/>
      <w:r w:rsidRPr="002D6A11">
        <w:rPr>
          <w:rFonts w:ascii="Times New Roman" w:hAnsi="Times New Roman"/>
          <w:sz w:val="28"/>
          <w:szCs w:val="28"/>
        </w:rPr>
        <w:t xml:space="preserve"> филиал МБОУ школы </w:t>
      </w:r>
      <w:proofErr w:type="spellStart"/>
      <w:r w:rsidRPr="002D6A11">
        <w:rPr>
          <w:rFonts w:ascii="Times New Roman" w:hAnsi="Times New Roman"/>
          <w:sz w:val="28"/>
          <w:szCs w:val="28"/>
        </w:rPr>
        <w:t>с.Анучино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сумму 5570,0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21B1D" w:rsidRDefault="00421B1D" w:rsidP="00421B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2D6A11">
        <w:rPr>
          <w:rFonts w:ascii="Times New Roman" w:hAnsi="Times New Roman"/>
          <w:sz w:val="28"/>
          <w:szCs w:val="28"/>
        </w:rPr>
        <w:t xml:space="preserve">апитальный ремонт кровли  МБДОУ детский сад </w:t>
      </w:r>
      <w:proofErr w:type="spellStart"/>
      <w:r w:rsidRPr="002D6A11">
        <w:rPr>
          <w:rFonts w:ascii="Times New Roman" w:hAnsi="Times New Roman"/>
          <w:sz w:val="28"/>
          <w:szCs w:val="28"/>
        </w:rPr>
        <w:t>с.Староварваровка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сумму 4870,0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21B1D" w:rsidRDefault="00421B1D" w:rsidP="00421B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к</w:t>
      </w:r>
      <w:r w:rsidRPr="002D6A11">
        <w:rPr>
          <w:rFonts w:ascii="Times New Roman" w:hAnsi="Times New Roman"/>
          <w:sz w:val="28"/>
          <w:szCs w:val="28"/>
        </w:rPr>
        <w:t xml:space="preserve">апитальный ремонт кровли  МБДОУ детский сад </w:t>
      </w:r>
      <w:proofErr w:type="spellStart"/>
      <w:r w:rsidRPr="002D6A11">
        <w:rPr>
          <w:rFonts w:ascii="Times New Roman" w:hAnsi="Times New Roman"/>
          <w:sz w:val="28"/>
          <w:szCs w:val="28"/>
        </w:rPr>
        <w:t>с.Гражданка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сумму 4260,0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21B1D" w:rsidRPr="00DB4BB9" w:rsidRDefault="00421B1D" w:rsidP="00421B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DB4BB9">
        <w:rPr>
          <w:rFonts w:ascii="Times New Roman" w:hAnsi="Times New Roman"/>
          <w:sz w:val="28"/>
          <w:szCs w:val="28"/>
        </w:rPr>
        <w:t xml:space="preserve">апитальный ремонт кровли  МБДОУ детский сад </w:t>
      </w:r>
      <w:proofErr w:type="spellStart"/>
      <w:r w:rsidRPr="00DB4BB9">
        <w:rPr>
          <w:rFonts w:ascii="Times New Roman" w:hAnsi="Times New Roman"/>
          <w:sz w:val="28"/>
          <w:szCs w:val="28"/>
        </w:rPr>
        <w:t>с.Чернышевка</w:t>
      </w:r>
      <w:proofErr w:type="spellEnd"/>
      <w:r w:rsidRPr="00DB4BB9">
        <w:rPr>
          <w:rFonts w:ascii="Times New Roman" w:hAnsi="Times New Roman"/>
          <w:sz w:val="28"/>
          <w:szCs w:val="28"/>
        </w:rPr>
        <w:t xml:space="preserve"> на сумму 4800,0 </w:t>
      </w:r>
      <w:proofErr w:type="spellStart"/>
      <w:r w:rsidRPr="00DB4BB9">
        <w:rPr>
          <w:rFonts w:ascii="Times New Roman" w:hAnsi="Times New Roman"/>
          <w:sz w:val="28"/>
          <w:szCs w:val="28"/>
        </w:rPr>
        <w:t>тыс.руб</w:t>
      </w:r>
      <w:proofErr w:type="spellEnd"/>
      <w:r w:rsidRPr="00DB4BB9">
        <w:rPr>
          <w:rFonts w:ascii="Times New Roman" w:hAnsi="Times New Roman"/>
          <w:sz w:val="28"/>
          <w:szCs w:val="28"/>
        </w:rPr>
        <w:t>.</w:t>
      </w:r>
    </w:p>
    <w:p w:rsidR="00421B1D" w:rsidRDefault="00421B1D" w:rsidP="00421B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культуры:</w:t>
      </w:r>
    </w:p>
    <w:p w:rsidR="00421B1D" w:rsidRDefault="00421B1D" w:rsidP="00421B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капитальный ремонт СДК с. Анучино на сумму 13112,0 руб.</w:t>
      </w:r>
    </w:p>
    <w:p w:rsidR="00421B1D" w:rsidRDefault="00421B1D" w:rsidP="00421B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капитальный ремонт СДК с. </w:t>
      </w:r>
      <w:proofErr w:type="spellStart"/>
      <w:r>
        <w:rPr>
          <w:rFonts w:ascii="Times New Roman" w:hAnsi="Times New Roman"/>
          <w:sz w:val="28"/>
          <w:szCs w:val="28"/>
        </w:rPr>
        <w:t>Чернышевка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сумму5800,0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21B1D" w:rsidRPr="006D4CFB" w:rsidRDefault="00421B1D" w:rsidP="006D4CF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4CFB">
        <w:rPr>
          <w:rFonts w:ascii="Times New Roman" w:hAnsi="Times New Roman"/>
          <w:b/>
          <w:sz w:val="28"/>
          <w:szCs w:val="28"/>
        </w:rPr>
        <w:t>11</w:t>
      </w:r>
      <w:r w:rsidR="006D4CFB">
        <w:rPr>
          <w:rFonts w:ascii="Times New Roman" w:hAnsi="Times New Roman"/>
          <w:b/>
          <w:sz w:val="28"/>
          <w:szCs w:val="28"/>
        </w:rPr>
        <w:t xml:space="preserve">. </w:t>
      </w:r>
      <w:r w:rsidRPr="006D4CFB">
        <w:rPr>
          <w:rFonts w:ascii="Times New Roman" w:hAnsi="Times New Roman"/>
          <w:b/>
          <w:sz w:val="28"/>
          <w:szCs w:val="28"/>
        </w:rPr>
        <w:t xml:space="preserve"> «Перечень должностных лиц администрации </w:t>
      </w:r>
      <w:proofErr w:type="spellStart"/>
      <w:r w:rsidRPr="006D4CFB">
        <w:rPr>
          <w:rFonts w:ascii="Times New Roman" w:hAnsi="Times New Roman"/>
          <w:b/>
          <w:sz w:val="28"/>
          <w:szCs w:val="28"/>
        </w:rPr>
        <w:t>Анучинского</w:t>
      </w:r>
      <w:proofErr w:type="spellEnd"/>
      <w:r w:rsidRPr="006D4CFB">
        <w:rPr>
          <w:rFonts w:ascii="Times New Roman" w:hAnsi="Times New Roman"/>
          <w:b/>
          <w:sz w:val="28"/>
          <w:szCs w:val="28"/>
        </w:rPr>
        <w:t xml:space="preserve"> муниципального района участвующих в инвестиционном процессе.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7"/>
        <w:gridCol w:w="2431"/>
        <w:gridCol w:w="6946"/>
      </w:tblGrid>
      <w:tr w:rsidR="00421B1D" w:rsidRPr="00121259" w:rsidTr="00990C0D">
        <w:tc>
          <w:tcPr>
            <w:tcW w:w="647" w:type="dxa"/>
          </w:tcPr>
          <w:p w:rsidR="00421B1D" w:rsidRPr="00121259" w:rsidRDefault="00421B1D" w:rsidP="00990C0D">
            <w:pPr>
              <w:tabs>
                <w:tab w:val="left" w:pos="1780"/>
                <w:tab w:val="left" w:pos="31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2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  <w:gridSpan w:val="2"/>
          </w:tcPr>
          <w:p w:rsidR="00421B1D" w:rsidRPr="00121259" w:rsidRDefault="00421B1D" w:rsidP="00990C0D">
            <w:pPr>
              <w:tabs>
                <w:tab w:val="left" w:pos="1780"/>
                <w:tab w:val="left" w:pos="317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1259">
              <w:rPr>
                <w:rFonts w:ascii="Times New Roman" w:hAnsi="Times New Roman"/>
                <w:bCs/>
                <w:sz w:val="28"/>
                <w:szCs w:val="28"/>
              </w:rPr>
              <w:t>Понуровский</w:t>
            </w:r>
            <w:proofErr w:type="spellEnd"/>
            <w:r w:rsidRPr="00121259">
              <w:rPr>
                <w:rFonts w:ascii="Times New Roman" w:hAnsi="Times New Roman"/>
                <w:bCs/>
                <w:sz w:val="28"/>
                <w:szCs w:val="28"/>
              </w:rPr>
              <w:t xml:space="preserve"> С.А</w:t>
            </w:r>
          </w:p>
        </w:tc>
        <w:tc>
          <w:tcPr>
            <w:tcW w:w="6946" w:type="dxa"/>
          </w:tcPr>
          <w:p w:rsidR="00421B1D" w:rsidRDefault="00421B1D" w:rsidP="00990C0D">
            <w:pPr>
              <w:tabs>
                <w:tab w:val="left" w:pos="1780"/>
                <w:tab w:val="left" w:pos="3179"/>
              </w:tabs>
              <w:rPr>
                <w:rFonts w:ascii="Times New Roman" w:hAnsi="Times New Roman"/>
                <w:sz w:val="28"/>
                <w:szCs w:val="28"/>
              </w:rPr>
            </w:pPr>
            <w:r w:rsidRPr="00121259">
              <w:rPr>
                <w:rFonts w:ascii="Times New Roman" w:hAnsi="Times New Roman"/>
                <w:sz w:val="28"/>
                <w:szCs w:val="28"/>
              </w:rPr>
              <w:t xml:space="preserve">глава  </w:t>
            </w:r>
            <w:proofErr w:type="spellStart"/>
            <w:r w:rsidRPr="00121259">
              <w:rPr>
                <w:rFonts w:ascii="Times New Roman" w:hAnsi="Times New Roman"/>
                <w:sz w:val="28"/>
                <w:szCs w:val="28"/>
              </w:rPr>
              <w:t>Анучинского</w:t>
            </w:r>
            <w:proofErr w:type="spellEnd"/>
            <w:r w:rsidRPr="00121259">
              <w:rPr>
                <w:rFonts w:ascii="Times New Roman" w:hAnsi="Times New Roman"/>
                <w:sz w:val="28"/>
                <w:szCs w:val="28"/>
              </w:rPr>
              <w:t xml:space="preserve"> муниципального  района</w:t>
            </w:r>
          </w:p>
          <w:p w:rsidR="005E3CBB" w:rsidRPr="00121259" w:rsidRDefault="005E3CBB" w:rsidP="005E3CBB">
            <w:pPr>
              <w:tabs>
                <w:tab w:val="left" w:pos="1780"/>
                <w:tab w:val="left" w:pos="31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приемная (8-4236-291-6-78)</w:t>
            </w:r>
          </w:p>
        </w:tc>
      </w:tr>
      <w:tr w:rsidR="00421B1D" w:rsidRPr="00121259" w:rsidTr="00990C0D">
        <w:tc>
          <w:tcPr>
            <w:tcW w:w="647" w:type="dxa"/>
          </w:tcPr>
          <w:p w:rsidR="00421B1D" w:rsidRPr="00121259" w:rsidRDefault="00421B1D" w:rsidP="00990C0D">
            <w:pPr>
              <w:tabs>
                <w:tab w:val="left" w:pos="1780"/>
                <w:tab w:val="left" w:pos="31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2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  <w:gridSpan w:val="2"/>
          </w:tcPr>
          <w:p w:rsidR="00421B1D" w:rsidRPr="00121259" w:rsidRDefault="00421B1D" w:rsidP="00990C0D">
            <w:pPr>
              <w:tabs>
                <w:tab w:val="left" w:pos="1780"/>
                <w:tab w:val="left" w:pos="3179"/>
              </w:tabs>
              <w:rPr>
                <w:rFonts w:ascii="Times New Roman" w:hAnsi="Times New Roman"/>
                <w:sz w:val="28"/>
                <w:szCs w:val="28"/>
              </w:rPr>
            </w:pPr>
            <w:r w:rsidRPr="00121259">
              <w:rPr>
                <w:rFonts w:ascii="Times New Roman" w:hAnsi="Times New Roman"/>
                <w:sz w:val="28"/>
                <w:szCs w:val="28"/>
              </w:rPr>
              <w:t>Каменев А.П.</w:t>
            </w:r>
          </w:p>
        </w:tc>
        <w:tc>
          <w:tcPr>
            <w:tcW w:w="6946" w:type="dxa"/>
          </w:tcPr>
          <w:p w:rsidR="00421B1D" w:rsidRDefault="00421B1D" w:rsidP="00990C0D">
            <w:pPr>
              <w:tabs>
                <w:tab w:val="left" w:pos="1780"/>
                <w:tab w:val="left" w:pos="3179"/>
              </w:tabs>
              <w:rPr>
                <w:rFonts w:ascii="Times New Roman" w:hAnsi="Times New Roman"/>
                <w:sz w:val="28"/>
                <w:szCs w:val="28"/>
              </w:rPr>
            </w:pPr>
            <w:r w:rsidRPr="00121259">
              <w:rPr>
                <w:rFonts w:ascii="Times New Roman" w:hAnsi="Times New Roman"/>
                <w:sz w:val="28"/>
                <w:szCs w:val="28"/>
              </w:rPr>
              <w:t xml:space="preserve"> Первый заместитель главы администрации </w:t>
            </w:r>
            <w:proofErr w:type="spellStart"/>
            <w:r w:rsidRPr="00121259">
              <w:rPr>
                <w:rFonts w:ascii="Times New Roman" w:hAnsi="Times New Roman"/>
                <w:sz w:val="28"/>
                <w:szCs w:val="28"/>
              </w:rPr>
              <w:t>Анучинского</w:t>
            </w:r>
            <w:proofErr w:type="spellEnd"/>
            <w:r w:rsidRPr="0012125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</w:t>
            </w:r>
          </w:p>
          <w:p w:rsidR="005E3CBB" w:rsidRPr="00121259" w:rsidRDefault="005E3CBB" w:rsidP="00990C0D">
            <w:pPr>
              <w:tabs>
                <w:tab w:val="left" w:pos="1780"/>
                <w:tab w:val="left" w:pos="31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(8-42-362-91-4-94)</w:t>
            </w:r>
          </w:p>
        </w:tc>
      </w:tr>
      <w:tr w:rsidR="00421B1D" w:rsidRPr="00121259" w:rsidTr="00990C0D">
        <w:tc>
          <w:tcPr>
            <w:tcW w:w="647" w:type="dxa"/>
          </w:tcPr>
          <w:p w:rsidR="00421B1D" w:rsidRPr="00121259" w:rsidRDefault="00421B1D" w:rsidP="00990C0D">
            <w:pPr>
              <w:tabs>
                <w:tab w:val="left" w:pos="1780"/>
                <w:tab w:val="left" w:pos="31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2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  <w:gridSpan w:val="2"/>
          </w:tcPr>
          <w:p w:rsidR="00421B1D" w:rsidRPr="00121259" w:rsidRDefault="00421B1D" w:rsidP="00990C0D">
            <w:pPr>
              <w:tabs>
                <w:tab w:val="left" w:pos="1780"/>
                <w:tab w:val="left" w:pos="317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1259">
              <w:rPr>
                <w:rFonts w:ascii="Times New Roman" w:hAnsi="Times New Roman"/>
                <w:sz w:val="28"/>
                <w:szCs w:val="28"/>
              </w:rPr>
              <w:t>Топилина</w:t>
            </w:r>
            <w:proofErr w:type="spellEnd"/>
            <w:r w:rsidRPr="00121259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6946" w:type="dxa"/>
          </w:tcPr>
          <w:p w:rsidR="00421B1D" w:rsidRDefault="00421B1D" w:rsidP="00990C0D">
            <w:pPr>
              <w:tabs>
                <w:tab w:val="left" w:pos="1780"/>
                <w:tab w:val="left" w:pos="3179"/>
              </w:tabs>
              <w:rPr>
                <w:rFonts w:ascii="Times New Roman" w:hAnsi="Times New Roman"/>
                <w:sz w:val="28"/>
                <w:szCs w:val="28"/>
              </w:rPr>
            </w:pPr>
            <w:r w:rsidRPr="00121259">
              <w:rPr>
                <w:rFonts w:ascii="Times New Roman" w:hAnsi="Times New Roman"/>
                <w:sz w:val="28"/>
                <w:szCs w:val="28"/>
              </w:rPr>
              <w:t xml:space="preserve">Старший специалист финансово-экономического управления администрации </w:t>
            </w:r>
            <w:proofErr w:type="spellStart"/>
            <w:r w:rsidRPr="00121259">
              <w:rPr>
                <w:rFonts w:ascii="Times New Roman" w:hAnsi="Times New Roman"/>
                <w:sz w:val="28"/>
                <w:szCs w:val="28"/>
              </w:rPr>
              <w:t>Анучинского</w:t>
            </w:r>
            <w:proofErr w:type="spellEnd"/>
            <w:r w:rsidRPr="0012125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5E3CBB" w:rsidRPr="00121259" w:rsidRDefault="005E3CBB" w:rsidP="00990C0D">
            <w:pPr>
              <w:tabs>
                <w:tab w:val="left" w:pos="1780"/>
                <w:tab w:val="left" w:pos="31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(8-42-362-97-1-96)</w:t>
            </w:r>
          </w:p>
        </w:tc>
      </w:tr>
      <w:tr w:rsidR="00421B1D" w:rsidRPr="00121259" w:rsidTr="00990C0D">
        <w:tc>
          <w:tcPr>
            <w:tcW w:w="654" w:type="dxa"/>
            <w:gridSpan w:val="2"/>
          </w:tcPr>
          <w:p w:rsidR="00421B1D" w:rsidRPr="00121259" w:rsidRDefault="00421B1D" w:rsidP="00990C0D">
            <w:pPr>
              <w:tabs>
                <w:tab w:val="left" w:pos="1780"/>
                <w:tab w:val="left" w:pos="31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259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31" w:type="dxa"/>
          </w:tcPr>
          <w:p w:rsidR="00421B1D" w:rsidRPr="00121259" w:rsidRDefault="00421B1D" w:rsidP="00990C0D">
            <w:pPr>
              <w:tabs>
                <w:tab w:val="left" w:pos="1780"/>
                <w:tab w:val="left" w:pos="3179"/>
              </w:tabs>
              <w:rPr>
                <w:rFonts w:ascii="Times New Roman" w:hAnsi="Times New Roman"/>
                <w:sz w:val="28"/>
                <w:szCs w:val="28"/>
              </w:rPr>
            </w:pPr>
            <w:r w:rsidRPr="00121259">
              <w:rPr>
                <w:rFonts w:ascii="Times New Roman" w:hAnsi="Times New Roman"/>
                <w:sz w:val="28"/>
                <w:szCs w:val="28"/>
              </w:rPr>
              <w:t>Бондарь Г.П..</w:t>
            </w:r>
          </w:p>
        </w:tc>
        <w:tc>
          <w:tcPr>
            <w:tcW w:w="6946" w:type="dxa"/>
          </w:tcPr>
          <w:p w:rsidR="005E3CBB" w:rsidRDefault="00421B1D" w:rsidP="00990C0D">
            <w:pPr>
              <w:tabs>
                <w:tab w:val="left" w:pos="1780"/>
                <w:tab w:val="left" w:pos="31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259">
              <w:rPr>
                <w:rFonts w:ascii="Times New Roman" w:hAnsi="Times New Roman"/>
                <w:sz w:val="28"/>
                <w:szCs w:val="28"/>
              </w:rPr>
              <w:t xml:space="preserve">начальник финансово-экономического управления администрации </w:t>
            </w:r>
            <w:proofErr w:type="spellStart"/>
            <w:r w:rsidRPr="00121259">
              <w:rPr>
                <w:rFonts w:ascii="Times New Roman" w:hAnsi="Times New Roman"/>
                <w:sz w:val="28"/>
                <w:szCs w:val="28"/>
              </w:rPr>
              <w:t>Анучинского</w:t>
            </w:r>
            <w:proofErr w:type="spellEnd"/>
            <w:r w:rsidRPr="0012125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421B1D" w:rsidRPr="00121259" w:rsidRDefault="005E3CBB" w:rsidP="00990C0D">
            <w:pPr>
              <w:tabs>
                <w:tab w:val="left" w:pos="1780"/>
                <w:tab w:val="left" w:pos="31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(8-42-362-</w:t>
            </w:r>
            <w:r w:rsidR="00421B1D" w:rsidRPr="001212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97-1-38)</w:t>
            </w:r>
          </w:p>
        </w:tc>
      </w:tr>
      <w:tr w:rsidR="00421B1D" w:rsidRPr="00121259" w:rsidTr="00990C0D">
        <w:tc>
          <w:tcPr>
            <w:tcW w:w="654" w:type="dxa"/>
            <w:gridSpan w:val="2"/>
          </w:tcPr>
          <w:p w:rsidR="00421B1D" w:rsidRPr="00121259" w:rsidRDefault="00421B1D" w:rsidP="00990C0D">
            <w:pPr>
              <w:tabs>
                <w:tab w:val="left" w:pos="1780"/>
                <w:tab w:val="left" w:pos="31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2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31" w:type="dxa"/>
          </w:tcPr>
          <w:p w:rsidR="00421B1D" w:rsidRPr="00121259" w:rsidRDefault="00421B1D" w:rsidP="00990C0D">
            <w:pPr>
              <w:tabs>
                <w:tab w:val="left" w:pos="1780"/>
                <w:tab w:val="left" w:pos="3179"/>
              </w:tabs>
              <w:rPr>
                <w:rFonts w:ascii="Times New Roman" w:hAnsi="Times New Roman"/>
                <w:sz w:val="28"/>
                <w:szCs w:val="28"/>
              </w:rPr>
            </w:pPr>
            <w:r w:rsidRPr="00121259">
              <w:rPr>
                <w:rFonts w:ascii="Times New Roman" w:hAnsi="Times New Roman"/>
                <w:sz w:val="28"/>
                <w:szCs w:val="28"/>
              </w:rPr>
              <w:t>Мартынова Г.В.</w:t>
            </w:r>
          </w:p>
        </w:tc>
        <w:tc>
          <w:tcPr>
            <w:tcW w:w="6946" w:type="dxa"/>
          </w:tcPr>
          <w:p w:rsidR="00421B1D" w:rsidRDefault="00421B1D" w:rsidP="00990C0D">
            <w:pPr>
              <w:tabs>
                <w:tab w:val="left" w:pos="1780"/>
                <w:tab w:val="left" w:pos="31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259">
              <w:rPr>
                <w:rFonts w:ascii="Times New Roman" w:hAnsi="Times New Roman"/>
                <w:sz w:val="28"/>
                <w:szCs w:val="28"/>
              </w:rPr>
              <w:t xml:space="preserve"> начальник отдела сельского хозяйства финансово-экономического управления администрации </w:t>
            </w:r>
            <w:proofErr w:type="spellStart"/>
            <w:r w:rsidRPr="00121259">
              <w:rPr>
                <w:rFonts w:ascii="Times New Roman" w:hAnsi="Times New Roman"/>
                <w:sz w:val="28"/>
                <w:szCs w:val="28"/>
              </w:rPr>
              <w:t>Анучинского</w:t>
            </w:r>
            <w:proofErr w:type="spellEnd"/>
            <w:r w:rsidRPr="0012125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5E3CBB" w:rsidRPr="00121259" w:rsidRDefault="005E3CBB" w:rsidP="00990C0D">
            <w:pPr>
              <w:tabs>
                <w:tab w:val="left" w:pos="1780"/>
                <w:tab w:val="left" w:pos="31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(8-42-362-91-3-61)</w:t>
            </w:r>
          </w:p>
        </w:tc>
      </w:tr>
      <w:tr w:rsidR="00421B1D" w:rsidRPr="00121259" w:rsidTr="00990C0D">
        <w:tc>
          <w:tcPr>
            <w:tcW w:w="654" w:type="dxa"/>
            <w:gridSpan w:val="2"/>
          </w:tcPr>
          <w:p w:rsidR="00421B1D" w:rsidRPr="00121259" w:rsidRDefault="00421B1D" w:rsidP="00990C0D">
            <w:pPr>
              <w:tabs>
                <w:tab w:val="left" w:pos="1780"/>
                <w:tab w:val="left" w:pos="31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2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31" w:type="dxa"/>
          </w:tcPr>
          <w:p w:rsidR="00421B1D" w:rsidRPr="00121259" w:rsidRDefault="00421B1D" w:rsidP="00990C0D">
            <w:pPr>
              <w:tabs>
                <w:tab w:val="left" w:pos="1780"/>
                <w:tab w:val="left" w:pos="317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1259">
              <w:rPr>
                <w:rFonts w:ascii="Times New Roman" w:hAnsi="Times New Roman"/>
                <w:sz w:val="28"/>
                <w:szCs w:val="28"/>
              </w:rPr>
              <w:t>Россейчук</w:t>
            </w:r>
            <w:proofErr w:type="spellEnd"/>
            <w:r w:rsidRPr="00121259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6946" w:type="dxa"/>
          </w:tcPr>
          <w:p w:rsidR="00421B1D" w:rsidRPr="00121259" w:rsidRDefault="00421B1D" w:rsidP="00990C0D">
            <w:pPr>
              <w:tabs>
                <w:tab w:val="left" w:pos="1780"/>
                <w:tab w:val="left" w:pos="3179"/>
              </w:tabs>
              <w:rPr>
                <w:rFonts w:ascii="Times New Roman" w:hAnsi="Times New Roman"/>
                <w:sz w:val="28"/>
                <w:szCs w:val="28"/>
              </w:rPr>
            </w:pPr>
            <w:r w:rsidRPr="00121259">
              <w:rPr>
                <w:rFonts w:ascii="Times New Roman" w:hAnsi="Times New Roman"/>
                <w:sz w:val="28"/>
                <w:szCs w:val="28"/>
              </w:rPr>
              <w:t xml:space="preserve">начальник отдела имущественных и земельных отношений администрации </w:t>
            </w:r>
            <w:proofErr w:type="spellStart"/>
            <w:r w:rsidRPr="00121259">
              <w:rPr>
                <w:rFonts w:ascii="Times New Roman" w:hAnsi="Times New Roman"/>
                <w:sz w:val="28"/>
                <w:szCs w:val="28"/>
              </w:rPr>
              <w:t>Анучинского</w:t>
            </w:r>
            <w:proofErr w:type="spellEnd"/>
            <w:r w:rsidRPr="0012125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5E3CBB">
              <w:rPr>
                <w:rFonts w:ascii="Times New Roman" w:hAnsi="Times New Roman"/>
                <w:sz w:val="28"/>
                <w:szCs w:val="28"/>
              </w:rPr>
              <w:t xml:space="preserve"> (8-42-362-2-65)</w:t>
            </w:r>
          </w:p>
        </w:tc>
      </w:tr>
      <w:tr w:rsidR="00421B1D" w:rsidRPr="00121259" w:rsidTr="00990C0D">
        <w:tc>
          <w:tcPr>
            <w:tcW w:w="654" w:type="dxa"/>
            <w:gridSpan w:val="2"/>
          </w:tcPr>
          <w:p w:rsidR="00421B1D" w:rsidRPr="00121259" w:rsidRDefault="00421B1D" w:rsidP="00990C0D">
            <w:pPr>
              <w:tabs>
                <w:tab w:val="left" w:pos="1780"/>
                <w:tab w:val="left" w:pos="31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25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31" w:type="dxa"/>
          </w:tcPr>
          <w:p w:rsidR="00421B1D" w:rsidRPr="00121259" w:rsidRDefault="00421B1D" w:rsidP="00990C0D">
            <w:pPr>
              <w:tabs>
                <w:tab w:val="left" w:pos="1780"/>
                <w:tab w:val="left" w:pos="317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1259">
              <w:rPr>
                <w:rFonts w:ascii="Times New Roman" w:hAnsi="Times New Roman"/>
                <w:sz w:val="28"/>
                <w:szCs w:val="28"/>
              </w:rPr>
              <w:t>Бурдейная</w:t>
            </w:r>
            <w:proofErr w:type="spellEnd"/>
            <w:r w:rsidRPr="00121259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6946" w:type="dxa"/>
          </w:tcPr>
          <w:p w:rsidR="005E3CBB" w:rsidRDefault="00421B1D" w:rsidP="00990C0D">
            <w:pPr>
              <w:tabs>
                <w:tab w:val="left" w:pos="1780"/>
                <w:tab w:val="left" w:pos="31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259">
              <w:rPr>
                <w:rFonts w:ascii="Times New Roman" w:hAnsi="Times New Roman"/>
                <w:sz w:val="28"/>
                <w:szCs w:val="28"/>
              </w:rPr>
              <w:t xml:space="preserve">начальник отдела жизнеобеспечения администрации </w:t>
            </w:r>
            <w:proofErr w:type="spellStart"/>
            <w:r w:rsidRPr="00121259">
              <w:rPr>
                <w:rFonts w:ascii="Times New Roman" w:hAnsi="Times New Roman"/>
                <w:sz w:val="28"/>
                <w:szCs w:val="28"/>
              </w:rPr>
              <w:t>Анучинского</w:t>
            </w:r>
            <w:proofErr w:type="spellEnd"/>
            <w:r w:rsidRPr="0012125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421B1D" w:rsidRPr="00121259" w:rsidRDefault="005E3CBB" w:rsidP="00990C0D">
            <w:pPr>
              <w:tabs>
                <w:tab w:val="left" w:pos="1780"/>
                <w:tab w:val="left" w:pos="31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(8-42-362-91-3-61)</w:t>
            </w:r>
          </w:p>
        </w:tc>
      </w:tr>
    </w:tbl>
    <w:p w:rsidR="00C90459" w:rsidRPr="000B1A94" w:rsidRDefault="00F22B49" w:rsidP="00F22B49">
      <w:pPr>
        <w:pStyle w:val="af9"/>
        <w:jc w:val="both"/>
        <w:rPr>
          <w:b/>
          <w:color w:val="282828"/>
          <w:sz w:val="28"/>
          <w:szCs w:val="28"/>
        </w:rPr>
      </w:pPr>
      <w:r w:rsidRPr="000B1A94">
        <w:rPr>
          <w:b/>
          <w:color w:val="282828"/>
          <w:sz w:val="28"/>
          <w:szCs w:val="28"/>
        </w:rPr>
        <w:t xml:space="preserve">12. Организационные формы муниципальной поддержки </w:t>
      </w:r>
      <w:r w:rsidR="006E4505">
        <w:rPr>
          <w:b/>
          <w:color w:val="282828"/>
          <w:sz w:val="28"/>
          <w:szCs w:val="28"/>
        </w:rPr>
        <w:t>в инвестиционной деятельности.</w:t>
      </w:r>
    </w:p>
    <w:p w:rsidR="00C90459" w:rsidRPr="00652801" w:rsidRDefault="00C90459" w:rsidP="00C90459">
      <w:pPr>
        <w:shd w:val="clear" w:color="auto" w:fill="FFFFFF"/>
        <w:spacing w:after="105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52801">
        <w:rPr>
          <w:rFonts w:ascii="Times New Roman" w:eastAsia="Times New Roman" w:hAnsi="Times New Roman" w:cs="Times New Roman"/>
          <w:sz w:val="28"/>
          <w:szCs w:val="28"/>
        </w:rPr>
        <w:t>Финансовая поддержка оказывается в виде предоставления субсидий для субсидирования части затрат, связанных с:</w:t>
      </w:r>
    </w:p>
    <w:p w:rsidR="00C90459" w:rsidRPr="00652801" w:rsidRDefault="00C90459" w:rsidP="00C90459">
      <w:pPr>
        <w:shd w:val="clear" w:color="auto" w:fill="FFFFFF"/>
        <w:spacing w:after="105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01">
        <w:rPr>
          <w:rFonts w:ascii="Times New Roman" w:eastAsia="Times New Roman" w:hAnsi="Times New Roman" w:cs="Times New Roman"/>
          <w:sz w:val="28"/>
          <w:szCs w:val="28"/>
        </w:rPr>
        <w:t>а)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и материалов в целях создания и (или) развития либо модернизации производства товаров (работ, услуг);</w:t>
      </w:r>
    </w:p>
    <w:p w:rsidR="00C90459" w:rsidRPr="00652801" w:rsidRDefault="00C90459" w:rsidP="00C90459">
      <w:pPr>
        <w:shd w:val="clear" w:color="auto" w:fill="FFFFFF"/>
        <w:spacing w:after="105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01">
        <w:rPr>
          <w:rFonts w:ascii="Times New Roman" w:eastAsia="Times New Roman" w:hAnsi="Times New Roman" w:cs="Times New Roman"/>
          <w:sz w:val="28"/>
          <w:szCs w:val="28"/>
        </w:rPr>
        <w:t>б) уплатой лизинговых платежей по договору (договорам) финансовой аренды (лизинга), заключенному (</w:t>
      </w:r>
      <w:proofErr w:type="spellStart"/>
      <w:r w:rsidRPr="00652801">
        <w:rPr>
          <w:rFonts w:ascii="Times New Roman" w:eastAsia="Times New Roman" w:hAnsi="Times New Roman" w:cs="Times New Roman"/>
          <w:sz w:val="28"/>
          <w:szCs w:val="28"/>
        </w:rPr>
        <w:t>ым</w:t>
      </w:r>
      <w:proofErr w:type="spellEnd"/>
      <w:r w:rsidRPr="00652801">
        <w:rPr>
          <w:rFonts w:ascii="Times New Roman" w:eastAsia="Times New Roman" w:hAnsi="Times New Roman" w:cs="Times New Roman"/>
          <w:sz w:val="28"/>
          <w:szCs w:val="28"/>
        </w:rPr>
        <w:t>)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C90459" w:rsidRDefault="00C90459" w:rsidP="00C90459">
      <w:pPr>
        <w:shd w:val="clear" w:color="auto" w:fill="FFFFFF"/>
        <w:spacing w:after="105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01">
        <w:rPr>
          <w:rFonts w:ascii="Times New Roman" w:eastAsia="Times New Roman" w:hAnsi="Times New Roman" w:cs="Times New Roman"/>
          <w:sz w:val="28"/>
          <w:szCs w:val="28"/>
        </w:rPr>
        <w:t xml:space="preserve">в) предоставлением целевых грантов начинающим </w:t>
      </w:r>
      <w:proofErr w:type="spellStart"/>
      <w:r w:rsidRPr="00652801">
        <w:rPr>
          <w:rFonts w:ascii="Times New Roman" w:eastAsia="Times New Roman" w:hAnsi="Times New Roman" w:cs="Times New Roman"/>
          <w:sz w:val="28"/>
          <w:szCs w:val="28"/>
        </w:rPr>
        <w:t>СМиСП</w:t>
      </w:r>
      <w:proofErr w:type="spellEnd"/>
      <w:r w:rsidRPr="00652801">
        <w:rPr>
          <w:rFonts w:ascii="Times New Roman" w:eastAsia="Times New Roman" w:hAnsi="Times New Roman" w:cs="Times New Roman"/>
          <w:sz w:val="28"/>
          <w:szCs w:val="28"/>
        </w:rPr>
        <w:t xml:space="preserve"> на создание собственного дела – субсидии вновь зарегист</w:t>
      </w:r>
      <w:r w:rsidR="009235A5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652801">
        <w:rPr>
          <w:rFonts w:ascii="Times New Roman" w:eastAsia="Times New Roman" w:hAnsi="Times New Roman" w:cs="Times New Roman"/>
          <w:sz w:val="28"/>
          <w:szCs w:val="28"/>
        </w:rPr>
        <w:t>рованным и действующим на момент принятия решения о предоставлении субсидии менее одного года индивидуальным предпринимателям и юридическим лицам на условиях долевого финансирования целевых расходов.</w:t>
      </w:r>
    </w:p>
    <w:p w:rsidR="00C90459" w:rsidRDefault="00C90459" w:rsidP="00C90459">
      <w:pPr>
        <w:shd w:val="clear" w:color="auto" w:fill="FFFFFF"/>
        <w:spacing w:after="105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Имущественная поддержка. </w:t>
      </w:r>
    </w:p>
    <w:p w:rsidR="00C90459" w:rsidRPr="00652801" w:rsidRDefault="00C90459" w:rsidP="00C90459">
      <w:pPr>
        <w:shd w:val="clear" w:color="auto" w:fill="FFFFFF"/>
        <w:spacing w:after="105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 п</w:t>
      </w:r>
      <w:r w:rsidRPr="00BB04B2">
        <w:rPr>
          <w:rFonts w:ascii="Times New Roman" w:hAnsi="Times New Roman" w:cs="Times New Roman"/>
          <w:sz w:val="28"/>
          <w:szCs w:val="28"/>
        </w:rPr>
        <w:t>ереч</w:t>
      </w:r>
      <w:r w:rsidR="009235A5">
        <w:rPr>
          <w:rFonts w:ascii="Times New Roman" w:hAnsi="Times New Roman" w:cs="Times New Roman"/>
          <w:sz w:val="28"/>
          <w:szCs w:val="28"/>
        </w:rPr>
        <w:t>е</w:t>
      </w:r>
      <w:bookmarkStart w:id="9" w:name="_GoBack"/>
      <w:bookmarkEnd w:id="9"/>
      <w:r w:rsidRPr="00BB04B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B04B2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BB04B2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90459" w:rsidRDefault="00C90459" w:rsidP="00F22B49">
      <w:pPr>
        <w:pStyle w:val="af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3. </w:t>
      </w:r>
      <w:r w:rsidR="00F22B49" w:rsidRPr="00F22B49">
        <w:rPr>
          <w:color w:val="282828"/>
          <w:sz w:val="28"/>
          <w:szCs w:val="28"/>
        </w:rPr>
        <w:t xml:space="preserve"> оказание содействия</w:t>
      </w:r>
      <w:r>
        <w:rPr>
          <w:color w:val="282828"/>
          <w:sz w:val="28"/>
          <w:szCs w:val="28"/>
        </w:rPr>
        <w:t>:</w:t>
      </w:r>
    </w:p>
    <w:p w:rsidR="00F22B49" w:rsidRPr="00F22B49" w:rsidRDefault="00C90459" w:rsidP="006E4505">
      <w:pPr>
        <w:pStyle w:val="af9"/>
        <w:spacing w:line="360" w:lineRule="auto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а)</w:t>
      </w:r>
      <w:r w:rsidR="00F22B49" w:rsidRPr="00F22B49">
        <w:rPr>
          <w:color w:val="282828"/>
          <w:sz w:val="28"/>
          <w:szCs w:val="28"/>
        </w:rPr>
        <w:t xml:space="preserve"> для включения в федеральные, региональные и муниципальные программы социально значимых и наиболее эффективных инвестиционных проектов;</w:t>
      </w:r>
    </w:p>
    <w:p w:rsidR="00C90459" w:rsidRDefault="00F22B49" w:rsidP="006E4505">
      <w:pPr>
        <w:pStyle w:val="af9"/>
        <w:spacing w:line="360" w:lineRule="auto"/>
        <w:jc w:val="both"/>
        <w:rPr>
          <w:color w:val="282828"/>
          <w:sz w:val="28"/>
          <w:szCs w:val="28"/>
        </w:rPr>
      </w:pPr>
      <w:r w:rsidRPr="00F22B49">
        <w:rPr>
          <w:color w:val="282828"/>
          <w:sz w:val="28"/>
          <w:szCs w:val="28"/>
        </w:rPr>
        <w:t>б) содействие в получении организационной и методической помощи, грантов и кредитных ресурсов банков и иных финансовых институтов;</w:t>
      </w:r>
    </w:p>
    <w:p w:rsidR="00F22B49" w:rsidRPr="00F22B49" w:rsidRDefault="00F22B49" w:rsidP="006E4505">
      <w:pPr>
        <w:pStyle w:val="af9"/>
        <w:spacing w:line="360" w:lineRule="auto"/>
        <w:jc w:val="both"/>
        <w:rPr>
          <w:color w:val="282828"/>
          <w:sz w:val="28"/>
          <w:szCs w:val="28"/>
        </w:rPr>
      </w:pPr>
      <w:r w:rsidRPr="00F22B49">
        <w:rPr>
          <w:color w:val="282828"/>
          <w:sz w:val="28"/>
          <w:szCs w:val="28"/>
        </w:rPr>
        <w:t>в) организация семинаров, конференций по проблемам осуществления инвестиционной деятельности, ярмарок инвестиционных проектов;</w:t>
      </w:r>
      <w:r w:rsidRPr="00F22B49">
        <w:rPr>
          <w:color w:val="282828"/>
          <w:sz w:val="28"/>
          <w:szCs w:val="28"/>
        </w:rPr>
        <w:br/>
        <w:t>г) консультации при подготовке документации по инвестиционным проектам (бизнес-планам);</w:t>
      </w:r>
      <w:r w:rsidRPr="00F22B49">
        <w:rPr>
          <w:color w:val="282828"/>
          <w:sz w:val="28"/>
          <w:szCs w:val="28"/>
        </w:rPr>
        <w:br/>
        <w:t>д) осуществление иных форм организационной поддержки в пределах полномочий местной администрации.</w:t>
      </w:r>
    </w:p>
    <w:p w:rsidR="00EA621F" w:rsidRPr="00F22B49" w:rsidRDefault="00EA621F" w:rsidP="006E4505">
      <w:pPr>
        <w:shd w:val="clear" w:color="auto" w:fill="FFFFFF"/>
        <w:autoSpaceDE w:val="0"/>
        <w:autoSpaceDN w:val="0"/>
        <w:spacing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EA621F" w:rsidRPr="00F22B49" w:rsidSect="00C8307C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0D" w:rsidRDefault="00990C0D">
      <w:r>
        <w:separator/>
      </w:r>
    </w:p>
  </w:endnote>
  <w:endnote w:type="continuationSeparator" w:id="0">
    <w:p w:rsidR="00990C0D" w:rsidRDefault="0099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0D" w:rsidRDefault="00990C0D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0D" w:rsidRDefault="00990C0D"/>
  </w:footnote>
  <w:footnote w:type="continuationSeparator" w:id="0">
    <w:p w:rsidR="00990C0D" w:rsidRDefault="00990C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0ED4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3E6D66E"/>
    <w:lvl w:ilvl="0">
      <w:numFmt w:val="bullet"/>
      <w:lvlText w:val="*"/>
      <w:lvlJc w:val="left"/>
    </w:lvl>
  </w:abstractNum>
  <w:abstractNum w:abstractNumId="2">
    <w:nsid w:val="02274B84"/>
    <w:multiLevelType w:val="hybridMultilevel"/>
    <w:tmpl w:val="9B3A8E10"/>
    <w:lvl w:ilvl="0" w:tplc="9A50649C">
      <w:start w:val="1"/>
      <w:numFmt w:val="decimal"/>
      <w:pStyle w:val="14"/>
      <w:lvlText w:val="%1 "/>
      <w:lvlJc w:val="left"/>
      <w:pPr>
        <w:ind w:left="0" w:firstLine="567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E6E96"/>
    <w:multiLevelType w:val="hybridMultilevel"/>
    <w:tmpl w:val="ABB6D2FE"/>
    <w:lvl w:ilvl="0" w:tplc="073CC362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73D1097"/>
    <w:multiLevelType w:val="hybridMultilevel"/>
    <w:tmpl w:val="E45A0262"/>
    <w:lvl w:ilvl="0" w:tplc="FFFFFFFF">
      <w:start w:val="1"/>
      <w:numFmt w:val="bullet"/>
      <w:pStyle w:val="a0"/>
      <w:lvlText w:val="­"/>
      <w:lvlJc w:val="left"/>
      <w:pPr>
        <w:tabs>
          <w:tab w:val="num" w:pos="794"/>
        </w:tabs>
        <w:ind w:left="0" w:firstLine="709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235E17"/>
    <w:multiLevelType w:val="multilevel"/>
    <w:tmpl w:val="B066DE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DF16B3"/>
    <w:multiLevelType w:val="hybridMultilevel"/>
    <w:tmpl w:val="AC84E16E"/>
    <w:lvl w:ilvl="0" w:tplc="149CFD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8D5B13"/>
    <w:multiLevelType w:val="multilevel"/>
    <w:tmpl w:val="C0389C60"/>
    <w:lvl w:ilvl="0">
      <w:start w:val="1"/>
      <w:numFmt w:val="decimal"/>
      <w:pStyle w:val="a1"/>
      <w:suff w:val="nothing"/>
      <w:lvlText w:val="%1 "/>
      <w:lvlJc w:val="left"/>
      <w:pPr>
        <w:ind w:left="709" w:firstLine="0"/>
      </w:pPr>
      <w:rPr>
        <w:sz w:val="28"/>
      </w:rPr>
    </w:lvl>
    <w:lvl w:ilvl="1">
      <w:start w:val="1"/>
      <w:numFmt w:val="decimal"/>
      <w:lvlRestart w:val="0"/>
      <w:pStyle w:val="a2"/>
      <w:suff w:val="nothing"/>
      <w:lvlText w:val="%1.%2 "/>
      <w:lvlJc w:val="left"/>
      <w:pPr>
        <w:ind w:left="709" w:firstLine="0"/>
      </w:pPr>
      <w:rPr>
        <w:b/>
        <w:i w:val="0"/>
        <w:sz w:val="28"/>
      </w:rPr>
    </w:lvl>
    <w:lvl w:ilvl="2">
      <w:start w:val="1"/>
      <w:numFmt w:val="decimal"/>
      <w:lvlRestart w:val="0"/>
      <w:pStyle w:val="a3"/>
      <w:suff w:val="nothing"/>
      <w:lvlText w:val="%1.%2.%3 "/>
      <w:lvlJc w:val="left"/>
      <w:pPr>
        <w:ind w:left="191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specVanish w:val="0"/>
      </w:rPr>
    </w:lvl>
    <w:lvl w:ilvl="3">
      <w:start w:val="1"/>
      <w:numFmt w:val="decimal"/>
      <w:pStyle w:val="a4"/>
      <w:suff w:val="nothing"/>
      <w:lvlText w:val="%1.%2.%3.%4 "/>
      <w:lvlJc w:val="left"/>
      <w:pPr>
        <w:ind w:left="1440" w:firstLine="709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6415"/>
        </w:tabs>
        <w:ind w:left="6415" w:hanging="1008"/>
      </w:pPr>
    </w:lvl>
    <w:lvl w:ilvl="5">
      <w:start w:val="1"/>
      <w:numFmt w:val="decimal"/>
      <w:lvlText w:val="%1.%2.%3.%4.%5.%6"/>
      <w:lvlJc w:val="left"/>
      <w:pPr>
        <w:tabs>
          <w:tab w:val="num" w:pos="6559"/>
        </w:tabs>
        <w:ind w:left="6559" w:hanging="1152"/>
      </w:pPr>
    </w:lvl>
    <w:lvl w:ilvl="6">
      <w:start w:val="1"/>
      <w:numFmt w:val="decimal"/>
      <w:lvlText w:val="%1.%2.%3.%4.%5.%6.%7"/>
      <w:lvlJc w:val="left"/>
      <w:pPr>
        <w:tabs>
          <w:tab w:val="num" w:pos="6703"/>
        </w:tabs>
        <w:ind w:left="670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6847"/>
        </w:tabs>
        <w:ind w:left="68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991"/>
        </w:tabs>
        <w:ind w:left="6991" w:hanging="1584"/>
      </w:pPr>
    </w:lvl>
  </w:abstractNum>
  <w:abstractNum w:abstractNumId="8">
    <w:nsid w:val="5E826B3D"/>
    <w:multiLevelType w:val="multilevel"/>
    <w:tmpl w:val="8D78ADB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900C19"/>
    <w:multiLevelType w:val="hybridMultilevel"/>
    <w:tmpl w:val="4554F4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B151D8"/>
    <w:multiLevelType w:val="multilevel"/>
    <w:tmpl w:val="1D049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5857D2"/>
    <w:multiLevelType w:val="hybridMultilevel"/>
    <w:tmpl w:val="91088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4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BF"/>
    <w:rsid w:val="00015024"/>
    <w:rsid w:val="00045B51"/>
    <w:rsid w:val="00051030"/>
    <w:rsid w:val="0009297B"/>
    <w:rsid w:val="000B1A94"/>
    <w:rsid w:val="000E7D39"/>
    <w:rsid w:val="00112DC9"/>
    <w:rsid w:val="0020409E"/>
    <w:rsid w:val="00233C64"/>
    <w:rsid w:val="00341114"/>
    <w:rsid w:val="00347D23"/>
    <w:rsid w:val="00402DBC"/>
    <w:rsid w:val="00421B1D"/>
    <w:rsid w:val="00434321"/>
    <w:rsid w:val="00441AA5"/>
    <w:rsid w:val="0045509B"/>
    <w:rsid w:val="005169A1"/>
    <w:rsid w:val="00517F69"/>
    <w:rsid w:val="00523D15"/>
    <w:rsid w:val="00577D7E"/>
    <w:rsid w:val="00580019"/>
    <w:rsid w:val="005D75EE"/>
    <w:rsid w:val="005E3CBB"/>
    <w:rsid w:val="005F2791"/>
    <w:rsid w:val="0060407E"/>
    <w:rsid w:val="006109E5"/>
    <w:rsid w:val="006461BE"/>
    <w:rsid w:val="006904D7"/>
    <w:rsid w:val="006D4CFB"/>
    <w:rsid w:val="006D5FDB"/>
    <w:rsid w:val="006E4505"/>
    <w:rsid w:val="006F437A"/>
    <w:rsid w:val="00706BE8"/>
    <w:rsid w:val="007569EA"/>
    <w:rsid w:val="00763697"/>
    <w:rsid w:val="007C4630"/>
    <w:rsid w:val="008142D0"/>
    <w:rsid w:val="008352AC"/>
    <w:rsid w:val="008C1554"/>
    <w:rsid w:val="009235A5"/>
    <w:rsid w:val="009335FB"/>
    <w:rsid w:val="0094541A"/>
    <w:rsid w:val="00990C0D"/>
    <w:rsid w:val="00991920"/>
    <w:rsid w:val="00A835FA"/>
    <w:rsid w:val="00B363FE"/>
    <w:rsid w:val="00B475D9"/>
    <w:rsid w:val="00B63013"/>
    <w:rsid w:val="00B65754"/>
    <w:rsid w:val="00C00A81"/>
    <w:rsid w:val="00C030AA"/>
    <w:rsid w:val="00C04769"/>
    <w:rsid w:val="00C44E72"/>
    <w:rsid w:val="00C5782C"/>
    <w:rsid w:val="00C8307C"/>
    <w:rsid w:val="00C90459"/>
    <w:rsid w:val="00C912E3"/>
    <w:rsid w:val="00D46F30"/>
    <w:rsid w:val="00D52CBF"/>
    <w:rsid w:val="00D72881"/>
    <w:rsid w:val="00DA379C"/>
    <w:rsid w:val="00DC3DC8"/>
    <w:rsid w:val="00E27ED8"/>
    <w:rsid w:val="00E4421C"/>
    <w:rsid w:val="00EA1DE6"/>
    <w:rsid w:val="00EA3E59"/>
    <w:rsid w:val="00EA621F"/>
    <w:rsid w:val="00EE1FDC"/>
    <w:rsid w:val="00EF21E0"/>
    <w:rsid w:val="00F01AAC"/>
    <w:rsid w:val="00F1083A"/>
    <w:rsid w:val="00F22B49"/>
    <w:rsid w:val="00F40A7D"/>
    <w:rsid w:val="00F937B5"/>
    <w:rsid w:val="00FB4C5C"/>
    <w:rsid w:val="00FC14A2"/>
    <w:rsid w:val="00FC4AEE"/>
    <w:rsid w:val="00FC68F8"/>
    <w:rsid w:val="00FD1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rsid w:val="00C912E3"/>
    <w:rPr>
      <w:color w:val="000000"/>
    </w:rPr>
  </w:style>
  <w:style w:type="paragraph" w:styleId="1">
    <w:name w:val="heading 1"/>
    <w:basedOn w:val="a5"/>
    <w:next w:val="a5"/>
    <w:link w:val="10"/>
    <w:qFormat/>
    <w:rsid w:val="000E7D39"/>
    <w:pPr>
      <w:keepNext/>
      <w:widowControl/>
      <w:spacing w:before="240" w:after="60" w:line="360" w:lineRule="auto"/>
      <w:ind w:left="284" w:hanging="284"/>
      <w:jc w:val="center"/>
      <w:outlineLvl w:val="0"/>
    </w:pPr>
    <w:rPr>
      <w:rFonts w:ascii="Times New Roman" w:eastAsia="Times New Roman" w:hAnsi="Times New Roman" w:cs="Times New Roman"/>
      <w:b/>
      <w:color w:val="auto"/>
      <w:kern w:val="28"/>
      <w:szCs w:val="20"/>
      <w:lang w:bidi="ar-SA"/>
    </w:rPr>
  </w:style>
  <w:style w:type="paragraph" w:styleId="2">
    <w:name w:val="heading 2"/>
    <w:aliases w:val="Знак"/>
    <w:basedOn w:val="a5"/>
    <w:next w:val="a5"/>
    <w:link w:val="20"/>
    <w:semiHidden/>
    <w:unhideWhenUsed/>
    <w:qFormat/>
    <w:rsid w:val="000E7D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5"/>
    <w:next w:val="a5"/>
    <w:link w:val="30"/>
    <w:semiHidden/>
    <w:unhideWhenUsed/>
    <w:qFormat/>
    <w:rsid w:val="00B63013"/>
    <w:pPr>
      <w:keepNext/>
      <w:keepLines/>
      <w:widowControl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eastAsia="en-US" w:bidi="ar-SA"/>
    </w:rPr>
  </w:style>
  <w:style w:type="paragraph" w:styleId="4">
    <w:name w:val="heading 4"/>
    <w:basedOn w:val="a5"/>
    <w:next w:val="a5"/>
    <w:link w:val="40"/>
    <w:semiHidden/>
    <w:unhideWhenUsed/>
    <w:qFormat/>
    <w:rsid w:val="00B63013"/>
    <w:pPr>
      <w:keepNext/>
      <w:widowControl/>
      <w:autoSpaceDE w:val="0"/>
      <w:autoSpaceDN w:val="0"/>
      <w:ind w:firstLine="425"/>
      <w:jc w:val="both"/>
      <w:outlineLvl w:val="3"/>
    </w:pPr>
    <w:rPr>
      <w:rFonts w:ascii="Times New Roman" w:eastAsia="SimSun" w:hAnsi="Times New Roman" w:cs="Times New Roman"/>
      <w:b/>
      <w:bCs/>
      <w:color w:val="auto"/>
      <w:sz w:val="20"/>
      <w:szCs w:val="20"/>
      <w:lang w:eastAsia="zh-CN" w:bidi="ar-SA"/>
    </w:rPr>
  </w:style>
  <w:style w:type="paragraph" w:styleId="5">
    <w:name w:val="heading 5"/>
    <w:basedOn w:val="a5"/>
    <w:next w:val="a5"/>
    <w:link w:val="50"/>
    <w:semiHidden/>
    <w:unhideWhenUsed/>
    <w:qFormat/>
    <w:rsid w:val="00B63013"/>
    <w:pPr>
      <w:keepNext/>
      <w:widowControl/>
      <w:autoSpaceDE w:val="0"/>
      <w:autoSpaceDN w:val="0"/>
      <w:ind w:firstLine="425"/>
      <w:jc w:val="center"/>
      <w:outlineLvl w:val="4"/>
    </w:pPr>
    <w:rPr>
      <w:rFonts w:ascii="Times New Roman" w:eastAsia="SimSun" w:hAnsi="Times New Roman" w:cs="Times New Roman"/>
      <w:b/>
      <w:bCs/>
      <w:sz w:val="28"/>
      <w:szCs w:val="28"/>
      <w:lang w:val="en-US" w:eastAsia="zh-CN" w:bidi="ar-SA"/>
    </w:rPr>
  </w:style>
  <w:style w:type="paragraph" w:styleId="6">
    <w:name w:val="heading 6"/>
    <w:basedOn w:val="a5"/>
    <w:next w:val="a5"/>
    <w:link w:val="60"/>
    <w:semiHidden/>
    <w:unhideWhenUsed/>
    <w:qFormat/>
    <w:rsid w:val="00B63013"/>
    <w:pPr>
      <w:keepNext/>
      <w:widowControl/>
      <w:autoSpaceDE w:val="0"/>
      <w:autoSpaceDN w:val="0"/>
      <w:ind w:firstLine="425"/>
      <w:outlineLvl w:val="5"/>
    </w:pPr>
    <w:rPr>
      <w:rFonts w:ascii="Times New Roman" w:eastAsia="SimSun" w:hAnsi="Times New Roman" w:cs="Times New Roman"/>
      <w:b/>
      <w:bCs/>
      <w:lang w:val="en-US" w:eastAsia="zh-CN" w:bidi="ar-SA"/>
    </w:rPr>
  </w:style>
  <w:style w:type="paragraph" w:styleId="7">
    <w:name w:val="heading 7"/>
    <w:basedOn w:val="a5"/>
    <w:next w:val="a5"/>
    <w:link w:val="70"/>
    <w:semiHidden/>
    <w:unhideWhenUsed/>
    <w:qFormat/>
    <w:rsid w:val="00517F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5"/>
    <w:next w:val="a5"/>
    <w:link w:val="80"/>
    <w:semiHidden/>
    <w:unhideWhenUsed/>
    <w:qFormat/>
    <w:rsid w:val="00B63013"/>
    <w:pPr>
      <w:widowControl/>
      <w:tabs>
        <w:tab w:val="num" w:pos="3084"/>
      </w:tabs>
      <w:spacing w:before="240" w:after="60"/>
      <w:ind w:left="3084" w:hanging="1440"/>
      <w:outlineLvl w:val="7"/>
    </w:pPr>
    <w:rPr>
      <w:rFonts w:ascii="Arial" w:eastAsia="Times New Roman" w:hAnsi="Arial" w:cs="Times New Roman"/>
      <w:i/>
      <w:color w:val="auto"/>
      <w:sz w:val="20"/>
      <w:szCs w:val="20"/>
      <w:lang w:bidi="ar-SA"/>
    </w:rPr>
  </w:style>
  <w:style w:type="paragraph" w:styleId="9">
    <w:name w:val="heading 9"/>
    <w:basedOn w:val="a5"/>
    <w:next w:val="a5"/>
    <w:link w:val="90"/>
    <w:semiHidden/>
    <w:unhideWhenUsed/>
    <w:qFormat/>
    <w:rsid w:val="00B63013"/>
    <w:pPr>
      <w:widowControl/>
      <w:autoSpaceDE w:val="0"/>
      <w:autoSpaceDN w:val="0"/>
      <w:spacing w:before="240" w:after="60"/>
      <w:outlineLvl w:val="8"/>
    </w:pPr>
    <w:rPr>
      <w:rFonts w:ascii="Arial" w:eastAsia="SimSun" w:hAnsi="Arial" w:cs="Arial"/>
      <w:color w:val="auto"/>
      <w:sz w:val="22"/>
      <w:szCs w:val="22"/>
      <w:lang w:eastAsia="zh-CN" w:bidi="ar-SA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21">
    <w:name w:val="Колонтитул (2)_"/>
    <w:basedOn w:val="a6"/>
    <w:link w:val="22"/>
    <w:rsid w:val="00C91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Основной текст_"/>
    <w:basedOn w:val="a6"/>
    <w:link w:val="11"/>
    <w:rsid w:val="00C91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6"/>
    <w:link w:val="13"/>
    <w:rsid w:val="00C912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6"/>
    <w:link w:val="24"/>
    <w:rsid w:val="00C91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6"/>
    <w:link w:val="32"/>
    <w:rsid w:val="00C912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Заголовок №4_"/>
    <w:basedOn w:val="a6"/>
    <w:link w:val="42"/>
    <w:rsid w:val="00C912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_"/>
    <w:basedOn w:val="a6"/>
    <w:link w:val="ab"/>
    <w:rsid w:val="00C91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Другое_"/>
    <w:basedOn w:val="a6"/>
    <w:link w:val="ad"/>
    <w:rsid w:val="00C91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Колонтитул (2)"/>
    <w:basedOn w:val="a5"/>
    <w:link w:val="21"/>
    <w:rsid w:val="00C912E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5"/>
    <w:link w:val="a9"/>
    <w:rsid w:val="00C912E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5"/>
    <w:link w:val="12"/>
    <w:rsid w:val="00C912E3"/>
    <w:pPr>
      <w:shd w:val="clear" w:color="auto" w:fill="FFFFFF"/>
      <w:ind w:left="28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 (2)"/>
    <w:basedOn w:val="a5"/>
    <w:link w:val="23"/>
    <w:rsid w:val="00C912E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"/>
    <w:basedOn w:val="a5"/>
    <w:link w:val="31"/>
    <w:rsid w:val="00C912E3"/>
    <w:pPr>
      <w:shd w:val="clear" w:color="auto" w:fill="FFFFFF"/>
      <w:spacing w:line="374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Заголовок №4"/>
    <w:basedOn w:val="a5"/>
    <w:link w:val="41"/>
    <w:rsid w:val="00C912E3"/>
    <w:pPr>
      <w:shd w:val="clear" w:color="auto" w:fill="FFFFFF"/>
      <w:spacing w:line="36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Подпись к таблице"/>
    <w:basedOn w:val="a5"/>
    <w:link w:val="aa"/>
    <w:rsid w:val="00C912E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d">
    <w:name w:val="Другое"/>
    <w:basedOn w:val="a5"/>
    <w:link w:val="ac"/>
    <w:rsid w:val="00C912E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E7D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e">
    <w:name w:val="Body Text"/>
    <w:aliases w:val="Знак Знак Знак Знак"/>
    <w:basedOn w:val="a5"/>
    <w:link w:val="af"/>
    <w:rsid w:val="000E7D39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f">
    <w:name w:val="Основной текст Знак"/>
    <w:aliases w:val="Знак Знак Знак Знак Знак"/>
    <w:basedOn w:val="a6"/>
    <w:link w:val="ae"/>
    <w:rsid w:val="000E7D39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10">
    <w:name w:val="Заголовок 1 Знак"/>
    <w:basedOn w:val="a6"/>
    <w:link w:val="1"/>
    <w:rsid w:val="000E7D39"/>
    <w:rPr>
      <w:rFonts w:ascii="Times New Roman" w:eastAsia="Times New Roman" w:hAnsi="Times New Roman" w:cs="Times New Roman"/>
      <w:b/>
      <w:kern w:val="28"/>
      <w:szCs w:val="20"/>
      <w:lang w:bidi="ar-SA"/>
    </w:rPr>
  </w:style>
  <w:style w:type="character" w:styleId="af0">
    <w:name w:val="Hyperlink"/>
    <w:rsid w:val="000E7D39"/>
    <w:rPr>
      <w:color w:val="0000FF"/>
      <w:u w:val="single"/>
    </w:rPr>
  </w:style>
  <w:style w:type="paragraph" w:customStyle="1" w:styleId="25">
    <w:name w:val="Îñíîâíîé òåêñò 2"/>
    <w:basedOn w:val="a5"/>
    <w:rsid w:val="000E7D39"/>
    <w:pPr>
      <w:widowControl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1">
    <w:name w:val="Balloon Text"/>
    <w:basedOn w:val="a5"/>
    <w:link w:val="af2"/>
    <w:semiHidden/>
    <w:unhideWhenUsed/>
    <w:rsid w:val="000E7D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6"/>
    <w:link w:val="af1"/>
    <w:semiHidden/>
    <w:rsid w:val="000E7D39"/>
    <w:rPr>
      <w:rFonts w:ascii="Tahoma" w:hAnsi="Tahoma" w:cs="Tahoma"/>
      <w:color w:val="000000"/>
      <w:sz w:val="16"/>
      <w:szCs w:val="16"/>
    </w:rPr>
  </w:style>
  <w:style w:type="paragraph" w:styleId="af3">
    <w:name w:val="List Paragraph"/>
    <w:basedOn w:val="a5"/>
    <w:uiPriority w:val="34"/>
    <w:qFormat/>
    <w:rsid w:val="000E7D39"/>
    <w:pPr>
      <w:ind w:left="720"/>
      <w:contextualSpacing/>
    </w:pPr>
  </w:style>
  <w:style w:type="character" w:customStyle="1" w:styleId="20">
    <w:name w:val="Заголовок 2 Знак"/>
    <w:aliases w:val="Знак Знак1"/>
    <w:basedOn w:val="a6"/>
    <w:link w:val="2"/>
    <w:semiHidden/>
    <w:rsid w:val="000E7D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Title"/>
    <w:basedOn w:val="a5"/>
    <w:link w:val="af5"/>
    <w:qFormat/>
    <w:rsid w:val="000E7D39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5">
    <w:name w:val="Название Знак"/>
    <w:basedOn w:val="a6"/>
    <w:link w:val="af4"/>
    <w:rsid w:val="000E7D39"/>
    <w:rPr>
      <w:rFonts w:ascii="Times New Roman" w:eastAsia="Times New Roman" w:hAnsi="Times New Roman" w:cs="Times New Roman"/>
      <w:sz w:val="28"/>
      <w:lang w:bidi="ar-SA"/>
    </w:rPr>
  </w:style>
  <w:style w:type="paragraph" w:styleId="af6">
    <w:name w:val="footnote text"/>
    <w:basedOn w:val="a5"/>
    <w:link w:val="af7"/>
    <w:semiHidden/>
    <w:rsid w:val="000E7D39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7">
    <w:name w:val="Текст сноски Знак"/>
    <w:basedOn w:val="a6"/>
    <w:link w:val="af6"/>
    <w:semiHidden/>
    <w:rsid w:val="000E7D3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8">
    <w:name w:val="footnote reference"/>
    <w:semiHidden/>
    <w:rsid w:val="000E7D39"/>
    <w:rPr>
      <w:vertAlign w:val="superscript"/>
    </w:rPr>
  </w:style>
  <w:style w:type="paragraph" w:styleId="af9">
    <w:name w:val="Normal (Web)"/>
    <w:basedOn w:val="a5"/>
    <w:uiPriority w:val="99"/>
    <w:rsid w:val="000E7D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how-lead">
    <w:name w:val="show-lead"/>
    <w:basedOn w:val="a5"/>
    <w:rsid w:val="000E7D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70">
    <w:name w:val="Заголовок 7 Знак"/>
    <w:basedOn w:val="a6"/>
    <w:link w:val="7"/>
    <w:rsid w:val="00517F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a">
    <w:name w:val="Body Text Indent"/>
    <w:basedOn w:val="a5"/>
    <w:link w:val="afb"/>
    <w:semiHidden/>
    <w:unhideWhenUsed/>
    <w:rsid w:val="00B63013"/>
    <w:pPr>
      <w:spacing w:after="120"/>
      <w:ind w:left="283"/>
    </w:pPr>
  </w:style>
  <w:style w:type="character" w:customStyle="1" w:styleId="afb">
    <w:name w:val="Основной текст с отступом Знак"/>
    <w:basedOn w:val="a6"/>
    <w:link w:val="afa"/>
    <w:semiHidden/>
    <w:rsid w:val="00B63013"/>
    <w:rPr>
      <w:color w:val="000000"/>
    </w:rPr>
  </w:style>
  <w:style w:type="paragraph" w:styleId="26">
    <w:name w:val="Body Text 2"/>
    <w:basedOn w:val="a5"/>
    <w:link w:val="27"/>
    <w:unhideWhenUsed/>
    <w:rsid w:val="00B63013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63013"/>
    <w:rPr>
      <w:color w:val="000000"/>
    </w:rPr>
  </w:style>
  <w:style w:type="character" w:customStyle="1" w:styleId="30">
    <w:name w:val="Заголовок 3 Знак"/>
    <w:basedOn w:val="a6"/>
    <w:link w:val="3"/>
    <w:semiHidden/>
    <w:rsid w:val="00B63013"/>
    <w:rPr>
      <w:rFonts w:ascii="Cambria" w:eastAsia="Times New Roman" w:hAnsi="Cambria" w:cs="Times New Roman"/>
      <w:b/>
      <w:bCs/>
      <w:color w:val="4F81BD"/>
      <w:sz w:val="22"/>
      <w:szCs w:val="22"/>
      <w:lang w:eastAsia="en-US" w:bidi="ar-SA"/>
    </w:rPr>
  </w:style>
  <w:style w:type="character" w:customStyle="1" w:styleId="40">
    <w:name w:val="Заголовок 4 Знак"/>
    <w:basedOn w:val="a6"/>
    <w:link w:val="4"/>
    <w:semiHidden/>
    <w:rsid w:val="00B63013"/>
    <w:rPr>
      <w:rFonts w:ascii="Times New Roman" w:eastAsia="SimSun" w:hAnsi="Times New Roman" w:cs="Times New Roman"/>
      <w:b/>
      <w:bCs/>
      <w:sz w:val="20"/>
      <w:szCs w:val="20"/>
      <w:lang w:eastAsia="zh-CN" w:bidi="ar-SA"/>
    </w:rPr>
  </w:style>
  <w:style w:type="character" w:customStyle="1" w:styleId="50">
    <w:name w:val="Заголовок 5 Знак"/>
    <w:basedOn w:val="a6"/>
    <w:link w:val="5"/>
    <w:semiHidden/>
    <w:rsid w:val="00B63013"/>
    <w:rPr>
      <w:rFonts w:ascii="Times New Roman" w:eastAsia="SimSun" w:hAnsi="Times New Roman" w:cs="Times New Roman"/>
      <w:b/>
      <w:bCs/>
      <w:color w:val="000000"/>
      <w:sz w:val="28"/>
      <w:szCs w:val="28"/>
      <w:lang w:val="en-US" w:eastAsia="zh-CN" w:bidi="ar-SA"/>
    </w:rPr>
  </w:style>
  <w:style w:type="character" w:customStyle="1" w:styleId="60">
    <w:name w:val="Заголовок 6 Знак"/>
    <w:basedOn w:val="a6"/>
    <w:link w:val="6"/>
    <w:semiHidden/>
    <w:rsid w:val="00B63013"/>
    <w:rPr>
      <w:rFonts w:ascii="Times New Roman" w:eastAsia="SimSun" w:hAnsi="Times New Roman" w:cs="Times New Roman"/>
      <w:b/>
      <w:bCs/>
      <w:color w:val="000000"/>
      <w:lang w:val="en-US" w:eastAsia="zh-CN" w:bidi="ar-SA"/>
    </w:rPr>
  </w:style>
  <w:style w:type="character" w:customStyle="1" w:styleId="80">
    <w:name w:val="Заголовок 8 Знак"/>
    <w:basedOn w:val="a6"/>
    <w:link w:val="8"/>
    <w:semiHidden/>
    <w:rsid w:val="00B63013"/>
    <w:rPr>
      <w:rFonts w:ascii="Arial" w:eastAsia="Times New Roman" w:hAnsi="Arial" w:cs="Times New Roman"/>
      <w:i/>
      <w:sz w:val="20"/>
      <w:szCs w:val="20"/>
      <w:lang w:bidi="ar-SA"/>
    </w:rPr>
  </w:style>
  <w:style w:type="character" w:customStyle="1" w:styleId="90">
    <w:name w:val="Заголовок 9 Знак"/>
    <w:basedOn w:val="a6"/>
    <w:link w:val="9"/>
    <w:semiHidden/>
    <w:rsid w:val="00B63013"/>
    <w:rPr>
      <w:rFonts w:ascii="Arial" w:eastAsia="SimSun" w:hAnsi="Arial" w:cs="Arial"/>
      <w:sz w:val="22"/>
      <w:szCs w:val="22"/>
      <w:lang w:eastAsia="zh-CN" w:bidi="ar-SA"/>
    </w:rPr>
  </w:style>
  <w:style w:type="character" w:styleId="afc">
    <w:name w:val="FollowedHyperlink"/>
    <w:basedOn w:val="a6"/>
    <w:uiPriority w:val="99"/>
    <w:semiHidden/>
    <w:unhideWhenUsed/>
    <w:rsid w:val="00B63013"/>
    <w:rPr>
      <w:color w:val="800080" w:themeColor="followedHyperlink"/>
      <w:u w:val="single"/>
    </w:rPr>
  </w:style>
  <w:style w:type="character" w:styleId="afd">
    <w:name w:val="Emphasis"/>
    <w:qFormat/>
    <w:rsid w:val="00B63013"/>
    <w:rPr>
      <w:b/>
      <w:bCs/>
      <w:i w:val="0"/>
      <w:iCs w:val="0"/>
    </w:rPr>
  </w:style>
  <w:style w:type="character" w:customStyle="1" w:styleId="210">
    <w:name w:val="Заголовок 2 Знак1"/>
    <w:aliases w:val="Знак Знак"/>
    <w:basedOn w:val="a6"/>
    <w:semiHidden/>
    <w:rsid w:val="00B63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5"/>
    <w:link w:val="HTML0"/>
    <w:semiHidden/>
    <w:unhideWhenUsed/>
    <w:rsid w:val="00B630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6"/>
    <w:link w:val="HTML"/>
    <w:semiHidden/>
    <w:rsid w:val="00B63013"/>
    <w:rPr>
      <w:rFonts w:eastAsia="Times New Roman"/>
      <w:sz w:val="20"/>
      <w:szCs w:val="20"/>
      <w:lang w:bidi="ar-SA"/>
    </w:rPr>
  </w:style>
  <w:style w:type="paragraph" w:styleId="15">
    <w:name w:val="toc 1"/>
    <w:basedOn w:val="a5"/>
    <w:next w:val="a5"/>
    <w:autoRedefine/>
    <w:semiHidden/>
    <w:unhideWhenUsed/>
    <w:rsid w:val="00B63013"/>
    <w:pPr>
      <w:widowControl/>
      <w:tabs>
        <w:tab w:val="right" w:leader="dot" w:pos="10170"/>
      </w:tabs>
      <w:autoSpaceDE w:val="0"/>
      <w:autoSpaceDN w:val="0"/>
      <w:spacing w:line="312" w:lineRule="auto"/>
    </w:pPr>
    <w:rPr>
      <w:rFonts w:ascii="Times New Roman" w:eastAsia="SimSun" w:hAnsi="Times New Roman" w:cs="Times New Roman"/>
      <w:b/>
      <w:bCs/>
      <w:noProof/>
      <w:color w:val="auto"/>
      <w:kern w:val="32"/>
      <w:lang w:val="en-US" w:bidi="ar-SA"/>
    </w:rPr>
  </w:style>
  <w:style w:type="paragraph" w:styleId="28">
    <w:name w:val="toc 2"/>
    <w:basedOn w:val="a5"/>
    <w:next w:val="a5"/>
    <w:autoRedefine/>
    <w:semiHidden/>
    <w:unhideWhenUsed/>
    <w:rsid w:val="00B63013"/>
    <w:pPr>
      <w:widowControl/>
      <w:tabs>
        <w:tab w:val="right" w:leader="dot" w:pos="10170"/>
      </w:tabs>
      <w:autoSpaceDE w:val="0"/>
      <w:autoSpaceDN w:val="0"/>
      <w:spacing w:before="120" w:line="360" w:lineRule="auto"/>
      <w:ind w:left="284"/>
    </w:pPr>
    <w:rPr>
      <w:rFonts w:ascii="Times New Roman" w:eastAsia="SimSun" w:hAnsi="Times New Roman" w:cs="Times New Roman"/>
      <w:bCs/>
      <w:iCs/>
      <w:noProof/>
      <w:color w:val="auto"/>
      <w:lang w:val="en-US" w:bidi="ar-SA"/>
    </w:rPr>
  </w:style>
  <w:style w:type="paragraph" w:styleId="33">
    <w:name w:val="toc 3"/>
    <w:basedOn w:val="a5"/>
    <w:next w:val="a5"/>
    <w:autoRedefine/>
    <w:semiHidden/>
    <w:unhideWhenUsed/>
    <w:rsid w:val="00B63013"/>
    <w:pPr>
      <w:widowControl/>
      <w:tabs>
        <w:tab w:val="left" w:pos="709"/>
        <w:tab w:val="right" w:leader="dot" w:pos="10195"/>
      </w:tabs>
      <w:autoSpaceDE w:val="0"/>
      <w:autoSpaceDN w:val="0"/>
      <w:ind w:left="709"/>
    </w:pPr>
    <w:rPr>
      <w:rFonts w:ascii="Times New Roman" w:eastAsia="SimSun" w:hAnsi="Times New Roman" w:cs="Times New Roman"/>
      <w:noProof/>
      <w:color w:val="auto"/>
      <w:lang w:bidi="ar-SA"/>
    </w:rPr>
  </w:style>
  <w:style w:type="paragraph" w:styleId="43">
    <w:name w:val="toc 4"/>
    <w:basedOn w:val="a5"/>
    <w:next w:val="a5"/>
    <w:autoRedefine/>
    <w:semiHidden/>
    <w:unhideWhenUsed/>
    <w:rsid w:val="00B63013"/>
    <w:pPr>
      <w:widowControl/>
      <w:ind w:left="7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51">
    <w:name w:val="toc 5"/>
    <w:basedOn w:val="a5"/>
    <w:next w:val="a5"/>
    <w:autoRedefine/>
    <w:semiHidden/>
    <w:unhideWhenUsed/>
    <w:rsid w:val="00B63013"/>
    <w:pPr>
      <w:widowControl/>
      <w:ind w:left="96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61">
    <w:name w:val="toc 6"/>
    <w:basedOn w:val="a5"/>
    <w:next w:val="a5"/>
    <w:autoRedefine/>
    <w:semiHidden/>
    <w:unhideWhenUsed/>
    <w:rsid w:val="00B63013"/>
    <w:pPr>
      <w:widowControl/>
      <w:ind w:left="120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71">
    <w:name w:val="toc 7"/>
    <w:basedOn w:val="a5"/>
    <w:next w:val="a5"/>
    <w:autoRedefine/>
    <w:semiHidden/>
    <w:unhideWhenUsed/>
    <w:rsid w:val="00B63013"/>
    <w:pPr>
      <w:widowControl/>
      <w:ind w:left="144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81">
    <w:name w:val="toc 8"/>
    <w:basedOn w:val="a5"/>
    <w:next w:val="a5"/>
    <w:autoRedefine/>
    <w:semiHidden/>
    <w:unhideWhenUsed/>
    <w:rsid w:val="00B63013"/>
    <w:pPr>
      <w:widowControl/>
      <w:ind w:left="168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91">
    <w:name w:val="toc 9"/>
    <w:basedOn w:val="a5"/>
    <w:next w:val="a5"/>
    <w:autoRedefine/>
    <w:semiHidden/>
    <w:unhideWhenUsed/>
    <w:rsid w:val="00B63013"/>
    <w:pPr>
      <w:widowControl/>
      <w:ind w:left="19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fe">
    <w:name w:val="Normal Indent"/>
    <w:basedOn w:val="a5"/>
    <w:autoRedefine/>
    <w:semiHidden/>
    <w:unhideWhenUsed/>
    <w:rsid w:val="00B63013"/>
    <w:pPr>
      <w:widowControl/>
      <w:spacing w:line="312" w:lineRule="auto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aff">
    <w:name w:val="annotation text"/>
    <w:basedOn w:val="a5"/>
    <w:link w:val="aff0"/>
    <w:semiHidden/>
    <w:unhideWhenUsed/>
    <w:rsid w:val="00B63013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f0">
    <w:name w:val="Текст примечания Знак"/>
    <w:basedOn w:val="a6"/>
    <w:link w:val="aff"/>
    <w:semiHidden/>
    <w:rsid w:val="00B6301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f1">
    <w:name w:val="header"/>
    <w:basedOn w:val="a5"/>
    <w:link w:val="aff2"/>
    <w:unhideWhenUsed/>
    <w:rsid w:val="00B63013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2">
    <w:name w:val="Верхний колонтитул Знак"/>
    <w:basedOn w:val="a6"/>
    <w:link w:val="aff1"/>
    <w:rsid w:val="00B63013"/>
    <w:rPr>
      <w:rFonts w:ascii="Times New Roman" w:eastAsia="Times New Roman" w:hAnsi="Times New Roman" w:cs="Times New Roman"/>
      <w:lang w:bidi="ar-SA"/>
    </w:rPr>
  </w:style>
  <w:style w:type="paragraph" w:styleId="aff3">
    <w:name w:val="footer"/>
    <w:basedOn w:val="a5"/>
    <w:link w:val="aff4"/>
    <w:unhideWhenUsed/>
    <w:rsid w:val="00B63013"/>
    <w:pPr>
      <w:widowControl/>
      <w:tabs>
        <w:tab w:val="center" w:pos="4677"/>
        <w:tab w:val="right" w:pos="9355"/>
      </w:tabs>
      <w:autoSpaceDE w:val="0"/>
      <w:autoSpaceDN w:val="0"/>
    </w:pPr>
    <w:rPr>
      <w:rFonts w:ascii="Times New Roman" w:eastAsia="SimSun" w:hAnsi="Times New Roman" w:cs="Times New Roman"/>
      <w:color w:val="auto"/>
      <w:lang w:eastAsia="zh-CN" w:bidi="ar-SA"/>
    </w:rPr>
  </w:style>
  <w:style w:type="character" w:customStyle="1" w:styleId="aff4">
    <w:name w:val="Нижний колонтитул Знак"/>
    <w:basedOn w:val="a6"/>
    <w:link w:val="aff3"/>
    <w:rsid w:val="00B63013"/>
    <w:rPr>
      <w:rFonts w:ascii="Times New Roman" w:eastAsia="SimSun" w:hAnsi="Times New Roman" w:cs="Times New Roman"/>
      <w:lang w:eastAsia="zh-CN" w:bidi="ar-SA"/>
    </w:rPr>
  </w:style>
  <w:style w:type="paragraph" w:styleId="a">
    <w:name w:val="List Bullet"/>
    <w:basedOn w:val="a5"/>
    <w:autoRedefine/>
    <w:semiHidden/>
    <w:unhideWhenUsed/>
    <w:rsid w:val="00B63013"/>
    <w:pPr>
      <w:widowControl/>
      <w:numPr>
        <w:numId w:val="6"/>
      </w:numPr>
      <w:tabs>
        <w:tab w:val="clear" w:pos="360"/>
      </w:tabs>
      <w:overflowPunct w:val="0"/>
      <w:autoSpaceDE w:val="0"/>
      <w:autoSpaceDN w:val="0"/>
      <w:adjustRightInd w:val="0"/>
      <w:ind w:left="283" w:hanging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29">
    <w:name w:val="List 2"/>
    <w:basedOn w:val="a5"/>
    <w:semiHidden/>
    <w:unhideWhenUsed/>
    <w:rsid w:val="00B63013"/>
    <w:pPr>
      <w:widowControl/>
      <w:overflowPunct w:val="0"/>
      <w:autoSpaceDE w:val="0"/>
      <w:autoSpaceDN w:val="0"/>
      <w:adjustRightInd w:val="0"/>
      <w:ind w:left="566" w:hanging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16">
    <w:name w:val="Основной текст Знак1"/>
    <w:aliases w:val="Знак Знак Знак Знак Знак1"/>
    <w:basedOn w:val="a6"/>
    <w:semiHidden/>
    <w:rsid w:val="00B63013"/>
    <w:rPr>
      <w:rFonts w:ascii="Calibri" w:eastAsia="Calibri" w:hAnsi="Calibri" w:cs="Times New Roman"/>
    </w:rPr>
  </w:style>
  <w:style w:type="paragraph" w:styleId="aff5">
    <w:name w:val="Subtitle"/>
    <w:basedOn w:val="a5"/>
    <w:link w:val="aff6"/>
    <w:qFormat/>
    <w:rsid w:val="00B63013"/>
    <w:pPr>
      <w:widowControl/>
      <w:jc w:val="center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f6">
    <w:name w:val="Подзаголовок Знак"/>
    <w:basedOn w:val="a6"/>
    <w:link w:val="aff5"/>
    <w:rsid w:val="00B63013"/>
    <w:rPr>
      <w:rFonts w:ascii="Times New Roman" w:eastAsia="Times New Roman" w:hAnsi="Times New Roman" w:cs="Times New Roman"/>
      <w:szCs w:val="20"/>
      <w:lang w:bidi="ar-SA"/>
    </w:rPr>
  </w:style>
  <w:style w:type="paragraph" w:styleId="34">
    <w:name w:val="Body Text 3"/>
    <w:basedOn w:val="a5"/>
    <w:link w:val="35"/>
    <w:semiHidden/>
    <w:unhideWhenUsed/>
    <w:rsid w:val="00B63013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5">
    <w:name w:val="Основной текст 3 Знак"/>
    <w:basedOn w:val="a6"/>
    <w:link w:val="34"/>
    <w:semiHidden/>
    <w:rsid w:val="00B63013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a">
    <w:name w:val="Body Text Indent 2"/>
    <w:basedOn w:val="a5"/>
    <w:link w:val="2b"/>
    <w:semiHidden/>
    <w:unhideWhenUsed/>
    <w:rsid w:val="00B63013"/>
    <w:pPr>
      <w:widowControl/>
      <w:autoSpaceDE w:val="0"/>
      <w:autoSpaceDN w:val="0"/>
      <w:spacing w:after="120" w:line="480" w:lineRule="auto"/>
      <w:ind w:left="283"/>
    </w:pPr>
    <w:rPr>
      <w:rFonts w:ascii="Times New Roman" w:eastAsia="SimSun" w:hAnsi="Times New Roman" w:cs="Times New Roman"/>
      <w:color w:val="auto"/>
      <w:sz w:val="20"/>
      <w:szCs w:val="20"/>
      <w:lang w:eastAsia="zh-CN" w:bidi="ar-SA"/>
    </w:rPr>
  </w:style>
  <w:style w:type="character" w:customStyle="1" w:styleId="2b">
    <w:name w:val="Основной текст с отступом 2 Знак"/>
    <w:basedOn w:val="a6"/>
    <w:link w:val="2a"/>
    <w:semiHidden/>
    <w:rsid w:val="00B63013"/>
    <w:rPr>
      <w:rFonts w:ascii="Times New Roman" w:eastAsia="SimSun" w:hAnsi="Times New Roman" w:cs="Times New Roman"/>
      <w:sz w:val="20"/>
      <w:szCs w:val="20"/>
      <w:lang w:eastAsia="zh-CN" w:bidi="ar-SA"/>
    </w:rPr>
  </w:style>
  <w:style w:type="paragraph" w:styleId="36">
    <w:name w:val="Body Text Indent 3"/>
    <w:basedOn w:val="a5"/>
    <w:link w:val="37"/>
    <w:semiHidden/>
    <w:unhideWhenUsed/>
    <w:rsid w:val="00B63013"/>
    <w:pPr>
      <w:widowControl/>
      <w:autoSpaceDE w:val="0"/>
      <w:autoSpaceDN w:val="0"/>
      <w:spacing w:after="120"/>
      <w:ind w:left="283"/>
    </w:pPr>
    <w:rPr>
      <w:rFonts w:ascii="Times New Roman" w:eastAsia="SimSun" w:hAnsi="Times New Roman" w:cs="Times New Roman"/>
      <w:color w:val="auto"/>
      <w:sz w:val="16"/>
      <w:szCs w:val="16"/>
      <w:lang w:eastAsia="zh-CN" w:bidi="ar-SA"/>
    </w:rPr>
  </w:style>
  <w:style w:type="character" w:customStyle="1" w:styleId="37">
    <w:name w:val="Основной текст с отступом 3 Знак"/>
    <w:basedOn w:val="a6"/>
    <w:link w:val="36"/>
    <w:semiHidden/>
    <w:rsid w:val="00B63013"/>
    <w:rPr>
      <w:rFonts w:ascii="Times New Roman" w:eastAsia="SimSun" w:hAnsi="Times New Roman" w:cs="Times New Roman"/>
      <w:sz w:val="16"/>
      <w:szCs w:val="16"/>
      <w:lang w:eastAsia="zh-CN" w:bidi="ar-SA"/>
    </w:rPr>
  </w:style>
  <w:style w:type="paragraph" w:styleId="aff7">
    <w:name w:val="Plain Text"/>
    <w:basedOn w:val="a5"/>
    <w:link w:val="aff8"/>
    <w:semiHidden/>
    <w:unhideWhenUsed/>
    <w:rsid w:val="00B63013"/>
    <w:pPr>
      <w:widowControl/>
    </w:pPr>
    <w:rPr>
      <w:rFonts w:eastAsia="Times New Roman"/>
      <w:color w:val="auto"/>
      <w:sz w:val="20"/>
      <w:szCs w:val="20"/>
      <w:lang w:bidi="ar-SA"/>
    </w:rPr>
  </w:style>
  <w:style w:type="character" w:customStyle="1" w:styleId="aff8">
    <w:name w:val="Текст Знак"/>
    <w:basedOn w:val="a6"/>
    <w:link w:val="aff7"/>
    <w:semiHidden/>
    <w:rsid w:val="00B63013"/>
    <w:rPr>
      <w:rFonts w:eastAsia="Times New Roman"/>
      <w:sz w:val="20"/>
      <w:szCs w:val="20"/>
      <w:lang w:bidi="ar-SA"/>
    </w:rPr>
  </w:style>
  <w:style w:type="paragraph" w:styleId="aff9">
    <w:name w:val="annotation subject"/>
    <w:basedOn w:val="aff"/>
    <w:next w:val="aff"/>
    <w:link w:val="affa"/>
    <w:semiHidden/>
    <w:unhideWhenUsed/>
    <w:rsid w:val="00B63013"/>
    <w:rPr>
      <w:b/>
      <w:bCs/>
    </w:rPr>
  </w:style>
  <w:style w:type="character" w:customStyle="1" w:styleId="affa">
    <w:name w:val="Тема примечания Знак"/>
    <w:basedOn w:val="aff0"/>
    <w:link w:val="aff9"/>
    <w:semiHidden/>
    <w:rsid w:val="00B63013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FR3">
    <w:name w:val="FR3"/>
    <w:rsid w:val="00B63013"/>
    <w:pPr>
      <w:autoSpaceDE w:val="0"/>
      <w:autoSpaceDN w:val="0"/>
      <w:adjustRightInd w:val="0"/>
      <w:spacing w:before="360"/>
      <w:jc w:val="center"/>
    </w:pPr>
    <w:rPr>
      <w:rFonts w:ascii="Arial" w:eastAsia="Times New Roman" w:hAnsi="Arial" w:cs="Arial"/>
      <w:b/>
      <w:bCs/>
      <w:lang w:bidi="ar-SA"/>
    </w:rPr>
  </w:style>
  <w:style w:type="paragraph" w:customStyle="1" w:styleId="17">
    <w:name w:val="1"/>
    <w:basedOn w:val="a5"/>
    <w:rsid w:val="00B63013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paragraph" w:customStyle="1" w:styleId="Iauiue">
    <w:name w:val="Iau?iue"/>
    <w:rsid w:val="00B63013"/>
    <w:pPr>
      <w:widowControl/>
      <w:autoSpaceDE w:val="0"/>
      <w:autoSpaceDN w:val="0"/>
      <w:spacing w:line="480" w:lineRule="auto"/>
      <w:ind w:firstLine="426"/>
      <w:jc w:val="both"/>
    </w:pPr>
    <w:rPr>
      <w:rFonts w:ascii="Times New Roman" w:eastAsia="SimSun" w:hAnsi="Times New Roman" w:cs="Times New Roman"/>
      <w:lang w:val="en-GB" w:eastAsia="zh-CN" w:bidi="ar-SA"/>
    </w:rPr>
  </w:style>
  <w:style w:type="paragraph" w:customStyle="1" w:styleId="affb">
    <w:name w:val="литер_дис"/>
    <w:basedOn w:val="a5"/>
    <w:rsid w:val="00B63013"/>
    <w:pPr>
      <w:widowControl/>
      <w:tabs>
        <w:tab w:val="num" w:pos="1260"/>
        <w:tab w:val="left" w:pos="1800"/>
      </w:tabs>
      <w:ind w:firstLine="709"/>
      <w:jc w:val="both"/>
    </w:pPr>
    <w:rPr>
      <w:rFonts w:ascii="Times New Roman" w:eastAsia="Times New Roman" w:hAnsi="Times New Roman" w:cs="Times New Roman"/>
      <w:bCs/>
      <w:color w:val="auto"/>
      <w:sz w:val="28"/>
      <w:lang w:bidi="ar-SA"/>
    </w:rPr>
  </w:style>
  <w:style w:type="paragraph" w:customStyle="1" w:styleId="38">
    <w:name w:val="литер_дис3"/>
    <w:basedOn w:val="affb"/>
    <w:rsid w:val="00B63013"/>
    <w:pPr>
      <w:tabs>
        <w:tab w:val="clear" w:pos="1260"/>
        <w:tab w:val="clear" w:pos="1800"/>
        <w:tab w:val="left" w:pos="1247"/>
        <w:tab w:val="num" w:pos="1440"/>
      </w:tabs>
      <w:spacing w:line="398" w:lineRule="exact"/>
      <w:ind w:left="1440" w:hanging="360"/>
    </w:pPr>
    <w:rPr>
      <w:szCs w:val="28"/>
    </w:rPr>
  </w:style>
  <w:style w:type="paragraph" w:customStyle="1" w:styleId="affc">
    <w:name w:val="Текст доклада"/>
    <w:basedOn w:val="ae"/>
    <w:rsid w:val="00B63013"/>
    <w:pPr>
      <w:ind w:firstLine="709"/>
    </w:pPr>
    <w:rPr>
      <w:szCs w:val="20"/>
    </w:rPr>
  </w:style>
  <w:style w:type="paragraph" w:customStyle="1" w:styleId="text">
    <w:name w:val="text"/>
    <w:basedOn w:val="a5"/>
    <w:rsid w:val="00B63013"/>
    <w:pPr>
      <w:widowControl/>
      <w:spacing w:before="100" w:beforeAutospacing="1" w:after="100" w:afterAutospacing="1"/>
      <w:ind w:firstLine="200"/>
      <w:jc w:val="both"/>
    </w:pPr>
    <w:rPr>
      <w:rFonts w:ascii="Arial" w:eastAsia="Times New Roman" w:hAnsi="Arial" w:cs="Arial"/>
      <w:color w:val="458F8A"/>
      <w:sz w:val="22"/>
      <w:szCs w:val="22"/>
      <w:lang w:bidi="ar-SA"/>
    </w:rPr>
  </w:style>
  <w:style w:type="character" w:customStyle="1" w:styleId="affd">
    <w:name w:val="Основа отчета Знак"/>
    <w:link w:val="affe"/>
    <w:locked/>
    <w:rsid w:val="00B63013"/>
    <w:rPr>
      <w:rFonts w:ascii="Times New Roman" w:eastAsia="SimSun" w:hAnsi="Times New Roman" w:cs="Times New Roman"/>
      <w:sz w:val="28"/>
      <w:szCs w:val="28"/>
    </w:rPr>
  </w:style>
  <w:style w:type="paragraph" w:customStyle="1" w:styleId="affe">
    <w:name w:val="Основа отчета"/>
    <w:basedOn w:val="a5"/>
    <w:link w:val="affd"/>
    <w:autoRedefine/>
    <w:rsid w:val="00B63013"/>
    <w:pPr>
      <w:spacing w:before="240" w:line="360" w:lineRule="auto"/>
      <w:ind w:firstLine="720"/>
      <w:jc w:val="both"/>
    </w:pPr>
    <w:rPr>
      <w:rFonts w:ascii="Times New Roman" w:eastAsia="SimSun" w:hAnsi="Times New Roman" w:cs="Times New Roman"/>
      <w:color w:val="auto"/>
      <w:sz w:val="28"/>
      <w:szCs w:val="28"/>
    </w:rPr>
  </w:style>
  <w:style w:type="paragraph" w:customStyle="1" w:styleId="c">
    <w:name w:val="c"/>
    <w:basedOn w:val="a5"/>
    <w:rsid w:val="00B63013"/>
    <w:pPr>
      <w:widowControl/>
      <w:spacing w:before="100" w:beforeAutospacing="1" w:after="100" w:afterAutospacing="1"/>
      <w:ind w:firstLine="501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18">
    <w:name w:val="Название1"/>
    <w:basedOn w:val="a5"/>
    <w:rsid w:val="00B63013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Paragr1">
    <w:name w:val="Paragr 1"/>
    <w:rsid w:val="00B63013"/>
    <w:pPr>
      <w:autoSpaceDE w:val="0"/>
      <w:autoSpaceDN w:val="0"/>
      <w:spacing w:before="60" w:line="300" w:lineRule="exact"/>
      <w:jc w:val="both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19">
    <w:name w:val="Знак Знак1 Знак"/>
    <w:basedOn w:val="a5"/>
    <w:rsid w:val="00B63013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paragraph" w:customStyle="1" w:styleId="msonospacing0">
    <w:name w:val="msonospacing"/>
    <w:basedOn w:val="a5"/>
    <w:rsid w:val="00B630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ff">
    <w:name w:val="Заголовок инструкции"/>
    <w:basedOn w:val="a5"/>
    <w:autoRedefine/>
    <w:rsid w:val="00B63013"/>
    <w:pPr>
      <w:widowControl/>
      <w:ind w:firstLine="709"/>
      <w:jc w:val="both"/>
    </w:pPr>
    <w:rPr>
      <w:rFonts w:ascii="Times New Roman" w:eastAsia="Times New Roman" w:hAnsi="Times New Roman" w:cs="Times New Roman"/>
      <w:b/>
      <w:color w:val="auto"/>
      <w:sz w:val="28"/>
      <w:szCs w:val="28"/>
      <w:lang w:bidi="ar-SA"/>
    </w:rPr>
  </w:style>
  <w:style w:type="paragraph" w:customStyle="1" w:styleId="1a">
    <w:name w:val="Стиль1"/>
    <w:basedOn w:val="a5"/>
    <w:rsid w:val="00B63013"/>
    <w:pPr>
      <w:widowControl/>
      <w:spacing w:before="120"/>
      <w:ind w:firstLine="720"/>
    </w:pPr>
    <w:rPr>
      <w:rFonts w:ascii="Arial" w:eastAsia="Times New Roman" w:hAnsi="Arial" w:cs="Times New Roman"/>
      <w:color w:val="auto"/>
      <w:szCs w:val="20"/>
      <w:lang w:bidi="ar-SA"/>
    </w:rPr>
  </w:style>
  <w:style w:type="paragraph" w:customStyle="1" w:styleId="1b">
    <w:name w:val="Обычный1"/>
    <w:rsid w:val="00B63013"/>
    <w:pPr>
      <w:snapToGrid w:val="0"/>
      <w:spacing w:before="60" w:line="259" w:lineRule="auto"/>
      <w:ind w:firstLine="680"/>
      <w:jc w:val="both"/>
    </w:pPr>
    <w:rPr>
      <w:rFonts w:ascii="Times New Roman" w:eastAsia="Times New Roman" w:hAnsi="Times New Roman" w:cs="Times New Roman"/>
      <w:sz w:val="22"/>
      <w:szCs w:val="20"/>
      <w:lang w:eastAsia="en-US" w:bidi="ar-SA"/>
    </w:rPr>
  </w:style>
  <w:style w:type="paragraph" w:customStyle="1" w:styleId="afff0">
    <w:name w:val="Заголовок по центру"/>
    <w:basedOn w:val="1"/>
    <w:autoRedefine/>
    <w:rsid w:val="00B63013"/>
    <w:pPr>
      <w:spacing w:before="0" w:after="120" w:line="240" w:lineRule="auto"/>
      <w:ind w:left="0" w:firstLine="0"/>
      <w:jc w:val="both"/>
    </w:pPr>
    <w:rPr>
      <w:sz w:val="28"/>
      <w:szCs w:val="28"/>
    </w:rPr>
  </w:style>
  <w:style w:type="paragraph" w:customStyle="1" w:styleId="afff1">
    <w:name w:val="Пунктирование РГ"/>
    <w:basedOn w:val="36"/>
    <w:autoRedefine/>
    <w:rsid w:val="00B63013"/>
    <w:pPr>
      <w:widowControl w:val="0"/>
      <w:autoSpaceDE/>
      <w:autoSpaceDN/>
      <w:spacing w:before="360" w:after="0" w:line="264" w:lineRule="auto"/>
      <w:ind w:left="1" w:firstLine="708"/>
      <w:contextualSpacing/>
      <w:jc w:val="both"/>
    </w:pPr>
    <w:rPr>
      <w:rFonts w:eastAsia="Times New Roman"/>
      <w:b/>
      <w:bCs/>
      <w:i/>
      <w:iCs/>
      <w:sz w:val="26"/>
      <w:lang w:eastAsia="ru-RU"/>
    </w:rPr>
  </w:style>
  <w:style w:type="paragraph" w:customStyle="1" w:styleId="afff2">
    <w:name w:val="Пункты"/>
    <w:basedOn w:val="a5"/>
    <w:autoRedefine/>
    <w:rsid w:val="00B63013"/>
    <w:pPr>
      <w:ind w:left="191" w:firstLine="709"/>
      <w:jc w:val="both"/>
    </w:pPr>
    <w:rPr>
      <w:rFonts w:ascii="Times New Roman" w:eastAsia="Times New Roman" w:hAnsi="Times New Roman" w:cs="Times New Roman"/>
      <w:bCs/>
      <w:iCs/>
      <w:color w:val="auto"/>
      <w:kern w:val="28"/>
      <w:sz w:val="28"/>
      <w:szCs w:val="26"/>
      <w:lang w:bidi="ar-SA"/>
    </w:rPr>
  </w:style>
  <w:style w:type="paragraph" w:customStyle="1" w:styleId="a0">
    <w:name w:val="Список положения"/>
    <w:basedOn w:val="a5"/>
    <w:autoRedefine/>
    <w:rsid w:val="00B63013"/>
    <w:pPr>
      <w:numPr>
        <w:numId w:val="7"/>
      </w:numPr>
      <w:autoSpaceDE w:val="0"/>
      <w:autoSpaceDN w:val="0"/>
      <w:adjustRightInd w:val="0"/>
      <w:spacing w:line="264" w:lineRule="auto"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140">
    <w:name w:val="Стиль Список положения + 14 пт Знак"/>
    <w:link w:val="14"/>
    <w:locked/>
    <w:rsid w:val="00B63013"/>
    <w:rPr>
      <w:rFonts w:ascii="Times New Roman" w:eastAsia="Times New Roman" w:hAnsi="Times New Roman" w:cs="Times New Roman"/>
      <w:sz w:val="28"/>
      <w:szCs w:val="26"/>
    </w:rPr>
  </w:style>
  <w:style w:type="paragraph" w:customStyle="1" w:styleId="14">
    <w:name w:val="Стиль Список положения + 14 пт"/>
    <w:basedOn w:val="a0"/>
    <w:link w:val="140"/>
    <w:autoRedefine/>
    <w:rsid w:val="00B63013"/>
    <w:pPr>
      <w:numPr>
        <w:numId w:val="8"/>
      </w:numPr>
      <w:tabs>
        <w:tab w:val="num" w:pos="-31680"/>
      </w:tabs>
      <w:snapToGrid w:val="0"/>
    </w:pPr>
    <w:rPr>
      <w:sz w:val="28"/>
      <w:szCs w:val="26"/>
      <w:lang w:bidi="ru-RU"/>
    </w:rPr>
  </w:style>
  <w:style w:type="paragraph" w:customStyle="1" w:styleId="a1">
    <w:name w:val="Заголовок ДП"/>
    <w:basedOn w:val="1"/>
    <w:autoRedefine/>
    <w:rsid w:val="00B63013"/>
    <w:pPr>
      <w:numPr>
        <w:numId w:val="10"/>
      </w:numPr>
      <w:spacing w:before="0" w:line="312" w:lineRule="auto"/>
      <w:contextualSpacing/>
      <w:jc w:val="left"/>
    </w:pPr>
    <w:rPr>
      <w:bCs/>
      <w:sz w:val="28"/>
    </w:rPr>
  </w:style>
  <w:style w:type="character" w:customStyle="1" w:styleId="afff3">
    <w:name w:val="Текст ДП с номером Знак Знак"/>
    <w:link w:val="a3"/>
    <w:locked/>
    <w:rsid w:val="00B63013"/>
    <w:rPr>
      <w:rFonts w:ascii="Times New Roman" w:eastAsia="Times New Roman" w:hAnsi="Times New Roman" w:cs="Times New Roman"/>
      <w:sz w:val="28"/>
    </w:rPr>
  </w:style>
  <w:style w:type="paragraph" w:customStyle="1" w:styleId="a3">
    <w:name w:val="Текст ДП с номером"/>
    <w:basedOn w:val="a5"/>
    <w:link w:val="afff3"/>
    <w:autoRedefine/>
    <w:rsid w:val="00B63013"/>
    <w:pPr>
      <w:numPr>
        <w:ilvl w:val="2"/>
        <w:numId w:val="10"/>
      </w:numPr>
      <w:spacing w:line="312" w:lineRule="auto"/>
      <w:ind w:left="0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a2">
    <w:name w:val="Подзаголовок ДП"/>
    <w:basedOn w:val="2"/>
    <w:autoRedefine/>
    <w:rsid w:val="00B63013"/>
    <w:pPr>
      <w:keepLines w:val="0"/>
      <w:widowControl/>
      <w:numPr>
        <w:ilvl w:val="1"/>
        <w:numId w:val="10"/>
      </w:numPr>
      <w:spacing w:before="120" w:after="60" w:line="312" w:lineRule="auto"/>
    </w:pPr>
    <w:rPr>
      <w:rFonts w:ascii="Times New Roman" w:eastAsia="Times New Roman" w:hAnsi="Times New Roman" w:cs="Times New Roman"/>
      <w:bCs w:val="0"/>
      <w:color w:val="auto"/>
      <w:sz w:val="28"/>
      <w:szCs w:val="20"/>
      <w:lang w:bidi="ar-SA"/>
    </w:rPr>
  </w:style>
  <w:style w:type="paragraph" w:customStyle="1" w:styleId="a4">
    <w:name w:val="Уровень текста"/>
    <w:basedOn w:val="a3"/>
    <w:autoRedefine/>
    <w:rsid w:val="00B63013"/>
    <w:pPr>
      <w:numPr>
        <w:ilvl w:val="3"/>
      </w:numPr>
      <w:tabs>
        <w:tab w:val="num" w:pos="360"/>
        <w:tab w:val="num" w:pos="2520"/>
        <w:tab w:val="num" w:pos="2880"/>
      </w:tabs>
      <w:ind w:left="2880" w:hanging="360"/>
    </w:pPr>
  </w:style>
  <w:style w:type="paragraph" w:customStyle="1" w:styleId="afff4">
    <w:name w:val="Текст ДП БН"/>
    <w:basedOn w:val="a3"/>
    <w:autoRedefine/>
    <w:rsid w:val="00B63013"/>
    <w:pPr>
      <w:numPr>
        <w:ilvl w:val="0"/>
        <w:numId w:val="0"/>
      </w:numPr>
      <w:ind w:firstLine="709"/>
    </w:pPr>
  </w:style>
  <w:style w:type="paragraph" w:customStyle="1" w:styleId="FR1">
    <w:name w:val="FR1"/>
    <w:rsid w:val="00B63013"/>
    <w:pPr>
      <w:autoSpaceDE w:val="0"/>
      <w:autoSpaceDN w:val="0"/>
      <w:adjustRightInd w:val="0"/>
      <w:spacing w:line="480" w:lineRule="auto"/>
    </w:pPr>
    <w:rPr>
      <w:rFonts w:ascii="Arial" w:eastAsia="Times New Roman" w:hAnsi="Arial" w:cs="Times New Roman"/>
      <w:szCs w:val="20"/>
      <w:lang w:bidi="ar-SA"/>
    </w:rPr>
  </w:style>
  <w:style w:type="paragraph" w:customStyle="1" w:styleId="afff5">
    <w:name w:val="стандарты"/>
    <w:basedOn w:val="a5"/>
    <w:rsid w:val="00B63013"/>
    <w:pPr>
      <w:widowControl/>
      <w:pBdr>
        <w:bottom w:val="single" w:sz="6" w:space="1" w:color="auto"/>
      </w:pBdr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afff6">
    <w:name w:val="дата введения"/>
    <w:basedOn w:val="a5"/>
    <w:rsid w:val="00B63013"/>
    <w:pPr>
      <w:widowControl/>
      <w:pBdr>
        <w:top w:val="single" w:sz="6" w:space="1" w:color="auto"/>
      </w:pBdr>
      <w:ind w:firstLine="397"/>
      <w:jc w:val="right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paragraph" w:customStyle="1" w:styleId="afff7">
    <w:name w:val="Нормальный"/>
    <w:basedOn w:val="a5"/>
    <w:rsid w:val="00B63013"/>
    <w:pPr>
      <w:widowControl/>
      <w:spacing w:line="250" w:lineRule="exact"/>
      <w:ind w:firstLine="397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afff8">
    <w:name w:val="Прил"/>
    <w:basedOn w:val="a5"/>
    <w:rsid w:val="00B63013"/>
    <w:pPr>
      <w:pageBreakBefore/>
      <w:widowControl/>
      <w:ind w:firstLine="397"/>
      <w:jc w:val="right"/>
    </w:pPr>
    <w:rPr>
      <w:rFonts w:ascii="Times New Roman" w:eastAsia="MS Mincho" w:hAnsi="Times New Roman" w:cs="Times New Roman"/>
      <w:color w:val="auto"/>
      <w:sz w:val="20"/>
      <w:szCs w:val="20"/>
      <w:lang w:bidi="ar-SA"/>
    </w:rPr>
  </w:style>
  <w:style w:type="paragraph" w:customStyle="1" w:styleId="afff9">
    <w:name w:val="Прил_назв"/>
    <w:basedOn w:val="5"/>
    <w:rsid w:val="00B63013"/>
    <w:pPr>
      <w:autoSpaceDE/>
      <w:autoSpaceDN/>
      <w:spacing w:before="120" w:after="120"/>
      <w:ind w:firstLine="0"/>
    </w:pPr>
    <w:rPr>
      <w:rFonts w:eastAsia="MS Mincho"/>
      <w:bCs w:val="0"/>
      <w:color w:val="auto"/>
      <w:sz w:val="22"/>
      <w:szCs w:val="20"/>
      <w:lang w:val="ru-RU" w:eastAsia="ru-RU"/>
    </w:rPr>
  </w:style>
  <w:style w:type="paragraph" w:customStyle="1" w:styleId="afffa">
    <w:name w:val="табл."/>
    <w:basedOn w:val="a5"/>
    <w:rsid w:val="00B63013"/>
    <w:pPr>
      <w:widowControl/>
      <w:spacing w:before="60" w:after="60"/>
      <w:outlineLvl w:val="0"/>
    </w:pPr>
    <w:rPr>
      <w:rFonts w:ascii="Times New Roman" w:eastAsia="Times New Roman" w:hAnsi="Times New Roman" w:cs="Times New Roman"/>
      <w:bCs/>
      <w:color w:val="auto"/>
      <w:kern w:val="28"/>
      <w:sz w:val="18"/>
      <w:szCs w:val="20"/>
      <w:lang w:bidi="ar-SA"/>
    </w:rPr>
  </w:style>
  <w:style w:type="paragraph" w:customStyle="1" w:styleId="1c">
    <w:name w:val="табл1"/>
    <w:basedOn w:val="a5"/>
    <w:rsid w:val="00B63013"/>
    <w:pPr>
      <w:keepNext/>
      <w:widowControl/>
      <w:spacing w:before="120" w:after="120"/>
      <w:jc w:val="center"/>
    </w:pPr>
    <w:rPr>
      <w:rFonts w:ascii="Times New Roman" w:eastAsia="Times New Roman" w:hAnsi="Times New Roman" w:cs="Times New Roman"/>
      <w:color w:val="auto"/>
      <w:sz w:val="18"/>
      <w:szCs w:val="20"/>
      <w:lang w:bidi="ar-SA"/>
    </w:rPr>
  </w:style>
  <w:style w:type="paragraph" w:customStyle="1" w:styleId="2c">
    <w:name w:val="Знак Знак2 Знак"/>
    <w:basedOn w:val="a5"/>
    <w:rsid w:val="00B63013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character" w:customStyle="1" w:styleId="Bodytext">
    <w:name w:val="Body text_"/>
    <w:locked/>
    <w:rsid w:val="00B63013"/>
    <w:rPr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B63013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Style2">
    <w:name w:val="Style2"/>
    <w:basedOn w:val="a5"/>
    <w:rsid w:val="00B6301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rsid w:val="00B6301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FR2">
    <w:name w:val="FR2"/>
    <w:rsid w:val="00B63013"/>
    <w:pPr>
      <w:spacing w:before="360"/>
      <w:jc w:val="center"/>
    </w:pPr>
    <w:rPr>
      <w:rFonts w:ascii="Arial" w:eastAsia="Times New Roman" w:hAnsi="Arial" w:cs="Times New Roman"/>
      <w:sz w:val="20"/>
      <w:szCs w:val="20"/>
      <w:lang w:bidi="ar-SA"/>
    </w:rPr>
  </w:style>
  <w:style w:type="paragraph" w:customStyle="1" w:styleId="Default">
    <w:name w:val="Default"/>
    <w:rsid w:val="00B6301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consplusnormal0">
    <w:name w:val="consplusnormal"/>
    <w:basedOn w:val="a5"/>
    <w:rsid w:val="00B630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ffb">
    <w:name w:val="Знак Знак Знак Знак Знак Знак"/>
    <w:basedOn w:val="a5"/>
    <w:rsid w:val="00B63013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customStyle="1" w:styleId="afffc">
    <w:name w:val="Таблицы (моноширинный)"/>
    <w:basedOn w:val="a5"/>
    <w:next w:val="a5"/>
    <w:rsid w:val="00B63013"/>
    <w:pPr>
      <w:autoSpaceDE w:val="0"/>
      <w:autoSpaceDN w:val="0"/>
      <w:adjustRightInd w:val="0"/>
      <w:jc w:val="both"/>
    </w:pPr>
    <w:rPr>
      <w:rFonts w:eastAsia="Times New Roman"/>
      <w:color w:val="auto"/>
      <w:lang w:bidi="ar-SA"/>
    </w:rPr>
  </w:style>
  <w:style w:type="paragraph" w:customStyle="1" w:styleId="afffd">
    <w:name w:val="Нормальный (таблица)"/>
    <w:basedOn w:val="a5"/>
    <w:next w:val="a5"/>
    <w:rsid w:val="00B63013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afffe">
    <w:name w:val="Прижатый влево"/>
    <w:basedOn w:val="a5"/>
    <w:next w:val="a5"/>
    <w:rsid w:val="00B63013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paragraph" w:customStyle="1" w:styleId="Normal2">
    <w:name w:val="Normal2"/>
    <w:rsid w:val="00B63013"/>
    <w:pPr>
      <w:spacing w:line="300" w:lineRule="auto"/>
      <w:ind w:firstLine="840"/>
      <w:jc w:val="both"/>
    </w:pPr>
    <w:rPr>
      <w:rFonts w:ascii="Calibri" w:eastAsia="Times New Roman" w:hAnsi="Calibri" w:cs="Times New Roman"/>
      <w:lang w:bidi="ar-SA"/>
    </w:rPr>
  </w:style>
  <w:style w:type="paragraph" w:customStyle="1" w:styleId="2d">
    <w:name w:val="Обычный2"/>
    <w:rsid w:val="00B63013"/>
    <w:pPr>
      <w:snapToGrid w:val="0"/>
      <w:spacing w:before="60" w:line="259" w:lineRule="auto"/>
      <w:ind w:firstLine="680"/>
      <w:jc w:val="both"/>
    </w:pPr>
    <w:rPr>
      <w:rFonts w:ascii="Times New Roman" w:eastAsia="Times New Roman" w:hAnsi="Times New Roman" w:cs="Times New Roman"/>
      <w:sz w:val="22"/>
      <w:szCs w:val="20"/>
      <w:lang w:eastAsia="en-US" w:bidi="ar-SA"/>
    </w:rPr>
  </w:style>
  <w:style w:type="paragraph" w:customStyle="1" w:styleId="2e">
    <w:name w:val="Название2"/>
    <w:basedOn w:val="a5"/>
    <w:rsid w:val="00B63013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2f">
    <w:name w:val="Основной текст2"/>
    <w:basedOn w:val="a5"/>
    <w:rsid w:val="00B63013"/>
    <w:pPr>
      <w:widowControl/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1d">
    <w:name w:val="Знак1 Знак Знак"/>
    <w:basedOn w:val="a5"/>
    <w:rsid w:val="00B63013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character" w:styleId="affff">
    <w:name w:val="annotation reference"/>
    <w:semiHidden/>
    <w:unhideWhenUsed/>
    <w:rsid w:val="00B63013"/>
    <w:rPr>
      <w:sz w:val="16"/>
      <w:szCs w:val="16"/>
    </w:rPr>
  </w:style>
  <w:style w:type="character" w:customStyle="1" w:styleId="pubarticletitle">
    <w:name w:val="pub_article_title"/>
    <w:rsid w:val="00B63013"/>
    <w:rPr>
      <w:rFonts w:ascii="Tahoma" w:hAnsi="Tahoma" w:cs="Tahoma" w:hint="default"/>
      <w:sz w:val="18"/>
      <w:szCs w:val="18"/>
    </w:rPr>
  </w:style>
  <w:style w:type="character" w:customStyle="1" w:styleId="BodytextBold">
    <w:name w:val="Body text + Bold"/>
    <w:aliases w:val="Italic"/>
    <w:rsid w:val="00B63013"/>
    <w:rPr>
      <w:rFonts w:ascii="Times New Roman" w:hAnsi="Times New Roman" w:cs="Times New Roman" w:hint="default"/>
      <w:b/>
      <w:bCs/>
      <w:i/>
      <w:iCs/>
      <w:sz w:val="26"/>
      <w:szCs w:val="26"/>
      <w:shd w:val="clear" w:color="auto" w:fill="FFFFFF"/>
    </w:rPr>
  </w:style>
  <w:style w:type="character" w:customStyle="1" w:styleId="BodytextLucidaSansUnicode">
    <w:name w:val="Body text + Lucida Sans Unicode"/>
    <w:aliases w:val="8 pt"/>
    <w:rsid w:val="00B63013"/>
    <w:rPr>
      <w:rFonts w:ascii="Lucida Sans Unicode" w:eastAsia="Times New Roman" w:hAnsi="Lucida Sans Unicode" w:cs="Lucida Sans Unicode" w:hint="default"/>
      <w:sz w:val="16"/>
      <w:szCs w:val="16"/>
      <w:shd w:val="clear" w:color="auto" w:fill="FFFFFF"/>
      <w:lang w:val="en-US" w:eastAsia="x-none"/>
    </w:rPr>
  </w:style>
  <w:style w:type="character" w:customStyle="1" w:styleId="FootnoteTextChar">
    <w:name w:val="Footnote Text Char"/>
    <w:semiHidden/>
    <w:locked/>
    <w:rsid w:val="00B63013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rsid w:val="00B6301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epm">
    <w:name w:val="epm"/>
    <w:basedOn w:val="a6"/>
    <w:rsid w:val="00B63013"/>
  </w:style>
  <w:style w:type="character" w:customStyle="1" w:styleId="FontStyle15">
    <w:name w:val="Font Style15"/>
    <w:rsid w:val="00B63013"/>
    <w:rPr>
      <w:rFonts w:ascii="Arial" w:hAnsi="Arial" w:cs="Arial" w:hint="default"/>
      <w:sz w:val="18"/>
      <w:szCs w:val="18"/>
    </w:rPr>
  </w:style>
  <w:style w:type="character" w:customStyle="1" w:styleId="affff0">
    <w:name w:val="Гипертекстовая ссылка"/>
    <w:rsid w:val="00B63013"/>
    <w:rPr>
      <w:color w:val="008000"/>
    </w:rPr>
  </w:style>
  <w:style w:type="table" w:styleId="1e">
    <w:name w:val="Table Grid 1"/>
    <w:basedOn w:val="a7"/>
    <w:semiHidden/>
    <w:unhideWhenUsed/>
    <w:rsid w:val="00B63013"/>
    <w:pPr>
      <w:widowControl/>
      <w:autoSpaceDE w:val="0"/>
      <w:autoSpaceDN w:val="0"/>
    </w:pPr>
    <w:rPr>
      <w:rFonts w:ascii="Times New Roman" w:eastAsia="SimSun" w:hAnsi="Times New Roman" w:cs="Times New Roman"/>
      <w:sz w:val="20"/>
      <w:szCs w:val="20"/>
      <w:lang w:bidi="ar-SA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Grid"/>
    <w:aliases w:val="Сетка_таблицы"/>
    <w:basedOn w:val="a7"/>
    <w:rsid w:val="00B63013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">
    <w:name w:val="Стиль таблицы1"/>
    <w:basedOn w:val="affff1"/>
    <w:rsid w:val="00B63013"/>
    <w:tblPr/>
  </w:style>
  <w:style w:type="paragraph" w:customStyle="1" w:styleId="affff2">
    <w:name w:val="Рис."/>
    <w:basedOn w:val="afffa"/>
    <w:rsid w:val="00B63013"/>
    <w:pPr>
      <w:spacing w:after="240"/>
      <w:jc w:val="center"/>
    </w:pPr>
    <w:rPr>
      <w:sz w:val="20"/>
    </w:rPr>
  </w:style>
  <w:style w:type="paragraph" w:styleId="affff3">
    <w:name w:val="No Spacing"/>
    <w:uiPriority w:val="1"/>
    <w:qFormat/>
    <w:rsid w:val="00A835F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rsid w:val="00C912E3"/>
    <w:rPr>
      <w:color w:val="000000"/>
    </w:rPr>
  </w:style>
  <w:style w:type="paragraph" w:styleId="1">
    <w:name w:val="heading 1"/>
    <w:basedOn w:val="a5"/>
    <w:next w:val="a5"/>
    <w:link w:val="10"/>
    <w:qFormat/>
    <w:rsid w:val="000E7D39"/>
    <w:pPr>
      <w:keepNext/>
      <w:widowControl/>
      <w:spacing w:before="240" w:after="60" w:line="360" w:lineRule="auto"/>
      <w:ind w:left="284" w:hanging="284"/>
      <w:jc w:val="center"/>
      <w:outlineLvl w:val="0"/>
    </w:pPr>
    <w:rPr>
      <w:rFonts w:ascii="Times New Roman" w:eastAsia="Times New Roman" w:hAnsi="Times New Roman" w:cs="Times New Roman"/>
      <w:b/>
      <w:color w:val="auto"/>
      <w:kern w:val="28"/>
      <w:szCs w:val="20"/>
      <w:lang w:bidi="ar-SA"/>
    </w:rPr>
  </w:style>
  <w:style w:type="paragraph" w:styleId="2">
    <w:name w:val="heading 2"/>
    <w:aliases w:val="Знак"/>
    <w:basedOn w:val="a5"/>
    <w:next w:val="a5"/>
    <w:link w:val="20"/>
    <w:semiHidden/>
    <w:unhideWhenUsed/>
    <w:qFormat/>
    <w:rsid w:val="000E7D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5"/>
    <w:next w:val="a5"/>
    <w:link w:val="30"/>
    <w:semiHidden/>
    <w:unhideWhenUsed/>
    <w:qFormat/>
    <w:rsid w:val="00B63013"/>
    <w:pPr>
      <w:keepNext/>
      <w:keepLines/>
      <w:widowControl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eastAsia="en-US" w:bidi="ar-SA"/>
    </w:rPr>
  </w:style>
  <w:style w:type="paragraph" w:styleId="4">
    <w:name w:val="heading 4"/>
    <w:basedOn w:val="a5"/>
    <w:next w:val="a5"/>
    <w:link w:val="40"/>
    <w:semiHidden/>
    <w:unhideWhenUsed/>
    <w:qFormat/>
    <w:rsid w:val="00B63013"/>
    <w:pPr>
      <w:keepNext/>
      <w:widowControl/>
      <w:autoSpaceDE w:val="0"/>
      <w:autoSpaceDN w:val="0"/>
      <w:ind w:firstLine="425"/>
      <w:jc w:val="both"/>
      <w:outlineLvl w:val="3"/>
    </w:pPr>
    <w:rPr>
      <w:rFonts w:ascii="Times New Roman" w:eastAsia="SimSun" w:hAnsi="Times New Roman" w:cs="Times New Roman"/>
      <w:b/>
      <w:bCs/>
      <w:color w:val="auto"/>
      <w:sz w:val="20"/>
      <w:szCs w:val="20"/>
      <w:lang w:eastAsia="zh-CN" w:bidi="ar-SA"/>
    </w:rPr>
  </w:style>
  <w:style w:type="paragraph" w:styleId="5">
    <w:name w:val="heading 5"/>
    <w:basedOn w:val="a5"/>
    <w:next w:val="a5"/>
    <w:link w:val="50"/>
    <w:semiHidden/>
    <w:unhideWhenUsed/>
    <w:qFormat/>
    <w:rsid w:val="00B63013"/>
    <w:pPr>
      <w:keepNext/>
      <w:widowControl/>
      <w:autoSpaceDE w:val="0"/>
      <w:autoSpaceDN w:val="0"/>
      <w:ind w:firstLine="425"/>
      <w:jc w:val="center"/>
      <w:outlineLvl w:val="4"/>
    </w:pPr>
    <w:rPr>
      <w:rFonts w:ascii="Times New Roman" w:eastAsia="SimSun" w:hAnsi="Times New Roman" w:cs="Times New Roman"/>
      <w:b/>
      <w:bCs/>
      <w:sz w:val="28"/>
      <w:szCs w:val="28"/>
      <w:lang w:val="en-US" w:eastAsia="zh-CN" w:bidi="ar-SA"/>
    </w:rPr>
  </w:style>
  <w:style w:type="paragraph" w:styleId="6">
    <w:name w:val="heading 6"/>
    <w:basedOn w:val="a5"/>
    <w:next w:val="a5"/>
    <w:link w:val="60"/>
    <w:semiHidden/>
    <w:unhideWhenUsed/>
    <w:qFormat/>
    <w:rsid w:val="00B63013"/>
    <w:pPr>
      <w:keepNext/>
      <w:widowControl/>
      <w:autoSpaceDE w:val="0"/>
      <w:autoSpaceDN w:val="0"/>
      <w:ind w:firstLine="425"/>
      <w:outlineLvl w:val="5"/>
    </w:pPr>
    <w:rPr>
      <w:rFonts w:ascii="Times New Roman" w:eastAsia="SimSun" w:hAnsi="Times New Roman" w:cs="Times New Roman"/>
      <w:b/>
      <w:bCs/>
      <w:lang w:val="en-US" w:eastAsia="zh-CN" w:bidi="ar-SA"/>
    </w:rPr>
  </w:style>
  <w:style w:type="paragraph" w:styleId="7">
    <w:name w:val="heading 7"/>
    <w:basedOn w:val="a5"/>
    <w:next w:val="a5"/>
    <w:link w:val="70"/>
    <w:semiHidden/>
    <w:unhideWhenUsed/>
    <w:qFormat/>
    <w:rsid w:val="00517F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5"/>
    <w:next w:val="a5"/>
    <w:link w:val="80"/>
    <w:semiHidden/>
    <w:unhideWhenUsed/>
    <w:qFormat/>
    <w:rsid w:val="00B63013"/>
    <w:pPr>
      <w:widowControl/>
      <w:tabs>
        <w:tab w:val="num" w:pos="3084"/>
      </w:tabs>
      <w:spacing w:before="240" w:after="60"/>
      <w:ind w:left="3084" w:hanging="1440"/>
      <w:outlineLvl w:val="7"/>
    </w:pPr>
    <w:rPr>
      <w:rFonts w:ascii="Arial" w:eastAsia="Times New Roman" w:hAnsi="Arial" w:cs="Times New Roman"/>
      <w:i/>
      <w:color w:val="auto"/>
      <w:sz w:val="20"/>
      <w:szCs w:val="20"/>
      <w:lang w:bidi="ar-SA"/>
    </w:rPr>
  </w:style>
  <w:style w:type="paragraph" w:styleId="9">
    <w:name w:val="heading 9"/>
    <w:basedOn w:val="a5"/>
    <w:next w:val="a5"/>
    <w:link w:val="90"/>
    <w:semiHidden/>
    <w:unhideWhenUsed/>
    <w:qFormat/>
    <w:rsid w:val="00B63013"/>
    <w:pPr>
      <w:widowControl/>
      <w:autoSpaceDE w:val="0"/>
      <w:autoSpaceDN w:val="0"/>
      <w:spacing w:before="240" w:after="60"/>
      <w:outlineLvl w:val="8"/>
    </w:pPr>
    <w:rPr>
      <w:rFonts w:ascii="Arial" w:eastAsia="SimSun" w:hAnsi="Arial" w:cs="Arial"/>
      <w:color w:val="auto"/>
      <w:sz w:val="22"/>
      <w:szCs w:val="22"/>
      <w:lang w:eastAsia="zh-CN" w:bidi="ar-SA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21">
    <w:name w:val="Колонтитул (2)_"/>
    <w:basedOn w:val="a6"/>
    <w:link w:val="22"/>
    <w:rsid w:val="00C91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Основной текст_"/>
    <w:basedOn w:val="a6"/>
    <w:link w:val="11"/>
    <w:rsid w:val="00C91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6"/>
    <w:link w:val="13"/>
    <w:rsid w:val="00C912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6"/>
    <w:link w:val="24"/>
    <w:rsid w:val="00C91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6"/>
    <w:link w:val="32"/>
    <w:rsid w:val="00C912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Заголовок №4_"/>
    <w:basedOn w:val="a6"/>
    <w:link w:val="42"/>
    <w:rsid w:val="00C912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_"/>
    <w:basedOn w:val="a6"/>
    <w:link w:val="ab"/>
    <w:rsid w:val="00C91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Другое_"/>
    <w:basedOn w:val="a6"/>
    <w:link w:val="ad"/>
    <w:rsid w:val="00C91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Колонтитул (2)"/>
    <w:basedOn w:val="a5"/>
    <w:link w:val="21"/>
    <w:rsid w:val="00C912E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5"/>
    <w:link w:val="a9"/>
    <w:rsid w:val="00C912E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5"/>
    <w:link w:val="12"/>
    <w:rsid w:val="00C912E3"/>
    <w:pPr>
      <w:shd w:val="clear" w:color="auto" w:fill="FFFFFF"/>
      <w:ind w:left="28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 (2)"/>
    <w:basedOn w:val="a5"/>
    <w:link w:val="23"/>
    <w:rsid w:val="00C912E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"/>
    <w:basedOn w:val="a5"/>
    <w:link w:val="31"/>
    <w:rsid w:val="00C912E3"/>
    <w:pPr>
      <w:shd w:val="clear" w:color="auto" w:fill="FFFFFF"/>
      <w:spacing w:line="374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Заголовок №4"/>
    <w:basedOn w:val="a5"/>
    <w:link w:val="41"/>
    <w:rsid w:val="00C912E3"/>
    <w:pPr>
      <w:shd w:val="clear" w:color="auto" w:fill="FFFFFF"/>
      <w:spacing w:line="36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Подпись к таблице"/>
    <w:basedOn w:val="a5"/>
    <w:link w:val="aa"/>
    <w:rsid w:val="00C912E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d">
    <w:name w:val="Другое"/>
    <w:basedOn w:val="a5"/>
    <w:link w:val="ac"/>
    <w:rsid w:val="00C912E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E7D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e">
    <w:name w:val="Body Text"/>
    <w:aliases w:val="Знак Знак Знак Знак"/>
    <w:basedOn w:val="a5"/>
    <w:link w:val="af"/>
    <w:rsid w:val="000E7D39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f">
    <w:name w:val="Основной текст Знак"/>
    <w:aliases w:val="Знак Знак Знак Знак Знак"/>
    <w:basedOn w:val="a6"/>
    <w:link w:val="ae"/>
    <w:rsid w:val="000E7D39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10">
    <w:name w:val="Заголовок 1 Знак"/>
    <w:basedOn w:val="a6"/>
    <w:link w:val="1"/>
    <w:rsid w:val="000E7D39"/>
    <w:rPr>
      <w:rFonts w:ascii="Times New Roman" w:eastAsia="Times New Roman" w:hAnsi="Times New Roman" w:cs="Times New Roman"/>
      <w:b/>
      <w:kern w:val="28"/>
      <w:szCs w:val="20"/>
      <w:lang w:bidi="ar-SA"/>
    </w:rPr>
  </w:style>
  <w:style w:type="character" w:styleId="af0">
    <w:name w:val="Hyperlink"/>
    <w:rsid w:val="000E7D39"/>
    <w:rPr>
      <w:color w:val="0000FF"/>
      <w:u w:val="single"/>
    </w:rPr>
  </w:style>
  <w:style w:type="paragraph" w:customStyle="1" w:styleId="25">
    <w:name w:val="Îñíîâíîé òåêñò 2"/>
    <w:basedOn w:val="a5"/>
    <w:rsid w:val="000E7D39"/>
    <w:pPr>
      <w:widowControl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1">
    <w:name w:val="Balloon Text"/>
    <w:basedOn w:val="a5"/>
    <w:link w:val="af2"/>
    <w:semiHidden/>
    <w:unhideWhenUsed/>
    <w:rsid w:val="000E7D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6"/>
    <w:link w:val="af1"/>
    <w:semiHidden/>
    <w:rsid w:val="000E7D39"/>
    <w:rPr>
      <w:rFonts w:ascii="Tahoma" w:hAnsi="Tahoma" w:cs="Tahoma"/>
      <w:color w:val="000000"/>
      <w:sz w:val="16"/>
      <w:szCs w:val="16"/>
    </w:rPr>
  </w:style>
  <w:style w:type="paragraph" w:styleId="af3">
    <w:name w:val="List Paragraph"/>
    <w:basedOn w:val="a5"/>
    <w:uiPriority w:val="34"/>
    <w:qFormat/>
    <w:rsid w:val="000E7D39"/>
    <w:pPr>
      <w:ind w:left="720"/>
      <w:contextualSpacing/>
    </w:pPr>
  </w:style>
  <w:style w:type="character" w:customStyle="1" w:styleId="20">
    <w:name w:val="Заголовок 2 Знак"/>
    <w:aliases w:val="Знак Знак1"/>
    <w:basedOn w:val="a6"/>
    <w:link w:val="2"/>
    <w:semiHidden/>
    <w:rsid w:val="000E7D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Title"/>
    <w:basedOn w:val="a5"/>
    <w:link w:val="af5"/>
    <w:qFormat/>
    <w:rsid w:val="000E7D39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5">
    <w:name w:val="Название Знак"/>
    <w:basedOn w:val="a6"/>
    <w:link w:val="af4"/>
    <w:rsid w:val="000E7D39"/>
    <w:rPr>
      <w:rFonts w:ascii="Times New Roman" w:eastAsia="Times New Roman" w:hAnsi="Times New Roman" w:cs="Times New Roman"/>
      <w:sz w:val="28"/>
      <w:lang w:bidi="ar-SA"/>
    </w:rPr>
  </w:style>
  <w:style w:type="paragraph" w:styleId="af6">
    <w:name w:val="footnote text"/>
    <w:basedOn w:val="a5"/>
    <w:link w:val="af7"/>
    <w:semiHidden/>
    <w:rsid w:val="000E7D39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7">
    <w:name w:val="Текст сноски Знак"/>
    <w:basedOn w:val="a6"/>
    <w:link w:val="af6"/>
    <w:semiHidden/>
    <w:rsid w:val="000E7D3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8">
    <w:name w:val="footnote reference"/>
    <w:semiHidden/>
    <w:rsid w:val="000E7D39"/>
    <w:rPr>
      <w:vertAlign w:val="superscript"/>
    </w:rPr>
  </w:style>
  <w:style w:type="paragraph" w:styleId="af9">
    <w:name w:val="Normal (Web)"/>
    <w:basedOn w:val="a5"/>
    <w:uiPriority w:val="99"/>
    <w:rsid w:val="000E7D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how-lead">
    <w:name w:val="show-lead"/>
    <w:basedOn w:val="a5"/>
    <w:rsid w:val="000E7D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70">
    <w:name w:val="Заголовок 7 Знак"/>
    <w:basedOn w:val="a6"/>
    <w:link w:val="7"/>
    <w:rsid w:val="00517F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a">
    <w:name w:val="Body Text Indent"/>
    <w:basedOn w:val="a5"/>
    <w:link w:val="afb"/>
    <w:semiHidden/>
    <w:unhideWhenUsed/>
    <w:rsid w:val="00B63013"/>
    <w:pPr>
      <w:spacing w:after="120"/>
      <w:ind w:left="283"/>
    </w:pPr>
  </w:style>
  <w:style w:type="character" w:customStyle="1" w:styleId="afb">
    <w:name w:val="Основной текст с отступом Знак"/>
    <w:basedOn w:val="a6"/>
    <w:link w:val="afa"/>
    <w:semiHidden/>
    <w:rsid w:val="00B63013"/>
    <w:rPr>
      <w:color w:val="000000"/>
    </w:rPr>
  </w:style>
  <w:style w:type="paragraph" w:styleId="26">
    <w:name w:val="Body Text 2"/>
    <w:basedOn w:val="a5"/>
    <w:link w:val="27"/>
    <w:unhideWhenUsed/>
    <w:rsid w:val="00B63013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63013"/>
    <w:rPr>
      <w:color w:val="000000"/>
    </w:rPr>
  </w:style>
  <w:style w:type="character" w:customStyle="1" w:styleId="30">
    <w:name w:val="Заголовок 3 Знак"/>
    <w:basedOn w:val="a6"/>
    <w:link w:val="3"/>
    <w:semiHidden/>
    <w:rsid w:val="00B63013"/>
    <w:rPr>
      <w:rFonts w:ascii="Cambria" w:eastAsia="Times New Roman" w:hAnsi="Cambria" w:cs="Times New Roman"/>
      <w:b/>
      <w:bCs/>
      <w:color w:val="4F81BD"/>
      <w:sz w:val="22"/>
      <w:szCs w:val="22"/>
      <w:lang w:eastAsia="en-US" w:bidi="ar-SA"/>
    </w:rPr>
  </w:style>
  <w:style w:type="character" w:customStyle="1" w:styleId="40">
    <w:name w:val="Заголовок 4 Знак"/>
    <w:basedOn w:val="a6"/>
    <w:link w:val="4"/>
    <w:semiHidden/>
    <w:rsid w:val="00B63013"/>
    <w:rPr>
      <w:rFonts w:ascii="Times New Roman" w:eastAsia="SimSun" w:hAnsi="Times New Roman" w:cs="Times New Roman"/>
      <w:b/>
      <w:bCs/>
      <w:sz w:val="20"/>
      <w:szCs w:val="20"/>
      <w:lang w:eastAsia="zh-CN" w:bidi="ar-SA"/>
    </w:rPr>
  </w:style>
  <w:style w:type="character" w:customStyle="1" w:styleId="50">
    <w:name w:val="Заголовок 5 Знак"/>
    <w:basedOn w:val="a6"/>
    <w:link w:val="5"/>
    <w:semiHidden/>
    <w:rsid w:val="00B63013"/>
    <w:rPr>
      <w:rFonts w:ascii="Times New Roman" w:eastAsia="SimSun" w:hAnsi="Times New Roman" w:cs="Times New Roman"/>
      <w:b/>
      <w:bCs/>
      <w:color w:val="000000"/>
      <w:sz w:val="28"/>
      <w:szCs w:val="28"/>
      <w:lang w:val="en-US" w:eastAsia="zh-CN" w:bidi="ar-SA"/>
    </w:rPr>
  </w:style>
  <w:style w:type="character" w:customStyle="1" w:styleId="60">
    <w:name w:val="Заголовок 6 Знак"/>
    <w:basedOn w:val="a6"/>
    <w:link w:val="6"/>
    <w:semiHidden/>
    <w:rsid w:val="00B63013"/>
    <w:rPr>
      <w:rFonts w:ascii="Times New Roman" w:eastAsia="SimSun" w:hAnsi="Times New Roman" w:cs="Times New Roman"/>
      <w:b/>
      <w:bCs/>
      <w:color w:val="000000"/>
      <w:lang w:val="en-US" w:eastAsia="zh-CN" w:bidi="ar-SA"/>
    </w:rPr>
  </w:style>
  <w:style w:type="character" w:customStyle="1" w:styleId="80">
    <w:name w:val="Заголовок 8 Знак"/>
    <w:basedOn w:val="a6"/>
    <w:link w:val="8"/>
    <w:semiHidden/>
    <w:rsid w:val="00B63013"/>
    <w:rPr>
      <w:rFonts w:ascii="Arial" w:eastAsia="Times New Roman" w:hAnsi="Arial" w:cs="Times New Roman"/>
      <w:i/>
      <w:sz w:val="20"/>
      <w:szCs w:val="20"/>
      <w:lang w:bidi="ar-SA"/>
    </w:rPr>
  </w:style>
  <w:style w:type="character" w:customStyle="1" w:styleId="90">
    <w:name w:val="Заголовок 9 Знак"/>
    <w:basedOn w:val="a6"/>
    <w:link w:val="9"/>
    <w:semiHidden/>
    <w:rsid w:val="00B63013"/>
    <w:rPr>
      <w:rFonts w:ascii="Arial" w:eastAsia="SimSun" w:hAnsi="Arial" w:cs="Arial"/>
      <w:sz w:val="22"/>
      <w:szCs w:val="22"/>
      <w:lang w:eastAsia="zh-CN" w:bidi="ar-SA"/>
    </w:rPr>
  </w:style>
  <w:style w:type="character" w:styleId="afc">
    <w:name w:val="FollowedHyperlink"/>
    <w:basedOn w:val="a6"/>
    <w:uiPriority w:val="99"/>
    <w:semiHidden/>
    <w:unhideWhenUsed/>
    <w:rsid w:val="00B63013"/>
    <w:rPr>
      <w:color w:val="800080" w:themeColor="followedHyperlink"/>
      <w:u w:val="single"/>
    </w:rPr>
  </w:style>
  <w:style w:type="character" w:styleId="afd">
    <w:name w:val="Emphasis"/>
    <w:qFormat/>
    <w:rsid w:val="00B63013"/>
    <w:rPr>
      <w:b/>
      <w:bCs/>
      <w:i w:val="0"/>
      <w:iCs w:val="0"/>
    </w:rPr>
  </w:style>
  <w:style w:type="character" w:customStyle="1" w:styleId="210">
    <w:name w:val="Заголовок 2 Знак1"/>
    <w:aliases w:val="Знак Знак"/>
    <w:basedOn w:val="a6"/>
    <w:semiHidden/>
    <w:rsid w:val="00B63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5"/>
    <w:link w:val="HTML0"/>
    <w:semiHidden/>
    <w:unhideWhenUsed/>
    <w:rsid w:val="00B630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6"/>
    <w:link w:val="HTML"/>
    <w:semiHidden/>
    <w:rsid w:val="00B63013"/>
    <w:rPr>
      <w:rFonts w:eastAsia="Times New Roman"/>
      <w:sz w:val="20"/>
      <w:szCs w:val="20"/>
      <w:lang w:bidi="ar-SA"/>
    </w:rPr>
  </w:style>
  <w:style w:type="paragraph" w:styleId="15">
    <w:name w:val="toc 1"/>
    <w:basedOn w:val="a5"/>
    <w:next w:val="a5"/>
    <w:autoRedefine/>
    <w:semiHidden/>
    <w:unhideWhenUsed/>
    <w:rsid w:val="00B63013"/>
    <w:pPr>
      <w:widowControl/>
      <w:tabs>
        <w:tab w:val="right" w:leader="dot" w:pos="10170"/>
      </w:tabs>
      <w:autoSpaceDE w:val="0"/>
      <w:autoSpaceDN w:val="0"/>
      <w:spacing w:line="312" w:lineRule="auto"/>
    </w:pPr>
    <w:rPr>
      <w:rFonts w:ascii="Times New Roman" w:eastAsia="SimSun" w:hAnsi="Times New Roman" w:cs="Times New Roman"/>
      <w:b/>
      <w:bCs/>
      <w:noProof/>
      <w:color w:val="auto"/>
      <w:kern w:val="32"/>
      <w:lang w:val="en-US" w:bidi="ar-SA"/>
    </w:rPr>
  </w:style>
  <w:style w:type="paragraph" w:styleId="28">
    <w:name w:val="toc 2"/>
    <w:basedOn w:val="a5"/>
    <w:next w:val="a5"/>
    <w:autoRedefine/>
    <w:semiHidden/>
    <w:unhideWhenUsed/>
    <w:rsid w:val="00B63013"/>
    <w:pPr>
      <w:widowControl/>
      <w:tabs>
        <w:tab w:val="right" w:leader="dot" w:pos="10170"/>
      </w:tabs>
      <w:autoSpaceDE w:val="0"/>
      <w:autoSpaceDN w:val="0"/>
      <w:spacing w:before="120" w:line="360" w:lineRule="auto"/>
      <w:ind w:left="284"/>
    </w:pPr>
    <w:rPr>
      <w:rFonts w:ascii="Times New Roman" w:eastAsia="SimSun" w:hAnsi="Times New Roman" w:cs="Times New Roman"/>
      <w:bCs/>
      <w:iCs/>
      <w:noProof/>
      <w:color w:val="auto"/>
      <w:lang w:val="en-US" w:bidi="ar-SA"/>
    </w:rPr>
  </w:style>
  <w:style w:type="paragraph" w:styleId="33">
    <w:name w:val="toc 3"/>
    <w:basedOn w:val="a5"/>
    <w:next w:val="a5"/>
    <w:autoRedefine/>
    <w:semiHidden/>
    <w:unhideWhenUsed/>
    <w:rsid w:val="00B63013"/>
    <w:pPr>
      <w:widowControl/>
      <w:tabs>
        <w:tab w:val="left" w:pos="709"/>
        <w:tab w:val="right" w:leader="dot" w:pos="10195"/>
      </w:tabs>
      <w:autoSpaceDE w:val="0"/>
      <w:autoSpaceDN w:val="0"/>
      <w:ind w:left="709"/>
    </w:pPr>
    <w:rPr>
      <w:rFonts w:ascii="Times New Roman" w:eastAsia="SimSun" w:hAnsi="Times New Roman" w:cs="Times New Roman"/>
      <w:noProof/>
      <w:color w:val="auto"/>
      <w:lang w:bidi="ar-SA"/>
    </w:rPr>
  </w:style>
  <w:style w:type="paragraph" w:styleId="43">
    <w:name w:val="toc 4"/>
    <w:basedOn w:val="a5"/>
    <w:next w:val="a5"/>
    <w:autoRedefine/>
    <w:semiHidden/>
    <w:unhideWhenUsed/>
    <w:rsid w:val="00B63013"/>
    <w:pPr>
      <w:widowControl/>
      <w:ind w:left="7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51">
    <w:name w:val="toc 5"/>
    <w:basedOn w:val="a5"/>
    <w:next w:val="a5"/>
    <w:autoRedefine/>
    <w:semiHidden/>
    <w:unhideWhenUsed/>
    <w:rsid w:val="00B63013"/>
    <w:pPr>
      <w:widowControl/>
      <w:ind w:left="96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61">
    <w:name w:val="toc 6"/>
    <w:basedOn w:val="a5"/>
    <w:next w:val="a5"/>
    <w:autoRedefine/>
    <w:semiHidden/>
    <w:unhideWhenUsed/>
    <w:rsid w:val="00B63013"/>
    <w:pPr>
      <w:widowControl/>
      <w:ind w:left="120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71">
    <w:name w:val="toc 7"/>
    <w:basedOn w:val="a5"/>
    <w:next w:val="a5"/>
    <w:autoRedefine/>
    <w:semiHidden/>
    <w:unhideWhenUsed/>
    <w:rsid w:val="00B63013"/>
    <w:pPr>
      <w:widowControl/>
      <w:ind w:left="144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81">
    <w:name w:val="toc 8"/>
    <w:basedOn w:val="a5"/>
    <w:next w:val="a5"/>
    <w:autoRedefine/>
    <w:semiHidden/>
    <w:unhideWhenUsed/>
    <w:rsid w:val="00B63013"/>
    <w:pPr>
      <w:widowControl/>
      <w:ind w:left="168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91">
    <w:name w:val="toc 9"/>
    <w:basedOn w:val="a5"/>
    <w:next w:val="a5"/>
    <w:autoRedefine/>
    <w:semiHidden/>
    <w:unhideWhenUsed/>
    <w:rsid w:val="00B63013"/>
    <w:pPr>
      <w:widowControl/>
      <w:ind w:left="19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fe">
    <w:name w:val="Normal Indent"/>
    <w:basedOn w:val="a5"/>
    <w:autoRedefine/>
    <w:semiHidden/>
    <w:unhideWhenUsed/>
    <w:rsid w:val="00B63013"/>
    <w:pPr>
      <w:widowControl/>
      <w:spacing w:line="312" w:lineRule="auto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aff">
    <w:name w:val="annotation text"/>
    <w:basedOn w:val="a5"/>
    <w:link w:val="aff0"/>
    <w:semiHidden/>
    <w:unhideWhenUsed/>
    <w:rsid w:val="00B63013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f0">
    <w:name w:val="Текст примечания Знак"/>
    <w:basedOn w:val="a6"/>
    <w:link w:val="aff"/>
    <w:semiHidden/>
    <w:rsid w:val="00B6301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f1">
    <w:name w:val="header"/>
    <w:basedOn w:val="a5"/>
    <w:link w:val="aff2"/>
    <w:unhideWhenUsed/>
    <w:rsid w:val="00B63013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2">
    <w:name w:val="Верхний колонтитул Знак"/>
    <w:basedOn w:val="a6"/>
    <w:link w:val="aff1"/>
    <w:rsid w:val="00B63013"/>
    <w:rPr>
      <w:rFonts w:ascii="Times New Roman" w:eastAsia="Times New Roman" w:hAnsi="Times New Roman" w:cs="Times New Roman"/>
      <w:lang w:bidi="ar-SA"/>
    </w:rPr>
  </w:style>
  <w:style w:type="paragraph" w:styleId="aff3">
    <w:name w:val="footer"/>
    <w:basedOn w:val="a5"/>
    <w:link w:val="aff4"/>
    <w:unhideWhenUsed/>
    <w:rsid w:val="00B63013"/>
    <w:pPr>
      <w:widowControl/>
      <w:tabs>
        <w:tab w:val="center" w:pos="4677"/>
        <w:tab w:val="right" w:pos="9355"/>
      </w:tabs>
      <w:autoSpaceDE w:val="0"/>
      <w:autoSpaceDN w:val="0"/>
    </w:pPr>
    <w:rPr>
      <w:rFonts w:ascii="Times New Roman" w:eastAsia="SimSun" w:hAnsi="Times New Roman" w:cs="Times New Roman"/>
      <w:color w:val="auto"/>
      <w:lang w:eastAsia="zh-CN" w:bidi="ar-SA"/>
    </w:rPr>
  </w:style>
  <w:style w:type="character" w:customStyle="1" w:styleId="aff4">
    <w:name w:val="Нижний колонтитул Знак"/>
    <w:basedOn w:val="a6"/>
    <w:link w:val="aff3"/>
    <w:rsid w:val="00B63013"/>
    <w:rPr>
      <w:rFonts w:ascii="Times New Roman" w:eastAsia="SimSun" w:hAnsi="Times New Roman" w:cs="Times New Roman"/>
      <w:lang w:eastAsia="zh-CN" w:bidi="ar-SA"/>
    </w:rPr>
  </w:style>
  <w:style w:type="paragraph" w:styleId="a">
    <w:name w:val="List Bullet"/>
    <w:basedOn w:val="a5"/>
    <w:autoRedefine/>
    <w:semiHidden/>
    <w:unhideWhenUsed/>
    <w:rsid w:val="00B63013"/>
    <w:pPr>
      <w:widowControl/>
      <w:numPr>
        <w:numId w:val="6"/>
      </w:numPr>
      <w:tabs>
        <w:tab w:val="clear" w:pos="360"/>
      </w:tabs>
      <w:overflowPunct w:val="0"/>
      <w:autoSpaceDE w:val="0"/>
      <w:autoSpaceDN w:val="0"/>
      <w:adjustRightInd w:val="0"/>
      <w:ind w:left="283" w:hanging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29">
    <w:name w:val="List 2"/>
    <w:basedOn w:val="a5"/>
    <w:semiHidden/>
    <w:unhideWhenUsed/>
    <w:rsid w:val="00B63013"/>
    <w:pPr>
      <w:widowControl/>
      <w:overflowPunct w:val="0"/>
      <w:autoSpaceDE w:val="0"/>
      <w:autoSpaceDN w:val="0"/>
      <w:adjustRightInd w:val="0"/>
      <w:ind w:left="566" w:hanging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16">
    <w:name w:val="Основной текст Знак1"/>
    <w:aliases w:val="Знак Знак Знак Знак Знак1"/>
    <w:basedOn w:val="a6"/>
    <w:semiHidden/>
    <w:rsid w:val="00B63013"/>
    <w:rPr>
      <w:rFonts w:ascii="Calibri" w:eastAsia="Calibri" w:hAnsi="Calibri" w:cs="Times New Roman"/>
    </w:rPr>
  </w:style>
  <w:style w:type="paragraph" w:styleId="aff5">
    <w:name w:val="Subtitle"/>
    <w:basedOn w:val="a5"/>
    <w:link w:val="aff6"/>
    <w:qFormat/>
    <w:rsid w:val="00B63013"/>
    <w:pPr>
      <w:widowControl/>
      <w:jc w:val="center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f6">
    <w:name w:val="Подзаголовок Знак"/>
    <w:basedOn w:val="a6"/>
    <w:link w:val="aff5"/>
    <w:rsid w:val="00B63013"/>
    <w:rPr>
      <w:rFonts w:ascii="Times New Roman" w:eastAsia="Times New Roman" w:hAnsi="Times New Roman" w:cs="Times New Roman"/>
      <w:szCs w:val="20"/>
      <w:lang w:bidi="ar-SA"/>
    </w:rPr>
  </w:style>
  <w:style w:type="paragraph" w:styleId="34">
    <w:name w:val="Body Text 3"/>
    <w:basedOn w:val="a5"/>
    <w:link w:val="35"/>
    <w:semiHidden/>
    <w:unhideWhenUsed/>
    <w:rsid w:val="00B63013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5">
    <w:name w:val="Основной текст 3 Знак"/>
    <w:basedOn w:val="a6"/>
    <w:link w:val="34"/>
    <w:semiHidden/>
    <w:rsid w:val="00B63013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a">
    <w:name w:val="Body Text Indent 2"/>
    <w:basedOn w:val="a5"/>
    <w:link w:val="2b"/>
    <w:semiHidden/>
    <w:unhideWhenUsed/>
    <w:rsid w:val="00B63013"/>
    <w:pPr>
      <w:widowControl/>
      <w:autoSpaceDE w:val="0"/>
      <w:autoSpaceDN w:val="0"/>
      <w:spacing w:after="120" w:line="480" w:lineRule="auto"/>
      <w:ind w:left="283"/>
    </w:pPr>
    <w:rPr>
      <w:rFonts w:ascii="Times New Roman" w:eastAsia="SimSun" w:hAnsi="Times New Roman" w:cs="Times New Roman"/>
      <w:color w:val="auto"/>
      <w:sz w:val="20"/>
      <w:szCs w:val="20"/>
      <w:lang w:eastAsia="zh-CN" w:bidi="ar-SA"/>
    </w:rPr>
  </w:style>
  <w:style w:type="character" w:customStyle="1" w:styleId="2b">
    <w:name w:val="Основной текст с отступом 2 Знак"/>
    <w:basedOn w:val="a6"/>
    <w:link w:val="2a"/>
    <w:semiHidden/>
    <w:rsid w:val="00B63013"/>
    <w:rPr>
      <w:rFonts w:ascii="Times New Roman" w:eastAsia="SimSun" w:hAnsi="Times New Roman" w:cs="Times New Roman"/>
      <w:sz w:val="20"/>
      <w:szCs w:val="20"/>
      <w:lang w:eastAsia="zh-CN" w:bidi="ar-SA"/>
    </w:rPr>
  </w:style>
  <w:style w:type="paragraph" w:styleId="36">
    <w:name w:val="Body Text Indent 3"/>
    <w:basedOn w:val="a5"/>
    <w:link w:val="37"/>
    <w:semiHidden/>
    <w:unhideWhenUsed/>
    <w:rsid w:val="00B63013"/>
    <w:pPr>
      <w:widowControl/>
      <w:autoSpaceDE w:val="0"/>
      <w:autoSpaceDN w:val="0"/>
      <w:spacing w:after="120"/>
      <w:ind w:left="283"/>
    </w:pPr>
    <w:rPr>
      <w:rFonts w:ascii="Times New Roman" w:eastAsia="SimSun" w:hAnsi="Times New Roman" w:cs="Times New Roman"/>
      <w:color w:val="auto"/>
      <w:sz w:val="16"/>
      <w:szCs w:val="16"/>
      <w:lang w:eastAsia="zh-CN" w:bidi="ar-SA"/>
    </w:rPr>
  </w:style>
  <w:style w:type="character" w:customStyle="1" w:styleId="37">
    <w:name w:val="Основной текст с отступом 3 Знак"/>
    <w:basedOn w:val="a6"/>
    <w:link w:val="36"/>
    <w:semiHidden/>
    <w:rsid w:val="00B63013"/>
    <w:rPr>
      <w:rFonts w:ascii="Times New Roman" w:eastAsia="SimSun" w:hAnsi="Times New Roman" w:cs="Times New Roman"/>
      <w:sz w:val="16"/>
      <w:szCs w:val="16"/>
      <w:lang w:eastAsia="zh-CN" w:bidi="ar-SA"/>
    </w:rPr>
  </w:style>
  <w:style w:type="paragraph" w:styleId="aff7">
    <w:name w:val="Plain Text"/>
    <w:basedOn w:val="a5"/>
    <w:link w:val="aff8"/>
    <w:semiHidden/>
    <w:unhideWhenUsed/>
    <w:rsid w:val="00B63013"/>
    <w:pPr>
      <w:widowControl/>
    </w:pPr>
    <w:rPr>
      <w:rFonts w:eastAsia="Times New Roman"/>
      <w:color w:val="auto"/>
      <w:sz w:val="20"/>
      <w:szCs w:val="20"/>
      <w:lang w:bidi="ar-SA"/>
    </w:rPr>
  </w:style>
  <w:style w:type="character" w:customStyle="1" w:styleId="aff8">
    <w:name w:val="Текст Знак"/>
    <w:basedOn w:val="a6"/>
    <w:link w:val="aff7"/>
    <w:semiHidden/>
    <w:rsid w:val="00B63013"/>
    <w:rPr>
      <w:rFonts w:eastAsia="Times New Roman"/>
      <w:sz w:val="20"/>
      <w:szCs w:val="20"/>
      <w:lang w:bidi="ar-SA"/>
    </w:rPr>
  </w:style>
  <w:style w:type="paragraph" w:styleId="aff9">
    <w:name w:val="annotation subject"/>
    <w:basedOn w:val="aff"/>
    <w:next w:val="aff"/>
    <w:link w:val="affa"/>
    <w:semiHidden/>
    <w:unhideWhenUsed/>
    <w:rsid w:val="00B63013"/>
    <w:rPr>
      <w:b/>
      <w:bCs/>
    </w:rPr>
  </w:style>
  <w:style w:type="character" w:customStyle="1" w:styleId="affa">
    <w:name w:val="Тема примечания Знак"/>
    <w:basedOn w:val="aff0"/>
    <w:link w:val="aff9"/>
    <w:semiHidden/>
    <w:rsid w:val="00B63013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FR3">
    <w:name w:val="FR3"/>
    <w:rsid w:val="00B63013"/>
    <w:pPr>
      <w:autoSpaceDE w:val="0"/>
      <w:autoSpaceDN w:val="0"/>
      <w:adjustRightInd w:val="0"/>
      <w:spacing w:before="360"/>
      <w:jc w:val="center"/>
    </w:pPr>
    <w:rPr>
      <w:rFonts w:ascii="Arial" w:eastAsia="Times New Roman" w:hAnsi="Arial" w:cs="Arial"/>
      <w:b/>
      <w:bCs/>
      <w:lang w:bidi="ar-SA"/>
    </w:rPr>
  </w:style>
  <w:style w:type="paragraph" w:customStyle="1" w:styleId="17">
    <w:name w:val="1"/>
    <w:basedOn w:val="a5"/>
    <w:rsid w:val="00B63013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paragraph" w:customStyle="1" w:styleId="Iauiue">
    <w:name w:val="Iau?iue"/>
    <w:rsid w:val="00B63013"/>
    <w:pPr>
      <w:widowControl/>
      <w:autoSpaceDE w:val="0"/>
      <w:autoSpaceDN w:val="0"/>
      <w:spacing w:line="480" w:lineRule="auto"/>
      <w:ind w:firstLine="426"/>
      <w:jc w:val="both"/>
    </w:pPr>
    <w:rPr>
      <w:rFonts w:ascii="Times New Roman" w:eastAsia="SimSun" w:hAnsi="Times New Roman" w:cs="Times New Roman"/>
      <w:lang w:val="en-GB" w:eastAsia="zh-CN" w:bidi="ar-SA"/>
    </w:rPr>
  </w:style>
  <w:style w:type="paragraph" w:customStyle="1" w:styleId="affb">
    <w:name w:val="литер_дис"/>
    <w:basedOn w:val="a5"/>
    <w:rsid w:val="00B63013"/>
    <w:pPr>
      <w:widowControl/>
      <w:tabs>
        <w:tab w:val="num" w:pos="1260"/>
        <w:tab w:val="left" w:pos="1800"/>
      </w:tabs>
      <w:ind w:firstLine="709"/>
      <w:jc w:val="both"/>
    </w:pPr>
    <w:rPr>
      <w:rFonts w:ascii="Times New Roman" w:eastAsia="Times New Roman" w:hAnsi="Times New Roman" w:cs="Times New Roman"/>
      <w:bCs/>
      <w:color w:val="auto"/>
      <w:sz w:val="28"/>
      <w:lang w:bidi="ar-SA"/>
    </w:rPr>
  </w:style>
  <w:style w:type="paragraph" w:customStyle="1" w:styleId="38">
    <w:name w:val="литер_дис3"/>
    <w:basedOn w:val="affb"/>
    <w:rsid w:val="00B63013"/>
    <w:pPr>
      <w:tabs>
        <w:tab w:val="clear" w:pos="1260"/>
        <w:tab w:val="clear" w:pos="1800"/>
        <w:tab w:val="left" w:pos="1247"/>
        <w:tab w:val="num" w:pos="1440"/>
      </w:tabs>
      <w:spacing w:line="398" w:lineRule="exact"/>
      <w:ind w:left="1440" w:hanging="360"/>
    </w:pPr>
    <w:rPr>
      <w:szCs w:val="28"/>
    </w:rPr>
  </w:style>
  <w:style w:type="paragraph" w:customStyle="1" w:styleId="affc">
    <w:name w:val="Текст доклада"/>
    <w:basedOn w:val="ae"/>
    <w:rsid w:val="00B63013"/>
    <w:pPr>
      <w:ind w:firstLine="709"/>
    </w:pPr>
    <w:rPr>
      <w:szCs w:val="20"/>
    </w:rPr>
  </w:style>
  <w:style w:type="paragraph" w:customStyle="1" w:styleId="text">
    <w:name w:val="text"/>
    <w:basedOn w:val="a5"/>
    <w:rsid w:val="00B63013"/>
    <w:pPr>
      <w:widowControl/>
      <w:spacing w:before="100" w:beforeAutospacing="1" w:after="100" w:afterAutospacing="1"/>
      <w:ind w:firstLine="200"/>
      <w:jc w:val="both"/>
    </w:pPr>
    <w:rPr>
      <w:rFonts w:ascii="Arial" w:eastAsia="Times New Roman" w:hAnsi="Arial" w:cs="Arial"/>
      <w:color w:val="458F8A"/>
      <w:sz w:val="22"/>
      <w:szCs w:val="22"/>
      <w:lang w:bidi="ar-SA"/>
    </w:rPr>
  </w:style>
  <w:style w:type="character" w:customStyle="1" w:styleId="affd">
    <w:name w:val="Основа отчета Знак"/>
    <w:link w:val="affe"/>
    <w:locked/>
    <w:rsid w:val="00B63013"/>
    <w:rPr>
      <w:rFonts w:ascii="Times New Roman" w:eastAsia="SimSun" w:hAnsi="Times New Roman" w:cs="Times New Roman"/>
      <w:sz w:val="28"/>
      <w:szCs w:val="28"/>
    </w:rPr>
  </w:style>
  <w:style w:type="paragraph" w:customStyle="1" w:styleId="affe">
    <w:name w:val="Основа отчета"/>
    <w:basedOn w:val="a5"/>
    <w:link w:val="affd"/>
    <w:autoRedefine/>
    <w:rsid w:val="00B63013"/>
    <w:pPr>
      <w:spacing w:before="240" w:line="360" w:lineRule="auto"/>
      <w:ind w:firstLine="720"/>
      <w:jc w:val="both"/>
    </w:pPr>
    <w:rPr>
      <w:rFonts w:ascii="Times New Roman" w:eastAsia="SimSun" w:hAnsi="Times New Roman" w:cs="Times New Roman"/>
      <w:color w:val="auto"/>
      <w:sz w:val="28"/>
      <w:szCs w:val="28"/>
    </w:rPr>
  </w:style>
  <w:style w:type="paragraph" w:customStyle="1" w:styleId="c">
    <w:name w:val="c"/>
    <w:basedOn w:val="a5"/>
    <w:rsid w:val="00B63013"/>
    <w:pPr>
      <w:widowControl/>
      <w:spacing w:before="100" w:beforeAutospacing="1" w:after="100" w:afterAutospacing="1"/>
      <w:ind w:firstLine="501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18">
    <w:name w:val="Название1"/>
    <w:basedOn w:val="a5"/>
    <w:rsid w:val="00B63013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Paragr1">
    <w:name w:val="Paragr 1"/>
    <w:rsid w:val="00B63013"/>
    <w:pPr>
      <w:autoSpaceDE w:val="0"/>
      <w:autoSpaceDN w:val="0"/>
      <w:spacing w:before="60" w:line="300" w:lineRule="exact"/>
      <w:jc w:val="both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19">
    <w:name w:val="Знак Знак1 Знак"/>
    <w:basedOn w:val="a5"/>
    <w:rsid w:val="00B63013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paragraph" w:customStyle="1" w:styleId="msonospacing0">
    <w:name w:val="msonospacing"/>
    <w:basedOn w:val="a5"/>
    <w:rsid w:val="00B630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ff">
    <w:name w:val="Заголовок инструкции"/>
    <w:basedOn w:val="a5"/>
    <w:autoRedefine/>
    <w:rsid w:val="00B63013"/>
    <w:pPr>
      <w:widowControl/>
      <w:ind w:firstLine="709"/>
      <w:jc w:val="both"/>
    </w:pPr>
    <w:rPr>
      <w:rFonts w:ascii="Times New Roman" w:eastAsia="Times New Roman" w:hAnsi="Times New Roman" w:cs="Times New Roman"/>
      <w:b/>
      <w:color w:val="auto"/>
      <w:sz w:val="28"/>
      <w:szCs w:val="28"/>
      <w:lang w:bidi="ar-SA"/>
    </w:rPr>
  </w:style>
  <w:style w:type="paragraph" w:customStyle="1" w:styleId="1a">
    <w:name w:val="Стиль1"/>
    <w:basedOn w:val="a5"/>
    <w:rsid w:val="00B63013"/>
    <w:pPr>
      <w:widowControl/>
      <w:spacing w:before="120"/>
      <w:ind w:firstLine="720"/>
    </w:pPr>
    <w:rPr>
      <w:rFonts w:ascii="Arial" w:eastAsia="Times New Roman" w:hAnsi="Arial" w:cs="Times New Roman"/>
      <w:color w:val="auto"/>
      <w:szCs w:val="20"/>
      <w:lang w:bidi="ar-SA"/>
    </w:rPr>
  </w:style>
  <w:style w:type="paragraph" w:customStyle="1" w:styleId="1b">
    <w:name w:val="Обычный1"/>
    <w:rsid w:val="00B63013"/>
    <w:pPr>
      <w:snapToGrid w:val="0"/>
      <w:spacing w:before="60" w:line="259" w:lineRule="auto"/>
      <w:ind w:firstLine="680"/>
      <w:jc w:val="both"/>
    </w:pPr>
    <w:rPr>
      <w:rFonts w:ascii="Times New Roman" w:eastAsia="Times New Roman" w:hAnsi="Times New Roman" w:cs="Times New Roman"/>
      <w:sz w:val="22"/>
      <w:szCs w:val="20"/>
      <w:lang w:eastAsia="en-US" w:bidi="ar-SA"/>
    </w:rPr>
  </w:style>
  <w:style w:type="paragraph" w:customStyle="1" w:styleId="afff0">
    <w:name w:val="Заголовок по центру"/>
    <w:basedOn w:val="1"/>
    <w:autoRedefine/>
    <w:rsid w:val="00B63013"/>
    <w:pPr>
      <w:spacing w:before="0" w:after="120" w:line="240" w:lineRule="auto"/>
      <w:ind w:left="0" w:firstLine="0"/>
      <w:jc w:val="both"/>
    </w:pPr>
    <w:rPr>
      <w:sz w:val="28"/>
      <w:szCs w:val="28"/>
    </w:rPr>
  </w:style>
  <w:style w:type="paragraph" w:customStyle="1" w:styleId="afff1">
    <w:name w:val="Пунктирование РГ"/>
    <w:basedOn w:val="36"/>
    <w:autoRedefine/>
    <w:rsid w:val="00B63013"/>
    <w:pPr>
      <w:widowControl w:val="0"/>
      <w:autoSpaceDE/>
      <w:autoSpaceDN/>
      <w:spacing w:before="360" w:after="0" w:line="264" w:lineRule="auto"/>
      <w:ind w:left="1" w:firstLine="708"/>
      <w:contextualSpacing/>
      <w:jc w:val="both"/>
    </w:pPr>
    <w:rPr>
      <w:rFonts w:eastAsia="Times New Roman"/>
      <w:b/>
      <w:bCs/>
      <w:i/>
      <w:iCs/>
      <w:sz w:val="26"/>
      <w:lang w:eastAsia="ru-RU"/>
    </w:rPr>
  </w:style>
  <w:style w:type="paragraph" w:customStyle="1" w:styleId="afff2">
    <w:name w:val="Пункты"/>
    <w:basedOn w:val="a5"/>
    <w:autoRedefine/>
    <w:rsid w:val="00B63013"/>
    <w:pPr>
      <w:ind w:left="191" w:firstLine="709"/>
      <w:jc w:val="both"/>
    </w:pPr>
    <w:rPr>
      <w:rFonts w:ascii="Times New Roman" w:eastAsia="Times New Roman" w:hAnsi="Times New Roman" w:cs="Times New Roman"/>
      <w:bCs/>
      <w:iCs/>
      <w:color w:val="auto"/>
      <w:kern w:val="28"/>
      <w:sz w:val="28"/>
      <w:szCs w:val="26"/>
      <w:lang w:bidi="ar-SA"/>
    </w:rPr>
  </w:style>
  <w:style w:type="paragraph" w:customStyle="1" w:styleId="a0">
    <w:name w:val="Список положения"/>
    <w:basedOn w:val="a5"/>
    <w:autoRedefine/>
    <w:rsid w:val="00B63013"/>
    <w:pPr>
      <w:numPr>
        <w:numId w:val="7"/>
      </w:numPr>
      <w:autoSpaceDE w:val="0"/>
      <w:autoSpaceDN w:val="0"/>
      <w:adjustRightInd w:val="0"/>
      <w:spacing w:line="264" w:lineRule="auto"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140">
    <w:name w:val="Стиль Список положения + 14 пт Знак"/>
    <w:link w:val="14"/>
    <w:locked/>
    <w:rsid w:val="00B63013"/>
    <w:rPr>
      <w:rFonts w:ascii="Times New Roman" w:eastAsia="Times New Roman" w:hAnsi="Times New Roman" w:cs="Times New Roman"/>
      <w:sz w:val="28"/>
      <w:szCs w:val="26"/>
    </w:rPr>
  </w:style>
  <w:style w:type="paragraph" w:customStyle="1" w:styleId="14">
    <w:name w:val="Стиль Список положения + 14 пт"/>
    <w:basedOn w:val="a0"/>
    <w:link w:val="140"/>
    <w:autoRedefine/>
    <w:rsid w:val="00B63013"/>
    <w:pPr>
      <w:numPr>
        <w:numId w:val="8"/>
      </w:numPr>
      <w:tabs>
        <w:tab w:val="num" w:pos="-31680"/>
      </w:tabs>
      <w:snapToGrid w:val="0"/>
    </w:pPr>
    <w:rPr>
      <w:sz w:val="28"/>
      <w:szCs w:val="26"/>
      <w:lang w:bidi="ru-RU"/>
    </w:rPr>
  </w:style>
  <w:style w:type="paragraph" w:customStyle="1" w:styleId="a1">
    <w:name w:val="Заголовок ДП"/>
    <w:basedOn w:val="1"/>
    <w:autoRedefine/>
    <w:rsid w:val="00B63013"/>
    <w:pPr>
      <w:numPr>
        <w:numId w:val="10"/>
      </w:numPr>
      <w:spacing w:before="0" w:line="312" w:lineRule="auto"/>
      <w:contextualSpacing/>
      <w:jc w:val="left"/>
    </w:pPr>
    <w:rPr>
      <w:bCs/>
      <w:sz w:val="28"/>
    </w:rPr>
  </w:style>
  <w:style w:type="character" w:customStyle="1" w:styleId="afff3">
    <w:name w:val="Текст ДП с номером Знак Знак"/>
    <w:link w:val="a3"/>
    <w:locked/>
    <w:rsid w:val="00B63013"/>
    <w:rPr>
      <w:rFonts w:ascii="Times New Roman" w:eastAsia="Times New Roman" w:hAnsi="Times New Roman" w:cs="Times New Roman"/>
      <w:sz w:val="28"/>
    </w:rPr>
  </w:style>
  <w:style w:type="paragraph" w:customStyle="1" w:styleId="a3">
    <w:name w:val="Текст ДП с номером"/>
    <w:basedOn w:val="a5"/>
    <w:link w:val="afff3"/>
    <w:autoRedefine/>
    <w:rsid w:val="00B63013"/>
    <w:pPr>
      <w:numPr>
        <w:ilvl w:val="2"/>
        <w:numId w:val="10"/>
      </w:numPr>
      <w:spacing w:line="312" w:lineRule="auto"/>
      <w:ind w:left="0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a2">
    <w:name w:val="Подзаголовок ДП"/>
    <w:basedOn w:val="2"/>
    <w:autoRedefine/>
    <w:rsid w:val="00B63013"/>
    <w:pPr>
      <w:keepLines w:val="0"/>
      <w:widowControl/>
      <w:numPr>
        <w:ilvl w:val="1"/>
        <w:numId w:val="10"/>
      </w:numPr>
      <w:spacing w:before="120" w:after="60" w:line="312" w:lineRule="auto"/>
    </w:pPr>
    <w:rPr>
      <w:rFonts w:ascii="Times New Roman" w:eastAsia="Times New Roman" w:hAnsi="Times New Roman" w:cs="Times New Roman"/>
      <w:bCs w:val="0"/>
      <w:color w:val="auto"/>
      <w:sz w:val="28"/>
      <w:szCs w:val="20"/>
      <w:lang w:bidi="ar-SA"/>
    </w:rPr>
  </w:style>
  <w:style w:type="paragraph" w:customStyle="1" w:styleId="a4">
    <w:name w:val="Уровень текста"/>
    <w:basedOn w:val="a3"/>
    <w:autoRedefine/>
    <w:rsid w:val="00B63013"/>
    <w:pPr>
      <w:numPr>
        <w:ilvl w:val="3"/>
      </w:numPr>
      <w:tabs>
        <w:tab w:val="num" w:pos="360"/>
        <w:tab w:val="num" w:pos="2520"/>
        <w:tab w:val="num" w:pos="2880"/>
      </w:tabs>
      <w:ind w:left="2880" w:hanging="360"/>
    </w:pPr>
  </w:style>
  <w:style w:type="paragraph" w:customStyle="1" w:styleId="afff4">
    <w:name w:val="Текст ДП БН"/>
    <w:basedOn w:val="a3"/>
    <w:autoRedefine/>
    <w:rsid w:val="00B63013"/>
    <w:pPr>
      <w:numPr>
        <w:ilvl w:val="0"/>
        <w:numId w:val="0"/>
      </w:numPr>
      <w:ind w:firstLine="709"/>
    </w:pPr>
  </w:style>
  <w:style w:type="paragraph" w:customStyle="1" w:styleId="FR1">
    <w:name w:val="FR1"/>
    <w:rsid w:val="00B63013"/>
    <w:pPr>
      <w:autoSpaceDE w:val="0"/>
      <w:autoSpaceDN w:val="0"/>
      <w:adjustRightInd w:val="0"/>
      <w:spacing w:line="480" w:lineRule="auto"/>
    </w:pPr>
    <w:rPr>
      <w:rFonts w:ascii="Arial" w:eastAsia="Times New Roman" w:hAnsi="Arial" w:cs="Times New Roman"/>
      <w:szCs w:val="20"/>
      <w:lang w:bidi="ar-SA"/>
    </w:rPr>
  </w:style>
  <w:style w:type="paragraph" w:customStyle="1" w:styleId="afff5">
    <w:name w:val="стандарты"/>
    <w:basedOn w:val="a5"/>
    <w:rsid w:val="00B63013"/>
    <w:pPr>
      <w:widowControl/>
      <w:pBdr>
        <w:bottom w:val="single" w:sz="6" w:space="1" w:color="auto"/>
      </w:pBdr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afff6">
    <w:name w:val="дата введения"/>
    <w:basedOn w:val="a5"/>
    <w:rsid w:val="00B63013"/>
    <w:pPr>
      <w:widowControl/>
      <w:pBdr>
        <w:top w:val="single" w:sz="6" w:space="1" w:color="auto"/>
      </w:pBdr>
      <w:ind w:firstLine="397"/>
      <w:jc w:val="right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paragraph" w:customStyle="1" w:styleId="afff7">
    <w:name w:val="Нормальный"/>
    <w:basedOn w:val="a5"/>
    <w:rsid w:val="00B63013"/>
    <w:pPr>
      <w:widowControl/>
      <w:spacing w:line="250" w:lineRule="exact"/>
      <w:ind w:firstLine="397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afff8">
    <w:name w:val="Прил"/>
    <w:basedOn w:val="a5"/>
    <w:rsid w:val="00B63013"/>
    <w:pPr>
      <w:pageBreakBefore/>
      <w:widowControl/>
      <w:ind w:firstLine="397"/>
      <w:jc w:val="right"/>
    </w:pPr>
    <w:rPr>
      <w:rFonts w:ascii="Times New Roman" w:eastAsia="MS Mincho" w:hAnsi="Times New Roman" w:cs="Times New Roman"/>
      <w:color w:val="auto"/>
      <w:sz w:val="20"/>
      <w:szCs w:val="20"/>
      <w:lang w:bidi="ar-SA"/>
    </w:rPr>
  </w:style>
  <w:style w:type="paragraph" w:customStyle="1" w:styleId="afff9">
    <w:name w:val="Прил_назв"/>
    <w:basedOn w:val="5"/>
    <w:rsid w:val="00B63013"/>
    <w:pPr>
      <w:autoSpaceDE/>
      <w:autoSpaceDN/>
      <w:spacing w:before="120" w:after="120"/>
      <w:ind w:firstLine="0"/>
    </w:pPr>
    <w:rPr>
      <w:rFonts w:eastAsia="MS Mincho"/>
      <w:bCs w:val="0"/>
      <w:color w:val="auto"/>
      <w:sz w:val="22"/>
      <w:szCs w:val="20"/>
      <w:lang w:val="ru-RU" w:eastAsia="ru-RU"/>
    </w:rPr>
  </w:style>
  <w:style w:type="paragraph" w:customStyle="1" w:styleId="afffa">
    <w:name w:val="табл."/>
    <w:basedOn w:val="a5"/>
    <w:rsid w:val="00B63013"/>
    <w:pPr>
      <w:widowControl/>
      <w:spacing w:before="60" w:after="60"/>
      <w:outlineLvl w:val="0"/>
    </w:pPr>
    <w:rPr>
      <w:rFonts w:ascii="Times New Roman" w:eastAsia="Times New Roman" w:hAnsi="Times New Roman" w:cs="Times New Roman"/>
      <w:bCs/>
      <w:color w:val="auto"/>
      <w:kern w:val="28"/>
      <w:sz w:val="18"/>
      <w:szCs w:val="20"/>
      <w:lang w:bidi="ar-SA"/>
    </w:rPr>
  </w:style>
  <w:style w:type="paragraph" w:customStyle="1" w:styleId="1c">
    <w:name w:val="табл1"/>
    <w:basedOn w:val="a5"/>
    <w:rsid w:val="00B63013"/>
    <w:pPr>
      <w:keepNext/>
      <w:widowControl/>
      <w:spacing w:before="120" w:after="120"/>
      <w:jc w:val="center"/>
    </w:pPr>
    <w:rPr>
      <w:rFonts w:ascii="Times New Roman" w:eastAsia="Times New Roman" w:hAnsi="Times New Roman" w:cs="Times New Roman"/>
      <w:color w:val="auto"/>
      <w:sz w:val="18"/>
      <w:szCs w:val="20"/>
      <w:lang w:bidi="ar-SA"/>
    </w:rPr>
  </w:style>
  <w:style w:type="paragraph" w:customStyle="1" w:styleId="2c">
    <w:name w:val="Знак Знак2 Знак"/>
    <w:basedOn w:val="a5"/>
    <w:rsid w:val="00B63013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character" w:customStyle="1" w:styleId="Bodytext">
    <w:name w:val="Body text_"/>
    <w:locked/>
    <w:rsid w:val="00B63013"/>
    <w:rPr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B63013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Style2">
    <w:name w:val="Style2"/>
    <w:basedOn w:val="a5"/>
    <w:rsid w:val="00B6301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rsid w:val="00B6301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FR2">
    <w:name w:val="FR2"/>
    <w:rsid w:val="00B63013"/>
    <w:pPr>
      <w:spacing w:before="360"/>
      <w:jc w:val="center"/>
    </w:pPr>
    <w:rPr>
      <w:rFonts w:ascii="Arial" w:eastAsia="Times New Roman" w:hAnsi="Arial" w:cs="Times New Roman"/>
      <w:sz w:val="20"/>
      <w:szCs w:val="20"/>
      <w:lang w:bidi="ar-SA"/>
    </w:rPr>
  </w:style>
  <w:style w:type="paragraph" w:customStyle="1" w:styleId="Default">
    <w:name w:val="Default"/>
    <w:rsid w:val="00B6301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consplusnormal0">
    <w:name w:val="consplusnormal"/>
    <w:basedOn w:val="a5"/>
    <w:rsid w:val="00B630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ffb">
    <w:name w:val="Знак Знак Знак Знак Знак Знак"/>
    <w:basedOn w:val="a5"/>
    <w:rsid w:val="00B63013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customStyle="1" w:styleId="afffc">
    <w:name w:val="Таблицы (моноширинный)"/>
    <w:basedOn w:val="a5"/>
    <w:next w:val="a5"/>
    <w:rsid w:val="00B63013"/>
    <w:pPr>
      <w:autoSpaceDE w:val="0"/>
      <w:autoSpaceDN w:val="0"/>
      <w:adjustRightInd w:val="0"/>
      <w:jc w:val="both"/>
    </w:pPr>
    <w:rPr>
      <w:rFonts w:eastAsia="Times New Roman"/>
      <w:color w:val="auto"/>
      <w:lang w:bidi="ar-SA"/>
    </w:rPr>
  </w:style>
  <w:style w:type="paragraph" w:customStyle="1" w:styleId="afffd">
    <w:name w:val="Нормальный (таблица)"/>
    <w:basedOn w:val="a5"/>
    <w:next w:val="a5"/>
    <w:rsid w:val="00B63013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afffe">
    <w:name w:val="Прижатый влево"/>
    <w:basedOn w:val="a5"/>
    <w:next w:val="a5"/>
    <w:rsid w:val="00B63013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paragraph" w:customStyle="1" w:styleId="Normal2">
    <w:name w:val="Normal2"/>
    <w:rsid w:val="00B63013"/>
    <w:pPr>
      <w:spacing w:line="300" w:lineRule="auto"/>
      <w:ind w:firstLine="840"/>
      <w:jc w:val="both"/>
    </w:pPr>
    <w:rPr>
      <w:rFonts w:ascii="Calibri" w:eastAsia="Times New Roman" w:hAnsi="Calibri" w:cs="Times New Roman"/>
      <w:lang w:bidi="ar-SA"/>
    </w:rPr>
  </w:style>
  <w:style w:type="paragraph" w:customStyle="1" w:styleId="2d">
    <w:name w:val="Обычный2"/>
    <w:rsid w:val="00B63013"/>
    <w:pPr>
      <w:snapToGrid w:val="0"/>
      <w:spacing w:before="60" w:line="259" w:lineRule="auto"/>
      <w:ind w:firstLine="680"/>
      <w:jc w:val="both"/>
    </w:pPr>
    <w:rPr>
      <w:rFonts w:ascii="Times New Roman" w:eastAsia="Times New Roman" w:hAnsi="Times New Roman" w:cs="Times New Roman"/>
      <w:sz w:val="22"/>
      <w:szCs w:val="20"/>
      <w:lang w:eastAsia="en-US" w:bidi="ar-SA"/>
    </w:rPr>
  </w:style>
  <w:style w:type="paragraph" w:customStyle="1" w:styleId="2e">
    <w:name w:val="Название2"/>
    <w:basedOn w:val="a5"/>
    <w:rsid w:val="00B63013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2f">
    <w:name w:val="Основной текст2"/>
    <w:basedOn w:val="a5"/>
    <w:rsid w:val="00B63013"/>
    <w:pPr>
      <w:widowControl/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1d">
    <w:name w:val="Знак1 Знак Знак"/>
    <w:basedOn w:val="a5"/>
    <w:rsid w:val="00B63013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character" w:styleId="affff">
    <w:name w:val="annotation reference"/>
    <w:semiHidden/>
    <w:unhideWhenUsed/>
    <w:rsid w:val="00B63013"/>
    <w:rPr>
      <w:sz w:val="16"/>
      <w:szCs w:val="16"/>
    </w:rPr>
  </w:style>
  <w:style w:type="character" w:customStyle="1" w:styleId="pubarticletitle">
    <w:name w:val="pub_article_title"/>
    <w:rsid w:val="00B63013"/>
    <w:rPr>
      <w:rFonts w:ascii="Tahoma" w:hAnsi="Tahoma" w:cs="Tahoma" w:hint="default"/>
      <w:sz w:val="18"/>
      <w:szCs w:val="18"/>
    </w:rPr>
  </w:style>
  <w:style w:type="character" w:customStyle="1" w:styleId="BodytextBold">
    <w:name w:val="Body text + Bold"/>
    <w:aliases w:val="Italic"/>
    <w:rsid w:val="00B63013"/>
    <w:rPr>
      <w:rFonts w:ascii="Times New Roman" w:hAnsi="Times New Roman" w:cs="Times New Roman" w:hint="default"/>
      <w:b/>
      <w:bCs/>
      <w:i/>
      <w:iCs/>
      <w:sz w:val="26"/>
      <w:szCs w:val="26"/>
      <w:shd w:val="clear" w:color="auto" w:fill="FFFFFF"/>
    </w:rPr>
  </w:style>
  <w:style w:type="character" w:customStyle="1" w:styleId="BodytextLucidaSansUnicode">
    <w:name w:val="Body text + Lucida Sans Unicode"/>
    <w:aliases w:val="8 pt"/>
    <w:rsid w:val="00B63013"/>
    <w:rPr>
      <w:rFonts w:ascii="Lucida Sans Unicode" w:eastAsia="Times New Roman" w:hAnsi="Lucida Sans Unicode" w:cs="Lucida Sans Unicode" w:hint="default"/>
      <w:sz w:val="16"/>
      <w:szCs w:val="16"/>
      <w:shd w:val="clear" w:color="auto" w:fill="FFFFFF"/>
      <w:lang w:val="en-US" w:eastAsia="x-none"/>
    </w:rPr>
  </w:style>
  <w:style w:type="character" w:customStyle="1" w:styleId="FootnoteTextChar">
    <w:name w:val="Footnote Text Char"/>
    <w:semiHidden/>
    <w:locked/>
    <w:rsid w:val="00B63013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rsid w:val="00B6301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epm">
    <w:name w:val="epm"/>
    <w:basedOn w:val="a6"/>
    <w:rsid w:val="00B63013"/>
  </w:style>
  <w:style w:type="character" w:customStyle="1" w:styleId="FontStyle15">
    <w:name w:val="Font Style15"/>
    <w:rsid w:val="00B63013"/>
    <w:rPr>
      <w:rFonts w:ascii="Arial" w:hAnsi="Arial" w:cs="Arial" w:hint="default"/>
      <w:sz w:val="18"/>
      <w:szCs w:val="18"/>
    </w:rPr>
  </w:style>
  <w:style w:type="character" w:customStyle="1" w:styleId="affff0">
    <w:name w:val="Гипертекстовая ссылка"/>
    <w:rsid w:val="00B63013"/>
    <w:rPr>
      <w:color w:val="008000"/>
    </w:rPr>
  </w:style>
  <w:style w:type="table" w:styleId="1e">
    <w:name w:val="Table Grid 1"/>
    <w:basedOn w:val="a7"/>
    <w:semiHidden/>
    <w:unhideWhenUsed/>
    <w:rsid w:val="00B63013"/>
    <w:pPr>
      <w:widowControl/>
      <w:autoSpaceDE w:val="0"/>
      <w:autoSpaceDN w:val="0"/>
    </w:pPr>
    <w:rPr>
      <w:rFonts w:ascii="Times New Roman" w:eastAsia="SimSun" w:hAnsi="Times New Roman" w:cs="Times New Roman"/>
      <w:sz w:val="20"/>
      <w:szCs w:val="20"/>
      <w:lang w:bidi="ar-SA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Grid"/>
    <w:aliases w:val="Сетка_таблицы"/>
    <w:basedOn w:val="a7"/>
    <w:rsid w:val="00B63013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">
    <w:name w:val="Стиль таблицы1"/>
    <w:basedOn w:val="affff1"/>
    <w:rsid w:val="00B63013"/>
    <w:tblPr/>
  </w:style>
  <w:style w:type="paragraph" w:customStyle="1" w:styleId="affff2">
    <w:name w:val="Рис."/>
    <w:basedOn w:val="afffa"/>
    <w:rsid w:val="00B63013"/>
    <w:pPr>
      <w:spacing w:after="240"/>
      <w:jc w:val="center"/>
    </w:pPr>
    <w:rPr>
      <w:sz w:val="20"/>
    </w:rPr>
  </w:style>
  <w:style w:type="paragraph" w:styleId="affff3">
    <w:name w:val="No Spacing"/>
    <w:uiPriority w:val="1"/>
    <w:qFormat/>
    <w:rsid w:val="00A835F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3%D1%81%D1%81%D1%83%D1%80%D0%B8_(%D0%B0%D0%B2%D1%82%D0%BE%D0%BC%D0%B0%D0%B3%D0%B8%D1%81%D1%82%D1%80%D0%B0%D0%BB%D1%8C)" TargetMode="External"/><Relationship Id="rId13" Type="http://schemas.openxmlformats.org/officeDocument/2006/relationships/hyperlink" Target="http://ru.wikipedia.org/wiki/%D0%9A%D0%B5%D0%B4%D1%80_%D0%BA%D0%BE%D1%80%D0%B5%D0%B9%D1%81%D0%BA%D0%B8%D0%B9" TargetMode="External"/><Relationship Id="rId18" Type="http://schemas.openxmlformats.org/officeDocument/2006/relationships/hyperlink" Target="http://ru.wikipedia.org/wiki/%D0%AD%D0%BB%D0%B5%D1%83%D1%82%D0%B5%D1%80%D0%BE%D0%BA%D0%BE%D0%BA" TargetMode="External"/><Relationship Id="rId26" Type="http://schemas.openxmlformats.org/officeDocument/2006/relationships/hyperlink" Target="http://ru.wikipedia.org/wiki/%D0%9C%D0%B5%D0%B4%D0%B2%D0%B5%D0%B4%D1%8C" TargetMode="External"/><Relationship Id="rId39" Type="http://schemas.openxmlformats.org/officeDocument/2006/relationships/chart" Target="charts/chart3.xm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A1%D0%BC%D0%BE%D1%80%D0%BE%D0%B4%D0%B8%D0%BD%D0%B0" TargetMode="External"/><Relationship Id="rId34" Type="http://schemas.openxmlformats.org/officeDocument/2006/relationships/hyperlink" Target="http://ru.wikipedia.org/wiki/%D0%91%D0%B0%D1%80%D1%81%D1%83%D0%BA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4%D0%BB%D0%BE%D1%80%D0%B0" TargetMode="External"/><Relationship Id="rId17" Type="http://schemas.openxmlformats.org/officeDocument/2006/relationships/hyperlink" Target="http://ru.wikipedia.org/wiki/%D0%94%D1%83%D0%B1" TargetMode="External"/><Relationship Id="rId25" Type="http://schemas.openxmlformats.org/officeDocument/2006/relationships/hyperlink" Target="http://ru.wikipedia.org/wiki/%D0%A4%D0%B0%D1%83%D0%BD%D0%B0" TargetMode="External"/><Relationship Id="rId33" Type="http://schemas.openxmlformats.org/officeDocument/2006/relationships/hyperlink" Target="http://ru.wikipedia.org/wiki/%D0%A2%D0%B8%D0%B3%D1%80" TargetMode="External"/><Relationship Id="rId38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A%D0%BB%D0%B5%D0%BD" TargetMode="External"/><Relationship Id="rId20" Type="http://schemas.openxmlformats.org/officeDocument/2006/relationships/hyperlink" Target="http://ru.wikipedia.org/wiki/%D0%96%D0%B8%D0%BC%D0%BE%D0%BB%D0%BE%D1%81%D1%82%D1%8C" TargetMode="External"/><Relationship Id="rId29" Type="http://schemas.openxmlformats.org/officeDocument/2006/relationships/hyperlink" Target="http://ru.wikipedia.org/wiki/%D0%91%D0%B5%D0%BB%D0%BA%D0%B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://ru.wikipedia.org/wiki/%D0%A2%D0%B8%D1%81" TargetMode="External"/><Relationship Id="rId32" Type="http://schemas.openxmlformats.org/officeDocument/2006/relationships/hyperlink" Target="http://ru.wikipedia.org/wiki/%D0%9B%D0%B8%D1%81%D0%B0" TargetMode="External"/><Relationship Id="rId37" Type="http://schemas.openxmlformats.org/officeDocument/2006/relationships/chart" Target="charts/chart1.xml"/><Relationship Id="rId40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/index.php?title=%D0%9E%D1%80%D0%B5%D1%85_%D0%BC%D0%B0%D0%BD%D1%87%D1%8C%D0%B6%D1%83%D1%80%D1%81%D0%BA%D0%B8%D0%B9&amp;action=edit&amp;redlink=1" TargetMode="External"/><Relationship Id="rId23" Type="http://schemas.openxmlformats.org/officeDocument/2006/relationships/hyperlink" Target="http://ru.wikipedia.org/wiki/%D0%9E%D0%B7%D0%B5%D1%80%D0%BE" TargetMode="External"/><Relationship Id="rId28" Type="http://schemas.openxmlformats.org/officeDocument/2006/relationships/hyperlink" Target="http://ru.wikipedia.org/wiki/%D0%98%D0%B7%D1%8E%D0%B1%D1%80%D1%8C" TargetMode="External"/><Relationship Id="rId36" Type="http://schemas.openxmlformats.org/officeDocument/2006/relationships/footer" Target="footer1.xml"/><Relationship Id="rId10" Type="http://schemas.openxmlformats.org/officeDocument/2006/relationships/hyperlink" Target="http://ru.wikipedia.org/wiki/%D0%92%D0%BB%D0%B0%D0%B4%D0%B8%D0%B2%D0%BE%D1%81%D1%82%D0%BE%D0%BA" TargetMode="External"/><Relationship Id="rId19" Type="http://schemas.openxmlformats.org/officeDocument/2006/relationships/hyperlink" Target="http://ru.wikipedia.org/wiki/%D0%90%D1%80%D0%B0%D0%BB%D0%B8%D1%8F" TargetMode="External"/><Relationship Id="rId31" Type="http://schemas.openxmlformats.org/officeDocument/2006/relationships/hyperlink" Target="http://ru.wikipedia.org/wiki/%D0%97%D0%B0%D1%8F%D1%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5%D0%B0%D0%B1%D0%B0%D1%80%D0%BE%D0%B2%D1%81%D0%BA" TargetMode="External"/><Relationship Id="rId14" Type="http://schemas.openxmlformats.org/officeDocument/2006/relationships/hyperlink" Target="http://ru.wikipedia.org/w/index.php?title=%D0%95%D0%BB%D1%8C_%D0%B0%D0%BB%D1%82%D0%B0%D0%B9%D1%81%D0%BA%D0%B0%D1%8F&amp;action=edit&amp;redlink=1" TargetMode="External"/><Relationship Id="rId22" Type="http://schemas.openxmlformats.org/officeDocument/2006/relationships/hyperlink" Target="http://ru.wikipedia.org/wiki/%D0%9B%D0%BE%D1%82%D0%BE%D1%81" TargetMode="External"/><Relationship Id="rId27" Type="http://schemas.openxmlformats.org/officeDocument/2006/relationships/hyperlink" Target="http://ru.wikipedia.org/wiki/%D0%9A%D0%B0%D0%B1%D0%B0%D0%BD" TargetMode="External"/><Relationship Id="rId30" Type="http://schemas.openxmlformats.org/officeDocument/2006/relationships/hyperlink" Target="http://ru.wikipedia.org/wiki/%D0%A1%D0%BE%D0%B1%D0%BE%D0%BB%D1%8C" TargetMode="External"/><Relationship Id="rId35" Type="http://schemas.openxmlformats.org/officeDocument/2006/relationships/hyperlink" Target="http://ru.wikipedia.org/wiki/%D0%96%D0%B8%D0%B2%D0%BE%D1%82%D0%BD%D1%8B%D0%B5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rm01\fo\2018&#1075;&#1086;&#1076;\&#1058;&#1086;&#1087;&#1080;&#1083;&#1080;&#1085;&#1072;\&#1040;&#1085;&#1072;&#1083;&#1080;&#1079;%202018\&#1076;&#1080;&#1072;&#1075;&#1088;&#1072;&#1084;&#1084;&#1099;%20&#1082;%20&#1072;&#1085;&#1072;&#1083;&#1080;&#1079;&#1091;.xlsx" TargetMode="External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themeOverride" Target="../theme/themeOverride2.xml"/><Relationship Id="rId5" Type="http://schemas.openxmlformats.org/officeDocument/2006/relationships/oleObject" Target="file:///\\Arm01\fo\2018&#1075;&#1086;&#1076;\&#1058;&#1086;&#1087;&#1080;&#1083;&#1080;&#1085;&#1072;\&#1040;&#1085;&#1072;&#1083;&#1080;&#1079;%202018\&#1076;&#1080;&#1072;&#1075;&#1088;&#1072;&#1084;&#1084;&#1099;%20&#1082;%20&#1072;&#1085;&#1072;&#1083;&#1080;&#1079;&#1091;.xlsx" TargetMode="External"/><Relationship Id="rId4" Type="http://schemas.openxmlformats.org/officeDocument/2006/relationships/image" Target="../media/image5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1"/>
              <a:t>Структура производства сельскохозяйственной продукции за  2018 год, %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Лист1!$A$28:$C$28</c:f>
              <c:strCache>
                <c:ptCount val="3"/>
                <c:pt idx="0">
                  <c:v>сельхозпредприятия</c:v>
                </c:pt>
                <c:pt idx="1">
                  <c:v>крестьянскофермерские хозяйства</c:v>
                </c:pt>
                <c:pt idx="2">
                  <c:v>личные подсобные хозяйства</c:v>
                </c:pt>
              </c:strCache>
            </c:strRef>
          </c:cat>
          <c:val>
            <c:numRef>
              <c:f>Лист1!$A$29:$C$29</c:f>
              <c:numCache>
                <c:formatCode>General</c:formatCode>
                <c:ptCount val="3"/>
                <c:pt idx="0">
                  <c:v>21.3</c:v>
                </c:pt>
                <c:pt idx="1">
                  <c:v>10.9</c:v>
                </c:pt>
                <c:pt idx="2">
                  <c:v>67.8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blipFill>
          <a:blip xmlns:r="http://schemas.openxmlformats.org/officeDocument/2006/relationships" r:embed="rId2"/>
          <a:tile tx="0" ty="0" sx="100000" sy="100000" flip="none" algn="tl"/>
        </a:blipFill>
        <a:ln w="25400">
          <a:noFill/>
        </a:ln>
      </c:spPr>
    </c:sideWall>
    <c:backWall>
      <c:thickness val="0"/>
      <c:spPr>
        <a:blipFill>
          <a:blip xmlns:r="http://schemas.openxmlformats.org/officeDocument/2006/relationships" r:embed="rId2"/>
          <a:tile tx="0" ty="0" sx="100000" sy="100000" flip="none" algn="tl"/>
        </a:blipFill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Лист1!$B$42</c:f>
              <c:strCache>
                <c:ptCount val="1"/>
                <c:pt idx="0">
                  <c:v> 2017 год</c:v>
                </c:pt>
              </c:strCache>
            </c:strRef>
          </c:tx>
          <c:spPr>
            <a:blipFill>
              <a:blip xmlns:r="http://schemas.openxmlformats.org/officeDocument/2006/relationships" r:embed="rId3"/>
              <a:tile tx="0" ty="0" sx="100000" sy="100000" flip="none" algn="tl"/>
            </a:blip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Лист1!$A$43:$A$45</c:f>
              <c:strCache>
                <c:ptCount val="3"/>
                <c:pt idx="0">
                  <c:v>мясо, тонн</c:v>
                </c:pt>
                <c:pt idx="1">
                  <c:v>молоко, тонн</c:v>
                </c:pt>
                <c:pt idx="2">
                  <c:v>яйцо, тыс.шт.</c:v>
                </c:pt>
              </c:strCache>
            </c:strRef>
          </c:cat>
          <c:val>
            <c:numRef>
              <c:f>Лист1!$B$43:$B$45</c:f>
              <c:numCache>
                <c:formatCode>General</c:formatCode>
                <c:ptCount val="3"/>
                <c:pt idx="0">
                  <c:v>582</c:v>
                </c:pt>
                <c:pt idx="1">
                  <c:v>3379</c:v>
                </c:pt>
                <c:pt idx="2">
                  <c:v>5631</c:v>
                </c:pt>
              </c:numCache>
            </c:numRef>
          </c:val>
        </c:ser>
        <c:ser>
          <c:idx val="1"/>
          <c:order val="1"/>
          <c:tx>
            <c:strRef>
              <c:f>Лист1!$C$42</c:f>
              <c:strCache>
                <c:ptCount val="1"/>
                <c:pt idx="0">
                  <c:v> 2018 год</c:v>
                </c:pt>
              </c:strCache>
            </c:strRef>
          </c:tx>
          <c:spPr>
            <a:blipFill>
              <a:blip xmlns:r="http://schemas.openxmlformats.org/officeDocument/2006/relationships" r:embed="rId4"/>
              <a:tile tx="0" ty="0" sx="100000" sy="100000" flip="none" algn="tl"/>
            </a:blip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Лист1!$A$43:$A$45</c:f>
              <c:strCache>
                <c:ptCount val="3"/>
                <c:pt idx="0">
                  <c:v>мясо, тонн</c:v>
                </c:pt>
                <c:pt idx="1">
                  <c:v>молоко, тонн</c:v>
                </c:pt>
                <c:pt idx="2">
                  <c:v>яйцо, тыс.шт.</c:v>
                </c:pt>
              </c:strCache>
            </c:strRef>
          </c:cat>
          <c:val>
            <c:numRef>
              <c:f>Лист1!$C$43:$C$45</c:f>
              <c:numCache>
                <c:formatCode>General</c:formatCode>
                <c:ptCount val="3"/>
                <c:pt idx="0">
                  <c:v>576</c:v>
                </c:pt>
                <c:pt idx="1">
                  <c:v>3056</c:v>
                </c:pt>
                <c:pt idx="2">
                  <c:v>5574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2126592"/>
        <c:axId val="22128128"/>
        <c:axId val="0"/>
      </c:bar3DChart>
      <c:catAx>
        <c:axId val="221265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2128128"/>
        <c:crosses val="autoZero"/>
        <c:auto val="1"/>
        <c:lblAlgn val="ctr"/>
        <c:lblOffset val="100"/>
        <c:noMultiLvlLbl val="0"/>
      </c:catAx>
      <c:valAx>
        <c:axId val="221281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212659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DDEBCF"/>
        </a:gs>
        <a:gs pos="50000">
          <a:srgbClr val="9CB86E"/>
        </a:gs>
        <a:gs pos="100000">
          <a:srgbClr val="156B13"/>
        </a:gs>
      </a:gsLst>
      <a:lin ang="5400000" scaled="0"/>
    </a:gradFill>
  </c:spPr>
  <c:externalData r:id="rId5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субъектов малого предпринимательства на 10 000 человек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gradFill>
          <a:gsLst>
            <a:gs pos="0">
              <a:schemeClr val="accent2">
                <a:lumMod val="40000"/>
                <a:lumOff val="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chemeClr val="accent2">
                <a:lumMod val="40000"/>
                <a:lumOff val="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Лист1!$A$4:$E$4</c:f>
              <c:strCache>
                <c:ptCount val="5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Лист1!$A$5:$E$5</c:f>
              <c:numCache>
                <c:formatCode>General</c:formatCode>
                <c:ptCount val="5"/>
                <c:pt idx="0">
                  <c:v>247.8</c:v>
                </c:pt>
                <c:pt idx="1">
                  <c:v>255.9</c:v>
                </c:pt>
                <c:pt idx="2">
                  <c:v>259.2</c:v>
                </c:pt>
                <c:pt idx="3">
                  <c:v>242.2</c:v>
                </c:pt>
                <c:pt idx="4">
                  <c:v>255.4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3903232"/>
        <c:axId val="83905920"/>
        <c:axId val="0"/>
      </c:bar3DChart>
      <c:catAx>
        <c:axId val="839032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83905920"/>
        <c:crosses val="autoZero"/>
        <c:auto val="1"/>
        <c:lblAlgn val="ctr"/>
        <c:lblOffset val="100"/>
        <c:noMultiLvlLbl val="0"/>
      </c:catAx>
      <c:valAx>
        <c:axId val="839059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8390323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Число </a:t>
            </a:r>
            <a:r>
              <a:rPr lang="ru-RU" sz="1600"/>
              <a:t>индивидуальных</a:t>
            </a:r>
            <a:r>
              <a:rPr lang="ru-RU"/>
              <a:t> предпринимателей, человек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gradFill>
          <a:gsLst>
            <a:gs pos="0">
              <a:schemeClr val="accent2">
                <a:lumMod val="40000"/>
                <a:lumOff val="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chemeClr val="accent2">
                <a:lumMod val="40000"/>
                <a:lumOff val="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Лист1!$A$37:$E$37</c:f>
              <c:strCache>
                <c:ptCount val="5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Лист1!$A$38:$E$38</c:f>
              <c:numCache>
                <c:formatCode>General</c:formatCode>
                <c:ptCount val="5"/>
                <c:pt idx="0">
                  <c:v>261</c:v>
                </c:pt>
                <c:pt idx="1">
                  <c:v>248</c:v>
                </c:pt>
                <c:pt idx="2">
                  <c:v>255</c:v>
                </c:pt>
                <c:pt idx="3">
                  <c:v>243</c:v>
                </c:pt>
                <c:pt idx="4">
                  <c:v>256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3926016"/>
        <c:axId val="83949440"/>
        <c:axId val="0"/>
      </c:bar3DChart>
      <c:catAx>
        <c:axId val="839260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83949440"/>
        <c:crosses val="autoZero"/>
        <c:auto val="1"/>
        <c:lblAlgn val="ctr"/>
        <c:lblOffset val="100"/>
        <c:noMultiLvlLbl val="0"/>
      </c:catAx>
      <c:valAx>
        <c:axId val="839494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839260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66</Pages>
  <Words>15002</Words>
  <Characters>85518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OVV</dc:creator>
  <cp:lastModifiedBy>Галина П. Бондарь</cp:lastModifiedBy>
  <cp:revision>4</cp:revision>
  <cp:lastPrinted>2019-05-31T06:29:00Z</cp:lastPrinted>
  <dcterms:created xsi:type="dcterms:W3CDTF">2019-10-11T04:05:00Z</dcterms:created>
  <dcterms:modified xsi:type="dcterms:W3CDTF">2019-10-11T04:26:00Z</dcterms:modified>
</cp:coreProperties>
</file>