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EDC98" w14:textId="77777777" w:rsidR="00E061A6" w:rsidRDefault="00E061A6" w:rsidP="00E061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–Малахова.):</w:t>
      </w:r>
    </w:p>
    <w:p w14:paraId="33E168DE" w14:textId="77777777" w:rsidR="00E061A6" w:rsidRDefault="00E061A6" w:rsidP="00E061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12.07. 2022</w:t>
      </w:r>
    </w:p>
    <w:p w14:paraId="6980E895" w14:textId="77777777" w:rsidR="00E061A6" w:rsidRDefault="00E061A6" w:rsidP="00E061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работ по установке детской площадки </w:t>
      </w:r>
    </w:p>
    <w:p w14:paraId="11679777" w14:textId="639DD0A6" w:rsidR="00E061A6" w:rsidRDefault="00E061A6" w:rsidP="00E061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с. Гражданка, ул. </w:t>
      </w:r>
      <w:r w:rsidR="00572F39">
        <w:rPr>
          <w:rFonts w:ascii="Times New Roman" w:hAnsi="Times New Roman" w:cs="Times New Roman"/>
          <w:sz w:val="28"/>
          <w:szCs w:val="28"/>
        </w:rPr>
        <w:t>Юбилейная (</w:t>
      </w:r>
      <w:r>
        <w:rPr>
          <w:rFonts w:ascii="Times New Roman" w:hAnsi="Times New Roman" w:cs="Times New Roman"/>
          <w:sz w:val="28"/>
          <w:szCs w:val="28"/>
        </w:rPr>
        <w:t>«Твой проект»)</w:t>
      </w:r>
    </w:p>
    <w:p w14:paraId="4E2A62F5" w14:textId="77777777" w:rsidR="00E061A6" w:rsidRDefault="00E061A6" w:rsidP="00E061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B2329B8" w14:textId="77777777" w:rsidR="00E061A6" w:rsidRDefault="00E061A6" w:rsidP="00E061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выполнения работ: 01.05.-31.07.2023. </w:t>
      </w:r>
    </w:p>
    <w:p w14:paraId="1F045415" w14:textId="77777777" w:rsidR="00E061A6" w:rsidRDefault="00E061A6" w:rsidP="00E061A6">
      <w:pPr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Подрядчик ООО «Нью- Сити ДВ»</w:t>
      </w:r>
    </w:p>
    <w:p w14:paraId="6B98014C" w14:textId="77777777" w:rsidR="00E061A6" w:rsidRDefault="00E061A6" w:rsidP="00E061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2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Выполнение работ по Инициативному бюджетированию по направлению «Твой проект» "Детская игровая площадка </w:t>
      </w:r>
      <w:proofErr w:type="spellStart"/>
      <w:r w:rsidRPr="00D72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с.Гражданка</w:t>
      </w:r>
      <w:proofErr w:type="spellEnd"/>
      <w:r w:rsidRPr="00D72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". </w:t>
      </w:r>
    </w:p>
    <w:p w14:paraId="5CBE1881" w14:textId="246D5676" w:rsidR="00E061A6" w:rsidRDefault="00E061A6" w:rsidP="00E061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E06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одрядчик устанавливает бордюрный камень, основ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06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площадки подготовлено, идёт сбор игрового оборудования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 объекте работают 2 работника.</w:t>
      </w:r>
    </w:p>
    <w:p w14:paraId="572BBA76" w14:textId="77777777" w:rsidR="00E061A6" w:rsidRDefault="00E061A6" w:rsidP="00E061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B50896D" w14:textId="77777777" w:rsidR="00E061A6" w:rsidRDefault="00E061A6" w:rsidP="00E061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5F25E90" w14:textId="00D0A7A2" w:rsidR="002355D7" w:rsidRDefault="00E061A6">
      <w:r>
        <w:rPr>
          <w:noProof/>
        </w:rPr>
        <w:drawing>
          <wp:inline distT="0" distB="0" distL="0" distR="0" wp14:anchorId="46EBE408" wp14:editId="7F67F824">
            <wp:extent cx="6767830" cy="5076190"/>
            <wp:effectExtent l="0" t="0" r="0" b="0"/>
            <wp:docPr id="6616550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50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E44C6" w14:textId="77777777" w:rsidR="00E061A6" w:rsidRDefault="00E061A6"/>
    <w:p w14:paraId="24DCADEC" w14:textId="77777777" w:rsidR="00E061A6" w:rsidRDefault="00E061A6"/>
    <w:p w14:paraId="104431D1" w14:textId="77777777" w:rsidR="00E061A6" w:rsidRDefault="00E061A6"/>
    <w:p w14:paraId="2E8FB69A" w14:textId="77777777" w:rsidR="00E061A6" w:rsidRDefault="00E061A6"/>
    <w:p w14:paraId="3C01ED91" w14:textId="77777777" w:rsidR="00E061A6" w:rsidRDefault="00E061A6"/>
    <w:p w14:paraId="74021FAF" w14:textId="77777777" w:rsidR="00E061A6" w:rsidRDefault="00E061A6"/>
    <w:p w14:paraId="117F1AB4" w14:textId="77777777" w:rsidR="00E061A6" w:rsidRDefault="00E061A6"/>
    <w:p w14:paraId="549022A8" w14:textId="77777777" w:rsidR="00E061A6" w:rsidRDefault="00E061A6"/>
    <w:p w14:paraId="4A99EC00" w14:textId="5B31FAB6" w:rsidR="00E061A6" w:rsidRDefault="00E061A6">
      <w:r>
        <w:rPr>
          <w:noProof/>
        </w:rPr>
        <w:drawing>
          <wp:inline distT="0" distB="0" distL="0" distR="0" wp14:anchorId="3A691E63" wp14:editId="294E5D47">
            <wp:extent cx="6767830" cy="4362450"/>
            <wp:effectExtent l="0" t="0" r="0" b="0"/>
            <wp:docPr id="680683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6D561" w14:textId="77777777" w:rsidR="00E061A6" w:rsidRDefault="00E061A6"/>
    <w:p w14:paraId="19E4981D" w14:textId="4FDD8CA6" w:rsidR="00E061A6" w:rsidRDefault="00E061A6">
      <w:r>
        <w:rPr>
          <w:noProof/>
        </w:rPr>
        <w:drawing>
          <wp:inline distT="0" distB="0" distL="0" distR="0" wp14:anchorId="1155830C" wp14:editId="4A579F5D">
            <wp:extent cx="6767830" cy="4038600"/>
            <wp:effectExtent l="0" t="0" r="0" b="0"/>
            <wp:docPr id="18193229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D156F" w14:textId="77777777" w:rsidR="00E061A6" w:rsidRDefault="00E061A6"/>
    <w:p w14:paraId="28C7341B" w14:textId="77777777" w:rsidR="00E061A6" w:rsidRDefault="00E061A6"/>
    <w:p w14:paraId="50BCFD63" w14:textId="77777777" w:rsidR="00E061A6" w:rsidRDefault="00E061A6"/>
    <w:p w14:paraId="3DC4AF7E" w14:textId="09832B78" w:rsidR="00E061A6" w:rsidRDefault="00E061A6">
      <w:r>
        <w:rPr>
          <w:noProof/>
        </w:rPr>
        <w:drawing>
          <wp:inline distT="0" distB="0" distL="0" distR="0" wp14:anchorId="5FFA3C52" wp14:editId="5677E673">
            <wp:extent cx="6767830" cy="5076190"/>
            <wp:effectExtent l="0" t="0" r="0" b="0"/>
            <wp:docPr id="39909568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50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61A6" w:rsidSect="00E061A6">
      <w:pgSz w:w="11906" w:h="16838"/>
      <w:pgMar w:top="680" w:right="624" w:bottom="680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1A6"/>
    <w:rsid w:val="002355D7"/>
    <w:rsid w:val="00572F39"/>
    <w:rsid w:val="006931AF"/>
    <w:rsid w:val="00E06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67E82"/>
  <w15:chartTrackingRefBased/>
  <w15:docId w15:val="{AA23F530-82D2-4946-9ACE-78F95F743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61A6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4</cp:revision>
  <dcterms:created xsi:type="dcterms:W3CDTF">2023-07-13T23:15:00Z</dcterms:created>
  <dcterms:modified xsi:type="dcterms:W3CDTF">2023-07-13T23:34:00Z</dcterms:modified>
</cp:coreProperties>
</file>