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EFE" w:rsidRPr="00BA36CC" w:rsidRDefault="00DD1EFE" w:rsidP="00BA36CC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BA36C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Как уменьшить сумму налога, начисленного в связи с применением ПСН или УСН, на суммы уплаченных страховых взносов в фиксированном размере? </w:t>
      </w:r>
    </w:p>
    <w:p w:rsidR="00DD1EFE" w:rsidRPr="00BA36CC" w:rsidRDefault="00DD1EFE" w:rsidP="00BA36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36CC">
        <w:rPr>
          <w:rFonts w:ascii="Times New Roman" w:eastAsia="Times New Roman" w:hAnsi="Times New Roman" w:cs="Times New Roman"/>
          <w:sz w:val="26"/>
          <w:szCs w:val="26"/>
          <w:lang w:eastAsia="ru-RU"/>
        </w:rPr>
        <w:t>Фиксированные страховые взносы, уплаченные в 2022 году, могут уменьшать сумму УСН и налога по ПСН в периодах 2022 года, соответствующих периодов фактической уплаты указанных взносов.</w:t>
      </w:r>
    </w:p>
    <w:p w:rsidR="00DD1EFE" w:rsidRPr="00BA36CC" w:rsidRDefault="00DD1EFE" w:rsidP="00BA36C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36CC">
        <w:rPr>
          <w:rFonts w:ascii="Times New Roman" w:eastAsia="Times New Roman" w:hAnsi="Times New Roman" w:cs="Times New Roman"/>
          <w:sz w:val="26"/>
          <w:szCs w:val="26"/>
          <w:lang w:eastAsia="ru-RU"/>
        </w:rPr>
        <w:t>Фиксированные страховые взносы, уплаченные в 2023 году, учитываются на Едином налоговом платеже и могут уменьшить сумму УСН и налога по ПСН:</w:t>
      </w:r>
    </w:p>
    <w:p w:rsidR="00DD1EFE" w:rsidRPr="00BA36CC" w:rsidRDefault="00EC7374" w:rsidP="00BA36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</w:t>
      </w:r>
      <w:r w:rsidR="00DD1EFE" w:rsidRPr="00BA36C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ариант «а»</w:t>
      </w:r>
      <w:r w:rsidR="00DD1EFE" w:rsidRPr="00BA36C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DD1EFE" w:rsidRPr="00BA36CC" w:rsidRDefault="00DD1EFE" w:rsidP="00BA36CC">
      <w:pPr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36CC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единый налоговый платеж (ЕНП) был учтен в счет исполнения обязанности по уплате страховых взносов, соответственно, уменьшение УСН и ПСН возможно в пределах суммы такого распределения.</w:t>
      </w:r>
    </w:p>
    <w:p w:rsidR="00DD1EFE" w:rsidRPr="00BA36CC" w:rsidRDefault="00DD1EFE" w:rsidP="00BA36C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36C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Важно! </w:t>
      </w:r>
      <w:r w:rsidRPr="00BA36C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/>
      </w:r>
      <w:r w:rsidRPr="00BA36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Чтобы обязанность в таком случае считалась исполненной, необходимо: </w:t>
      </w:r>
    </w:p>
    <w:p w:rsidR="00DD1EFE" w:rsidRPr="00BA36CC" w:rsidRDefault="00DD1EFE" w:rsidP="00EC737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36CC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наступление срока уплаты страховых взносов;</w:t>
      </w:r>
    </w:p>
    <w:p w:rsidR="00DD1EFE" w:rsidRPr="00BA36CC" w:rsidRDefault="00DD1EFE" w:rsidP="00BA36C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36CC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подача декларации или уведомления по п. 9 ст. 58 НК РФ (не требуется для фиксированных взносов);</w:t>
      </w:r>
    </w:p>
    <w:p w:rsidR="00DD1EFE" w:rsidRPr="00BA36CC" w:rsidRDefault="00DD1EFE" w:rsidP="00EC7374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36CC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дату срока уплаты страхового взноса числится достаточное положительное сальдо ЕНП.</w:t>
      </w:r>
    </w:p>
    <w:p w:rsidR="00DD1EFE" w:rsidRPr="00BA36CC" w:rsidRDefault="00EC7374" w:rsidP="00EC7374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</w:t>
      </w:r>
      <w:r w:rsidR="00DD1EFE" w:rsidRPr="00EC737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ажно! </w:t>
      </w:r>
      <w:r w:rsidR="00DD1EFE" w:rsidRPr="00EC737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/>
      </w:r>
      <w:r w:rsidR="00DD1EFE" w:rsidRPr="00BA36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фиксированным страховым взносам срок уплаты один раз в год (два раза - для ОПС), поэтому при использовании данного варианта (без подачи заявления по ст. 78 НК РФ) действует следующий порядок: </w:t>
      </w:r>
    </w:p>
    <w:p w:rsidR="00DD1EFE" w:rsidRPr="00BA36CC" w:rsidRDefault="00DD1EFE" w:rsidP="00EC737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36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фиксированным платежам за 2022 год, срок уплаты которых приходится на 9 января 2023 года (3 июля 2023 года), </w:t>
      </w:r>
      <w:r w:rsidRPr="00BA36C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которые будут погашены в 2023 году,</w:t>
      </w:r>
      <w:r w:rsidRPr="00BA36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можно уменьшать УСН или ПСН по соответствующим периодам 2023 года;</w:t>
      </w:r>
    </w:p>
    <w:p w:rsidR="00DD1EFE" w:rsidRPr="00BA36CC" w:rsidRDefault="00DD1EFE" w:rsidP="00BA36C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36CC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фиксированным платежам за 2023 год, срок уплаты которых приходится на 9 января 2024 года, можно уменьшать УСН или ПСН по соответствующим периодам 2024 года.</w:t>
      </w:r>
    </w:p>
    <w:p w:rsidR="00DD1EFE" w:rsidRPr="00EC7374" w:rsidRDefault="00EC7374" w:rsidP="00EC73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C737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</w:t>
      </w:r>
      <w:r w:rsidR="00DD1EFE" w:rsidRPr="00EC737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ариант «б»</w:t>
      </w:r>
      <w:r w:rsidR="00DD1EFE" w:rsidRPr="00EC737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DD1EFE" w:rsidRPr="00BA36CC" w:rsidRDefault="00EC7374" w:rsidP="00EC73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DD1EFE" w:rsidRPr="00BA36CC">
        <w:rPr>
          <w:rFonts w:ascii="Times New Roman" w:eastAsia="Times New Roman" w:hAnsi="Times New Roman" w:cs="Times New Roman"/>
          <w:sz w:val="26"/>
          <w:szCs w:val="26"/>
          <w:lang w:eastAsia="ru-RU"/>
        </w:rPr>
        <w:t>сли плательщик уплачивает исчисленные страховые взносы досрочно и хочет уменьшить на эту сумму налоги по УСН или ПСН в периоде указанной уплаты, необходимо признать ее в счет исполнения предстоящей обязанности путем подачи заявления о распоряжении суммой денежных сре</w:t>
      </w:r>
      <w:proofErr w:type="gramStart"/>
      <w:r w:rsidR="00DD1EFE" w:rsidRPr="00BA36CC">
        <w:rPr>
          <w:rFonts w:ascii="Times New Roman" w:eastAsia="Times New Roman" w:hAnsi="Times New Roman" w:cs="Times New Roman"/>
          <w:sz w:val="26"/>
          <w:szCs w:val="26"/>
          <w:lang w:eastAsia="ru-RU"/>
        </w:rPr>
        <w:t>дств в п</w:t>
      </w:r>
      <w:proofErr w:type="gramEnd"/>
      <w:r w:rsidR="00DD1EFE" w:rsidRPr="00BA36CC">
        <w:rPr>
          <w:rFonts w:ascii="Times New Roman" w:eastAsia="Times New Roman" w:hAnsi="Times New Roman" w:cs="Times New Roman"/>
          <w:sz w:val="26"/>
          <w:szCs w:val="26"/>
          <w:lang w:eastAsia="ru-RU"/>
        </w:rPr>
        <w:t>орядке, предусмотренном ст. 78 НК РФ.</w:t>
      </w:r>
    </w:p>
    <w:p w:rsidR="00EC7374" w:rsidRDefault="00DD1EFE" w:rsidP="00EC73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737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Важно! </w:t>
      </w:r>
      <w:r w:rsidRPr="00EC737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/>
      </w:r>
      <w:r w:rsidR="00EC73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</w:t>
      </w:r>
      <w:r w:rsidRPr="00BA36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Уведомление по п. 9 ст. 58 НК РФ по фиксированным взносам подавать не нужно. </w:t>
      </w:r>
      <w:r w:rsidR="00EC73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Pr="00BA36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Подача такого уведомления с указанием досрочных сроков уплаты не изменит установленные законом сроки, поэтому при отсутствии заявления по ст. 78 НК РФ будет применяться вариант «а». </w:t>
      </w:r>
    </w:p>
    <w:p w:rsidR="00DD1EFE" w:rsidRPr="00BA36CC" w:rsidRDefault="00DD1EFE" w:rsidP="00EC73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36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Также не нужно подавать никаких дополнительных документов по УСН и ПСН – уменьшение сумм налогов к уплате можно будет просто учесть в декларации или снизить сумму уплаты в уведомлении (или как раньше уплатить меньше по платежному поручению). </w:t>
      </w:r>
    </w:p>
    <w:p w:rsidR="00DD1EFE" w:rsidRPr="00BA36CC" w:rsidRDefault="00DD1EFE" w:rsidP="00EC7374">
      <w:pPr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36CC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Соответствующие разъяснения представлены</w:t>
      </w:r>
      <w:hyperlink r:id="rId6" w:tgtFrame="_blank" w:history="1">
        <w:r w:rsidRPr="00BA36CC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 в письме Минфина России от 20.01.2023 № 03-11-09/4254</w:t>
        </w:r>
      </w:hyperlink>
      <w:r w:rsidRPr="00BA36C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0B5B35" w:rsidRPr="00BA36CC" w:rsidRDefault="000B5B35" w:rsidP="00BA36CC">
      <w:pPr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0B5B35" w:rsidRPr="00BA36CC" w:rsidSect="00EC7374">
      <w:pgSz w:w="11906" w:h="16838"/>
      <w:pgMar w:top="1134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2476AF"/>
    <w:multiLevelType w:val="multilevel"/>
    <w:tmpl w:val="D2F20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157580E"/>
    <w:multiLevelType w:val="multilevel"/>
    <w:tmpl w:val="D1AC4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EFE"/>
    <w:rsid w:val="000B5B35"/>
    <w:rsid w:val="00BA36CC"/>
    <w:rsid w:val="00DD1EFE"/>
    <w:rsid w:val="00EC7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65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13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66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55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58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67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86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alog.gov.ru/rn77/about_fts/docs/13051501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mifns3</dc:creator>
  <cp:lastModifiedBy>Бондарева Елена Борисовна</cp:lastModifiedBy>
  <cp:revision>2</cp:revision>
  <dcterms:created xsi:type="dcterms:W3CDTF">2023-01-30T23:49:00Z</dcterms:created>
  <dcterms:modified xsi:type="dcterms:W3CDTF">2023-01-30T23:49:00Z</dcterms:modified>
</cp:coreProperties>
</file>