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D997C">
      <w:pPr>
        <w:shd w:val="clear" w:color="auto" w:fill="FFFFFF"/>
        <w:jc w:val="center"/>
        <w:rPr>
          <w:color w:val="000000"/>
          <w:sz w:val="18"/>
          <w:szCs w:val="24"/>
        </w:rPr>
      </w:pPr>
    </w:p>
    <w:p w14:paraId="4D9CB0F9">
      <w:pPr>
        <w:shd w:val="clear" w:color="auto" w:fill="FFFFFF"/>
        <w:jc w:val="center"/>
        <w:rPr>
          <w:color w:val="000000"/>
          <w:sz w:val="18"/>
          <w:szCs w:val="24"/>
        </w:rPr>
      </w:pPr>
      <w:r>
        <w:rPr>
          <w:color w:val="000000"/>
          <w:sz w:val="18"/>
          <w:szCs w:val="24"/>
        </w:rPr>
        <w:drawing>
          <wp:inline distT="0" distB="0" distL="0" distR="0">
            <wp:extent cx="638175" cy="904875"/>
            <wp:effectExtent l="0" t="0" r="9525" b="9525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4F5EE">
      <w:pPr>
        <w:shd w:val="clear" w:color="auto" w:fill="FFFFFF"/>
        <w:jc w:val="center"/>
        <w:rPr>
          <w:color w:val="000000"/>
          <w:sz w:val="18"/>
          <w:szCs w:val="24"/>
        </w:rPr>
      </w:pPr>
    </w:p>
    <w:p w14:paraId="1B70CA8E">
      <w:pPr>
        <w:shd w:val="clear" w:color="auto" w:fill="FFFFFF"/>
        <w:jc w:val="center"/>
        <w:rPr>
          <w:color w:val="000000"/>
          <w:sz w:val="18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4768850</wp:posOffset>
                </wp:positionH>
                <wp:positionV relativeFrom="paragraph">
                  <wp:posOffset>-171450</wp:posOffset>
                </wp:positionV>
                <wp:extent cx="1371600" cy="365760"/>
                <wp:effectExtent l="0" t="0" r="0" b="152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2F5C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375.5pt;margin-top:-13.5pt;height:28.8pt;width:108pt;z-index:251659264;mso-width-relative:page;mso-height-relative:page;" fillcolor="#FFFFFF" filled="t" stroked="f" coordsize="21600,21600" o:allowincell="f" o:gfxdata="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Uu/t7YAAAACgEAAA8AAAAAAAAAAQAgAAAAIgAAAGRycy9kb3ducmV2Lnht&#10;bFBLAQIUABQAAAAIAIdO4kCh5gn6MgIAAEMEAAAOAAAAAAAAAAEAIAAAACcBAABkcnMvZTJvRG9j&#10;LnhtbFBLBQYAAAAABgAGAFkBAAD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12F5C33"/>
                  </w:txbxContent>
                </v:textbox>
              </v:shape>
            </w:pict>
          </mc:Fallback>
        </mc:AlternateContent>
      </w:r>
    </w:p>
    <w:p w14:paraId="336F8639">
      <w:pPr>
        <w:shd w:val="clear" w:color="auto" w:fill="FFFFFF"/>
        <w:jc w:val="center"/>
        <w:rPr>
          <w:b/>
          <w:color w:val="000000"/>
          <w:spacing w:val="20"/>
          <w:sz w:val="32"/>
          <w:szCs w:val="24"/>
        </w:rPr>
      </w:pPr>
      <w:r>
        <w:rPr>
          <w:b/>
          <w:color w:val="000000"/>
          <w:spacing w:val="20"/>
          <w:sz w:val="32"/>
          <w:szCs w:val="24"/>
        </w:rPr>
        <w:t>АДМИНИСТРАЦИЯ                                    АНУЧИНСКОГО МУНИЦИПАЛЬНОГО ОКРУГА</w:t>
      </w:r>
    </w:p>
    <w:p w14:paraId="7DE8E301">
      <w:pPr>
        <w:shd w:val="clear" w:color="auto" w:fill="FFFFFF"/>
        <w:jc w:val="center"/>
        <w:rPr>
          <w:b/>
          <w:color w:val="000000"/>
          <w:spacing w:val="20"/>
          <w:sz w:val="32"/>
          <w:szCs w:val="24"/>
        </w:rPr>
      </w:pPr>
      <w:r>
        <w:rPr>
          <w:b/>
          <w:color w:val="000000"/>
          <w:spacing w:val="20"/>
          <w:sz w:val="32"/>
          <w:szCs w:val="24"/>
        </w:rPr>
        <w:t>ПРИМОРСКОГО КРАЯ</w:t>
      </w:r>
    </w:p>
    <w:p w14:paraId="41BCE2CF">
      <w:pPr>
        <w:shd w:val="clear" w:color="auto" w:fill="FFFFFF"/>
        <w:spacing w:before="227"/>
        <w:jc w:val="center"/>
        <w:rPr>
          <w:rFonts w:ascii="Arial" w:hAnsi="Arial"/>
          <w:sz w:val="16"/>
          <w:szCs w:val="24"/>
        </w:rPr>
      </w:pPr>
    </w:p>
    <w:p w14:paraId="2AA94483">
      <w:pPr>
        <w:shd w:val="clear" w:color="auto" w:fill="FFFFFF"/>
        <w:jc w:val="center"/>
        <w:rPr>
          <w:color w:val="000000"/>
          <w:szCs w:val="24"/>
        </w:rPr>
      </w:pPr>
      <w:r>
        <w:rPr>
          <w:color w:val="000000"/>
          <w:szCs w:val="24"/>
        </w:rPr>
        <w:t>П О С Т А Н О В Л Е Н И Е</w:t>
      </w:r>
    </w:p>
    <w:p w14:paraId="32215176">
      <w:pPr>
        <w:shd w:val="clear" w:color="auto" w:fill="FFFFFF"/>
        <w:jc w:val="center"/>
        <w:rPr>
          <w:color w:val="000000"/>
          <w:sz w:val="16"/>
          <w:szCs w:val="24"/>
        </w:rPr>
      </w:pPr>
    </w:p>
    <w:p w14:paraId="6A347288">
      <w:pPr>
        <w:shd w:val="clear" w:color="auto" w:fill="FFFFFF"/>
        <w:jc w:val="center"/>
        <w:rPr>
          <w:color w:val="000000"/>
          <w:sz w:val="16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1932"/>
        <w:gridCol w:w="284"/>
        <w:gridCol w:w="4890"/>
        <w:gridCol w:w="561"/>
        <w:gridCol w:w="1309"/>
      </w:tblGrid>
      <w:tr w14:paraId="0FCD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577DA3AC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EE53BC5">
            <w:pPr>
              <w:ind w:left="-82" w:right="-108"/>
              <w:jc w:val="center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17.10.2024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4E46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51C693D9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E0F11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6FA3C83">
            <w:pPr>
              <w:ind w:right="-89"/>
              <w:rPr>
                <w:rFonts w:hint="default"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1025</w:t>
            </w:r>
            <w:bookmarkStart w:id="1" w:name="_GoBack"/>
            <w:bookmarkEnd w:id="1"/>
          </w:p>
        </w:tc>
      </w:tr>
    </w:tbl>
    <w:p w14:paraId="4037EF45">
      <w:pPr>
        <w:jc w:val="center"/>
        <w:rPr>
          <w:b/>
          <w:bCs/>
          <w:szCs w:val="28"/>
        </w:rPr>
      </w:pPr>
    </w:p>
    <w:p w14:paraId="54623C61">
      <w:pPr>
        <w:jc w:val="center"/>
        <w:rPr>
          <w:b/>
          <w:szCs w:val="28"/>
        </w:rPr>
      </w:pPr>
      <w:bookmarkStart w:id="0" w:name="_Hlk73615253"/>
      <w:r>
        <w:rPr>
          <w:b/>
          <w:szCs w:val="28"/>
          <w:lang w:val="ru-RU"/>
        </w:rPr>
        <w:t>О</w:t>
      </w:r>
      <w:r>
        <w:rPr>
          <w:rFonts w:hint="default"/>
          <w:b/>
          <w:szCs w:val="28"/>
          <w:lang w:val="ru-RU"/>
        </w:rPr>
        <w:t xml:space="preserve"> внесении изменений в Постановление администрации Анучинского муниципального округа Приморского края от 22.05.2024 № 449 «</w:t>
      </w:r>
      <w:r>
        <w:rPr>
          <w:b/>
          <w:szCs w:val="28"/>
        </w:rPr>
        <w:t xml:space="preserve">Об утверждении муниципальной программы </w:t>
      </w:r>
    </w:p>
    <w:p w14:paraId="1B7079B1">
      <w:pPr>
        <w:shd w:val="clear" w:color="auto" w:fill="FFFFFF"/>
        <w:jc w:val="center"/>
        <w:outlineLvl w:val="2"/>
        <w:rPr>
          <w:rFonts w:hint="default"/>
          <w:b/>
          <w:szCs w:val="28"/>
          <w:lang w:val="ru-RU"/>
        </w:rPr>
      </w:pPr>
      <w:r>
        <w:rPr>
          <w:b/>
          <w:szCs w:val="28"/>
        </w:rPr>
        <w:t>«Комплексное развитие сельских территорий Анучинского муниципального округа» на 2025-2029 годы</w:t>
      </w:r>
      <w:bookmarkEnd w:id="0"/>
      <w:r>
        <w:rPr>
          <w:rFonts w:hint="default"/>
          <w:b/>
          <w:szCs w:val="28"/>
          <w:lang w:val="ru-RU"/>
        </w:rPr>
        <w:t>»</w:t>
      </w:r>
    </w:p>
    <w:p w14:paraId="68BD0B5E">
      <w:pPr>
        <w:shd w:val="clear" w:color="auto" w:fill="FFFFFF"/>
        <w:jc w:val="center"/>
        <w:outlineLvl w:val="2"/>
        <w:rPr>
          <w:b/>
          <w:szCs w:val="28"/>
        </w:rPr>
      </w:pPr>
    </w:p>
    <w:p w14:paraId="2DC76C84">
      <w:pPr>
        <w:shd w:val="clear" w:color="auto" w:fill="FFFFFF"/>
        <w:jc w:val="center"/>
        <w:outlineLvl w:val="2"/>
        <w:rPr>
          <w:szCs w:val="28"/>
          <w:highlight w:val="yellow"/>
        </w:rPr>
      </w:pPr>
    </w:p>
    <w:p w14:paraId="1C5E681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Правительства Российской Федерации от 31.05.2019 № 696 </w:t>
      </w:r>
      <w:r>
        <w:fldChar w:fldCharType="begin"/>
      </w:r>
      <w:r>
        <w:instrText xml:space="preserve"> HYPERLINK "http://www.economy.gov.ru/wps/wcm/connect/economylib4/mer/activity/sections/infOrientedSoc/doc20101020_01" </w:instrText>
      </w:r>
      <w:r>
        <w:fldChar w:fldCharType="separate"/>
      </w:r>
      <w:r>
        <w:rPr>
          <w:szCs w:val="28"/>
        </w:rPr>
        <w:t>«Комплексное развитие сельских территорий»</w:t>
      </w:r>
      <w:r>
        <w:rPr>
          <w:szCs w:val="28"/>
        </w:rPr>
        <w:fldChar w:fldCharType="end"/>
      </w:r>
      <w:r>
        <w:rPr>
          <w:szCs w:val="28"/>
        </w:rPr>
        <w:t>, Уставом Анучинского муниципального округа, в целях повышения уровня и качества жизни сельского населения  населённых пунктов Анучинского муниципального округа администрация Анучинского муниципального округа Приморского края</w:t>
      </w:r>
    </w:p>
    <w:p w14:paraId="00DC6BB3">
      <w:pPr>
        <w:spacing w:line="360" w:lineRule="auto"/>
        <w:ind w:firstLine="709"/>
        <w:jc w:val="both"/>
        <w:rPr>
          <w:spacing w:val="-1"/>
          <w:szCs w:val="28"/>
        </w:rPr>
      </w:pPr>
    </w:p>
    <w:p w14:paraId="4F22EA39">
      <w:pPr>
        <w:shd w:val="clear" w:color="auto" w:fill="FFFFFF"/>
        <w:spacing w:line="360" w:lineRule="auto"/>
        <w:jc w:val="both"/>
        <w:rPr>
          <w:spacing w:val="-1"/>
          <w:szCs w:val="28"/>
        </w:rPr>
      </w:pPr>
      <w:r>
        <w:rPr>
          <w:spacing w:val="-1"/>
          <w:szCs w:val="28"/>
        </w:rPr>
        <w:t>ПОСТАНОВЛЯЕТ</w:t>
      </w:r>
    </w:p>
    <w:p w14:paraId="0D837DB2">
      <w:pPr>
        <w:shd w:val="clear" w:color="auto" w:fill="FFFFFF"/>
        <w:spacing w:line="360" w:lineRule="auto"/>
        <w:jc w:val="both"/>
        <w:rPr>
          <w:szCs w:val="28"/>
        </w:rPr>
      </w:pPr>
    </w:p>
    <w:p w14:paraId="520ABAAF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2" w:firstLine="709"/>
        <w:jc w:val="both"/>
        <w:rPr>
          <w:b/>
          <w:bCs/>
          <w:i/>
          <w:iCs/>
          <w:szCs w:val="28"/>
        </w:rPr>
      </w:pPr>
      <w:r>
        <w:rPr>
          <w:szCs w:val="28"/>
          <w:lang w:val="ru-RU"/>
        </w:rPr>
        <w:t>Внести</w:t>
      </w:r>
      <w:r>
        <w:rPr>
          <w:rFonts w:hint="default"/>
          <w:szCs w:val="28"/>
          <w:lang w:val="ru-RU"/>
        </w:rPr>
        <w:t xml:space="preserve"> в  Постановление администрации Анучинского муниципального округа Приморского края от 22.02.2024 № 449 « Об утверждении муниципальной программы «Комплексное развитие сельских территорий Анучинского муниципального округа» на 2025-2029 годы (далее Постановление) следующие изменения:</w:t>
      </w:r>
    </w:p>
    <w:p w14:paraId="435654B3">
      <w:pPr>
        <w:numPr>
          <w:numId w:val="0"/>
        </w:numPr>
        <w:tabs>
          <w:tab w:val="left" w:pos="993"/>
        </w:tabs>
        <w:spacing w:line="360" w:lineRule="auto"/>
        <w:ind w:right="-2" w:rightChars="0"/>
        <w:jc w:val="both"/>
        <w:rPr>
          <w:b/>
          <w:bCs/>
          <w:i/>
          <w:iCs/>
          <w:szCs w:val="28"/>
        </w:rPr>
      </w:pPr>
      <w:r>
        <w:rPr>
          <w:rFonts w:hint="default"/>
          <w:szCs w:val="28"/>
          <w:lang w:val="ru-RU"/>
        </w:rPr>
        <w:t>- Пункт 2 Постановления дополнить абзацем следующего содержания: «Пункт 2 вступает в силу с 01.01.2025 года.</w:t>
      </w:r>
    </w:p>
    <w:p w14:paraId="20D24B44">
      <w:pPr>
        <w:numPr>
          <w:ilvl w:val="0"/>
          <w:numId w:val="1"/>
        </w:numPr>
        <w:tabs>
          <w:tab w:val="left" w:pos="993"/>
        </w:tabs>
        <w:spacing w:line="360" w:lineRule="auto"/>
        <w:ind w:left="0" w:right="-2" w:firstLine="709"/>
        <w:jc w:val="both"/>
        <w:rPr>
          <w:b/>
          <w:bCs/>
          <w:i/>
          <w:iCs/>
          <w:szCs w:val="28"/>
        </w:rPr>
      </w:pPr>
      <w:r>
        <w:rPr>
          <w:szCs w:val="28"/>
        </w:rPr>
        <w:t>Аппарату   администрации Анучинского муниципального округа (Бурдейная) опубликовать постановление в средствах массовой информации, разместить на официальном сайте администрации Анучинского муниципального округа Приморского края в информационно-телекоммуникационной сети Интернет.</w:t>
      </w:r>
    </w:p>
    <w:p w14:paraId="2F1DF89C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настоящего постановления оставляю за собой.</w:t>
      </w:r>
    </w:p>
    <w:p w14:paraId="21F8A0FB">
      <w:pPr>
        <w:widowControl w:val="0"/>
        <w:tabs>
          <w:tab w:val="left" w:pos="993"/>
        </w:tabs>
        <w:spacing w:line="360" w:lineRule="auto"/>
        <w:jc w:val="both"/>
        <w:rPr>
          <w:szCs w:val="28"/>
        </w:rPr>
      </w:pPr>
    </w:p>
    <w:p w14:paraId="462B9C0E">
      <w:pPr>
        <w:spacing w:line="360" w:lineRule="auto"/>
        <w:rPr>
          <w:szCs w:val="28"/>
        </w:rPr>
      </w:pPr>
    </w:p>
    <w:p w14:paraId="3957D8AC">
      <w:pPr>
        <w:rPr>
          <w:rFonts w:hint="default"/>
          <w:szCs w:val="28"/>
          <w:lang w:val="ru-RU"/>
        </w:rPr>
      </w:pP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.о.г</w:t>
      </w:r>
      <w:r>
        <w:rPr>
          <w:szCs w:val="28"/>
        </w:rPr>
        <w:t xml:space="preserve">лава </w:t>
      </w:r>
      <w:r>
        <w:rPr>
          <w:rFonts w:hint="default"/>
          <w:szCs w:val="28"/>
          <w:lang w:val="ru-RU"/>
        </w:rPr>
        <w:t xml:space="preserve">администрации </w:t>
      </w:r>
      <w:r>
        <w:rPr>
          <w:szCs w:val="28"/>
        </w:rPr>
        <w:t>Анучинского</w:t>
      </w:r>
      <w:r>
        <w:rPr>
          <w:rFonts w:hint="default"/>
          <w:szCs w:val="28"/>
          <w:lang w:val="ru-RU"/>
        </w:rPr>
        <w:t xml:space="preserve"> </w:t>
      </w:r>
    </w:p>
    <w:p w14:paraId="187C356F">
      <w:pPr>
        <w:rPr>
          <w:rFonts w:hint="default"/>
          <w:szCs w:val="28"/>
          <w:lang w:val="ru-RU"/>
        </w:rPr>
        <w:sectPr>
          <w:pgSz w:w="11906" w:h="16838"/>
          <w:pgMar w:top="567" w:right="851" w:bottom="1134" w:left="1418" w:header="720" w:footer="720" w:gutter="0"/>
          <w:cols w:space="708" w:num="1"/>
          <w:docGrid w:linePitch="360" w:charSpace="0"/>
        </w:sectPr>
      </w:pPr>
      <w:r>
        <w:rPr>
          <w:szCs w:val="28"/>
        </w:rPr>
        <w:t xml:space="preserve">муниципального округа                                                             </w:t>
      </w:r>
      <w:r>
        <w:rPr>
          <w:rFonts w:hint="default"/>
          <w:szCs w:val="28"/>
          <w:lang w:val="ru-RU"/>
        </w:rPr>
        <w:t xml:space="preserve">        </w:t>
      </w:r>
      <w:r>
        <w:rPr>
          <w:szCs w:val="28"/>
        </w:rPr>
        <w:t xml:space="preserve">  </w:t>
      </w:r>
      <w:r>
        <w:rPr>
          <w:szCs w:val="28"/>
          <w:lang w:val="ru-RU"/>
        </w:rPr>
        <w:t>И</w:t>
      </w:r>
      <w:r>
        <w:rPr>
          <w:rFonts w:hint="default"/>
          <w:szCs w:val="28"/>
          <w:lang w:val="ru-RU"/>
        </w:rPr>
        <w:t>.В. Дубовцев</w:t>
      </w:r>
    </w:p>
    <w:p w14:paraId="61D2E6E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64347"/>
    <w:multiLevelType w:val="multilevel"/>
    <w:tmpl w:val="4E3643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F62D8"/>
    <w:rsid w:val="27CF62D8"/>
    <w:rsid w:val="3F3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2024-10-17T05:42:00Z</dcterms:created>
  <dc:creator>SkorikovaIV</dc:creator>
  <cp:lastModifiedBy>WPS_1706838892</cp:lastModifiedBy>
  <cp:lastPrinted>2024-10-17T06:16:45Z</cp:lastPrinted>
  <dcterms:modified xsi:type="dcterms:W3CDTF">2024-10-17T06:20:09Z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115A7AEB5190471D8829D6722ED4B649_11</vt:lpwstr>
  </property>
</Properties>
</file>