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3D7B" w14:textId="4AE0474B" w:rsidR="003D61AB" w:rsidRDefault="003D61AB" w:rsidP="003D61AB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</w:t>
      </w:r>
      <w:r>
        <w:rPr>
          <w:noProof/>
          <w:color w:val="000000"/>
          <w:sz w:val="18"/>
        </w:rPr>
        <w:drawing>
          <wp:inline distT="0" distB="0" distL="0" distR="0" wp14:anchorId="4446D465" wp14:editId="693541A0">
            <wp:extent cx="640715" cy="9048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CF218C" wp14:editId="6EDA16F4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F0D0B" w14:textId="77777777" w:rsidR="003D61AB" w:rsidRDefault="003D61AB" w:rsidP="003D6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21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6C4F0D0B" w14:textId="77777777" w:rsidR="003D61AB" w:rsidRDefault="003D61AB" w:rsidP="003D61AB"/>
                  </w:txbxContent>
                </v:textbox>
              </v:shape>
            </w:pict>
          </mc:Fallback>
        </mc:AlternateContent>
      </w:r>
    </w:p>
    <w:p w14:paraId="1FBEB30C" w14:textId="77777777" w:rsidR="003D61AB" w:rsidRPr="003D61AB" w:rsidRDefault="003D61AB" w:rsidP="003D61A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0"/>
          <w:sz w:val="32"/>
          <w:szCs w:val="24"/>
          <w:lang w:eastAsia="ru-RU"/>
        </w:rPr>
      </w:pPr>
      <w:r w:rsidRPr="003D61AB">
        <w:rPr>
          <w:rFonts w:ascii="Times New Roman" w:eastAsia="Times New Roman" w:hAnsi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14:paraId="71E79A3D" w14:textId="77777777" w:rsidR="003D61AB" w:rsidRPr="003D61AB" w:rsidRDefault="003D61AB" w:rsidP="003D61A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0"/>
          <w:sz w:val="16"/>
          <w:szCs w:val="16"/>
          <w:lang w:eastAsia="ru-RU"/>
        </w:rPr>
      </w:pPr>
      <w:r w:rsidRPr="003D61AB">
        <w:rPr>
          <w:rFonts w:ascii="Times New Roman" w:eastAsia="Times New Roman" w:hAnsi="Times New Roman"/>
          <w:b/>
          <w:color w:val="000000"/>
          <w:spacing w:val="20"/>
          <w:sz w:val="32"/>
          <w:szCs w:val="24"/>
          <w:lang w:eastAsia="ru-RU"/>
        </w:rPr>
        <w:t>АНУЧИНСКОГО МУНИЦИПАЛЬНОГО ОКРУГА ПРИМОРСКОГО КРАЯ</w:t>
      </w:r>
    </w:p>
    <w:p w14:paraId="565F1373" w14:textId="71A4122A" w:rsidR="0022791B" w:rsidRDefault="0022791B" w:rsidP="002279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14:paraId="7CD15629" w14:textId="4C45DC0A" w:rsidR="003D61AB" w:rsidRPr="003D61AB" w:rsidRDefault="003D61AB" w:rsidP="003D61A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D61A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393038" wp14:editId="7B5D7B0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BEBE" w14:textId="77777777" w:rsidR="003D61AB" w:rsidRDefault="003D61AB" w:rsidP="003D6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3038" id="Надпись 5" o:spid="_x0000_s1027" type="#_x0000_t202" style="position:absolute;left:0;text-align:left;margin-left:375.5pt;margin-top:-13.5pt;width:10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" o:allowincell="f" stroked="f">
                <v:textbox>
                  <w:txbxContent>
                    <w:p w14:paraId="48FBBEBE" w14:textId="77777777" w:rsidR="003D61AB" w:rsidRDefault="003D61AB" w:rsidP="003D61AB"/>
                  </w:txbxContent>
                </v:textbox>
              </v:shape>
            </w:pict>
          </mc:Fallback>
        </mc:AlternateContent>
      </w:r>
      <w:r w:rsidRPr="003D61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 О С Т А Н О В Л Е Н И Е</w:t>
      </w:r>
    </w:p>
    <w:p w14:paraId="3E59CBDF" w14:textId="2F174878" w:rsidR="003D61AB" w:rsidRDefault="003D61AB" w:rsidP="002279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14:paraId="2B43FF75" w14:textId="77777777" w:rsidR="003D61AB" w:rsidRPr="0022791B" w:rsidRDefault="003D61AB" w:rsidP="002279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22791B" w:rsidRPr="00137A93" w14:paraId="3CA8A115" w14:textId="77777777" w:rsidTr="00137A93">
        <w:trPr>
          <w:jc w:val="center"/>
        </w:trPr>
        <w:tc>
          <w:tcPr>
            <w:tcW w:w="295" w:type="dxa"/>
            <w:shd w:val="clear" w:color="auto" w:fill="auto"/>
          </w:tcPr>
          <w:p w14:paraId="56D29283" w14:textId="77777777" w:rsidR="0022791B" w:rsidRPr="00137A93" w:rsidRDefault="0022791B" w:rsidP="00215EE1">
            <w:pPr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932" w:type="dxa"/>
            <w:shd w:val="clear" w:color="auto" w:fill="auto"/>
          </w:tcPr>
          <w:p w14:paraId="674B813B" w14:textId="7C1DA1FB" w:rsidR="0022791B" w:rsidRPr="00137A93" w:rsidRDefault="00C30A66" w:rsidP="00137A93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 w:rsidRPr="00137A93">
              <w:rPr>
                <w:rFonts w:ascii="Times New Roman" w:hAnsi="Times New Roman"/>
                <w:color w:val="000000"/>
              </w:rPr>
              <w:t>28.12.2023</w:t>
            </w:r>
          </w:p>
        </w:tc>
        <w:tc>
          <w:tcPr>
            <w:tcW w:w="284" w:type="dxa"/>
            <w:shd w:val="clear" w:color="auto" w:fill="auto"/>
          </w:tcPr>
          <w:p w14:paraId="56A9A5E0" w14:textId="77777777" w:rsidR="0022791B" w:rsidRPr="00137A93" w:rsidRDefault="0022791B" w:rsidP="00215EE1">
            <w:pPr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454D5C5D" w14:textId="4BDB1BF6" w:rsidR="0022791B" w:rsidRPr="00137A93" w:rsidRDefault="00137A93" w:rsidP="00137A93">
            <w:pPr>
              <w:ind w:left="-6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  <w:r w:rsidR="0022791B" w:rsidRPr="00137A93">
              <w:rPr>
                <w:rFonts w:ascii="Times New Roman" w:hAnsi="Times New Roman"/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43DD3B65" w14:textId="77777777" w:rsidR="0022791B" w:rsidRPr="00137A93" w:rsidRDefault="0022791B" w:rsidP="00215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7A93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09" w:type="dxa"/>
            <w:shd w:val="clear" w:color="auto" w:fill="auto"/>
          </w:tcPr>
          <w:p w14:paraId="193C62D7" w14:textId="758EB197" w:rsidR="0022791B" w:rsidRPr="00137A93" w:rsidRDefault="00137A93" w:rsidP="00137A93">
            <w:pPr>
              <w:ind w:right="-89" w:firstLine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№  </w:t>
            </w:r>
            <w:r w:rsidR="00C30A66" w:rsidRPr="00137A93">
              <w:rPr>
                <w:rFonts w:ascii="Times New Roman" w:hAnsi="Times New Roman"/>
                <w:color w:val="000000"/>
              </w:rPr>
              <w:t>1107</w:t>
            </w:r>
            <w:proofErr w:type="gramEnd"/>
          </w:p>
        </w:tc>
      </w:tr>
    </w:tbl>
    <w:p w14:paraId="187A156C" w14:textId="082306E6" w:rsidR="0022791B" w:rsidRDefault="0022791B" w:rsidP="002279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14:paraId="42CC4B65" w14:textId="77777777" w:rsidR="0022791B" w:rsidRPr="0022791B" w:rsidRDefault="0022791B" w:rsidP="002279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031AAB" w:rsidRPr="00261CDF" w14:paraId="184CE3C9" w14:textId="77777777" w:rsidTr="0022791B">
        <w:trPr>
          <w:jc w:val="center"/>
        </w:trPr>
        <w:tc>
          <w:tcPr>
            <w:tcW w:w="9638" w:type="dxa"/>
          </w:tcPr>
          <w:p w14:paraId="04F5EFFD" w14:textId="77777777" w:rsidR="00261CDF" w:rsidRDefault="00BC5946" w:rsidP="002279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861938"/>
            <w:r w:rsidRPr="00261C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61CDF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61CDF" w:rsidRPr="0026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CDF">
              <w:rPr>
                <w:rFonts w:ascii="Times New Roman" w:hAnsi="Times New Roman" w:cs="Times New Roman"/>
                <w:sz w:val="28"/>
                <w:szCs w:val="28"/>
              </w:rPr>
              <w:t>привлечения остатков средств</w:t>
            </w:r>
          </w:p>
          <w:p w14:paraId="6A046239" w14:textId="14F3626A" w:rsidR="00261CDF" w:rsidRDefault="00261CDF" w:rsidP="002279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единый счет бюджета </w:t>
            </w:r>
            <w:r w:rsidR="0022791B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63D8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45391014" w14:textId="77777777" w:rsidR="00261CDF" w:rsidRPr="00261CDF" w:rsidRDefault="00261CDF" w:rsidP="002279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возврата привлеченных средств</w:t>
            </w:r>
          </w:p>
          <w:bookmarkEnd w:id="0"/>
          <w:p w14:paraId="392AB445" w14:textId="77777777" w:rsidR="00BC5946" w:rsidRPr="00261CDF" w:rsidRDefault="00BC5946" w:rsidP="00BC5946">
            <w:pPr>
              <w:pStyle w:val="1"/>
              <w:spacing w:line="240" w:lineRule="auto"/>
              <w:ind w:left="284" w:right="281"/>
              <w:rPr>
                <w:sz w:val="28"/>
                <w:szCs w:val="28"/>
              </w:rPr>
            </w:pPr>
          </w:p>
          <w:p w14:paraId="36528F36" w14:textId="77777777" w:rsidR="00031AAB" w:rsidRPr="00261CDF" w:rsidRDefault="00031AAB" w:rsidP="00BC59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8CB4F57" w14:textId="77777777"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0AAF94BA" w14:textId="23AEE0C4" w:rsidR="00BC5946" w:rsidRPr="00F174CC" w:rsidRDefault="00F174CC" w:rsidP="005C12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4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8" w:history="1">
        <w:r w:rsidRPr="00F174C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174C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hyperlink r:id="rId9" w:history="1">
        <w:r w:rsidRPr="00F174C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174C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</w:t>
      </w:r>
      <w:r w:rsidR="00BC5946" w:rsidRPr="00F174CC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22791B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r w:rsidR="00BC5946" w:rsidRPr="00F174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BC5946" w:rsidRPr="00F174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121B" w:rsidRPr="00F174C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2791B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r w:rsidR="005C121B" w:rsidRPr="00F174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2791B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14:paraId="0CE94810" w14:textId="77777777" w:rsidR="005C121B" w:rsidRDefault="005C121B" w:rsidP="00BC5946">
      <w:pPr>
        <w:pStyle w:val="ConsPlusTitle"/>
        <w:spacing w:line="336" w:lineRule="auto"/>
        <w:ind w:firstLine="709"/>
        <w:jc w:val="both"/>
        <w:rPr>
          <w:sz w:val="28"/>
          <w:szCs w:val="28"/>
        </w:rPr>
      </w:pPr>
    </w:p>
    <w:p w14:paraId="6C7E52E5" w14:textId="77777777" w:rsidR="000E0160" w:rsidRDefault="005C121B" w:rsidP="000E0160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163DF9">
        <w:rPr>
          <w:rFonts w:ascii="Times New Roman" w:hAnsi="Times New Roman"/>
          <w:sz w:val="28"/>
          <w:szCs w:val="28"/>
        </w:rPr>
        <w:t>ПОСТАНОВЛЯЕТ:</w:t>
      </w:r>
    </w:p>
    <w:p w14:paraId="453F072A" w14:textId="77777777" w:rsidR="000E0160" w:rsidRDefault="000E0160" w:rsidP="000E0160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14:paraId="1E02A65C" w14:textId="48D9FFE4" w:rsidR="00BC5946" w:rsidRPr="004E46AA" w:rsidRDefault="006A5AFE" w:rsidP="004E46AA">
      <w:pPr>
        <w:tabs>
          <w:tab w:val="left" w:pos="9854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5946" w:rsidRPr="004E46AA">
        <w:rPr>
          <w:rFonts w:ascii="Times New Roman" w:hAnsi="Times New Roman"/>
          <w:sz w:val="28"/>
          <w:szCs w:val="28"/>
        </w:rPr>
        <w:t>1. </w:t>
      </w:r>
      <w:r w:rsidR="004E46AA" w:rsidRPr="004E46AA">
        <w:rPr>
          <w:rFonts w:ascii="Times New Roman" w:hAnsi="Times New Roman"/>
          <w:sz w:val="28"/>
          <w:szCs w:val="28"/>
        </w:rPr>
        <w:t xml:space="preserve">Утвердить </w:t>
      </w:r>
      <w:hyperlink w:anchor="P29" w:history="1">
        <w:r w:rsidR="004E46AA" w:rsidRPr="004E46AA">
          <w:rPr>
            <w:rFonts w:ascii="Times New Roman" w:hAnsi="Times New Roman"/>
            <w:sz w:val="28"/>
            <w:szCs w:val="28"/>
          </w:rPr>
          <w:t>Порядок</w:t>
        </w:r>
      </w:hyperlink>
      <w:r w:rsidR="004E46AA" w:rsidRPr="004E46AA">
        <w:rPr>
          <w:rFonts w:ascii="Times New Roman" w:hAnsi="Times New Roman"/>
          <w:sz w:val="28"/>
          <w:szCs w:val="28"/>
        </w:rPr>
        <w:t xml:space="preserve"> привлечения остатков средств на единый счет бюджета </w:t>
      </w:r>
      <w:r w:rsidR="0022791B">
        <w:rPr>
          <w:rFonts w:ascii="Times New Roman" w:hAnsi="Times New Roman"/>
          <w:sz w:val="28"/>
          <w:szCs w:val="28"/>
        </w:rPr>
        <w:t>Анучинского</w:t>
      </w:r>
      <w:r w:rsidR="004E46AA">
        <w:rPr>
          <w:rFonts w:ascii="Times New Roman" w:hAnsi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/>
          <w:sz w:val="28"/>
          <w:szCs w:val="28"/>
        </w:rPr>
        <w:t>округа</w:t>
      </w:r>
      <w:r w:rsidR="004E46AA" w:rsidRPr="004E46AA">
        <w:rPr>
          <w:rFonts w:ascii="Times New Roman" w:hAnsi="Times New Roman"/>
          <w:sz w:val="28"/>
          <w:szCs w:val="28"/>
        </w:rPr>
        <w:t xml:space="preserve"> и возврата привлеченных средств (приложение</w:t>
      </w:r>
      <w:r w:rsidR="00BC5946" w:rsidRPr="004E46AA">
        <w:rPr>
          <w:rFonts w:ascii="Times New Roman" w:hAnsi="Times New Roman"/>
          <w:sz w:val="28"/>
          <w:szCs w:val="28"/>
        </w:rPr>
        <w:t>).</w:t>
      </w:r>
    </w:p>
    <w:p w14:paraId="66B4D190" w14:textId="17005B93" w:rsidR="00204D99" w:rsidRPr="006A5AFE" w:rsidRDefault="00614352" w:rsidP="00204D99">
      <w:pPr>
        <w:pStyle w:val="a7"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2</w:t>
      </w:r>
      <w:r w:rsidR="00BC5946" w:rsidRPr="006A5AFE">
        <w:rPr>
          <w:bCs/>
          <w:kern w:val="36"/>
          <w:sz w:val="28"/>
          <w:szCs w:val="28"/>
        </w:rPr>
        <w:t xml:space="preserve">. </w:t>
      </w:r>
      <w:r w:rsidR="0022791B">
        <w:rPr>
          <w:bCs/>
          <w:kern w:val="36"/>
          <w:sz w:val="28"/>
          <w:szCs w:val="28"/>
        </w:rPr>
        <w:t>Аппарату</w:t>
      </w:r>
      <w:r w:rsidRPr="00163DF9">
        <w:rPr>
          <w:sz w:val="28"/>
          <w:szCs w:val="28"/>
        </w:rPr>
        <w:t xml:space="preserve"> администрации </w:t>
      </w:r>
      <w:r w:rsidR="0022791B">
        <w:rPr>
          <w:sz w:val="28"/>
          <w:szCs w:val="28"/>
        </w:rPr>
        <w:t>Анучинского</w:t>
      </w:r>
      <w:r w:rsidRPr="00163DF9">
        <w:rPr>
          <w:sz w:val="28"/>
          <w:szCs w:val="28"/>
        </w:rPr>
        <w:t xml:space="preserve"> муниципального </w:t>
      </w:r>
      <w:r w:rsidR="00477234">
        <w:rPr>
          <w:sz w:val="28"/>
          <w:szCs w:val="28"/>
        </w:rPr>
        <w:t>района</w:t>
      </w:r>
      <w:r w:rsidRPr="00163DF9">
        <w:rPr>
          <w:sz w:val="28"/>
          <w:szCs w:val="28"/>
        </w:rPr>
        <w:t xml:space="preserve"> (</w:t>
      </w:r>
      <w:proofErr w:type="spellStart"/>
      <w:r w:rsidR="0022791B">
        <w:rPr>
          <w:sz w:val="28"/>
          <w:szCs w:val="28"/>
        </w:rPr>
        <w:t>Бурдейной</w:t>
      </w:r>
      <w:proofErr w:type="spellEnd"/>
      <w:r w:rsidRPr="00163DF9">
        <w:rPr>
          <w:sz w:val="28"/>
          <w:szCs w:val="28"/>
        </w:rPr>
        <w:t>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163DF9">
        <w:rPr>
          <w:sz w:val="28"/>
          <w:szCs w:val="28"/>
        </w:rPr>
        <w:t xml:space="preserve">администрации </w:t>
      </w:r>
      <w:r w:rsidR="0022791B">
        <w:rPr>
          <w:sz w:val="28"/>
          <w:szCs w:val="28"/>
        </w:rPr>
        <w:t>Анучинского</w:t>
      </w:r>
      <w:r w:rsidRPr="00163DF9">
        <w:rPr>
          <w:sz w:val="28"/>
          <w:szCs w:val="28"/>
        </w:rPr>
        <w:t xml:space="preserve"> муниципального </w:t>
      </w:r>
      <w:r w:rsidR="004772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63DF9">
        <w:rPr>
          <w:sz w:val="28"/>
          <w:szCs w:val="28"/>
        </w:rPr>
        <w:t>в информационно-телекоммуникационной сети «Интернет».</w:t>
      </w:r>
    </w:p>
    <w:p w14:paraId="41D87FB7" w14:textId="19469298" w:rsidR="00BC5946" w:rsidRPr="006A5AFE" w:rsidRDefault="00AF19CB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04D99" w:rsidRPr="006A5AF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1E44E5">
        <w:rPr>
          <w:rFonts w:ascii="Times New Roman" w:hAnsi="Times New Roman"/>
          <w:sz w:val="28"/>
          <w:szCs w:val="28"/>
        </w:rPr>
        <w:t xml:space="preserve">возложить на заместителя главы – начальника финансово-экономического управления Бондарь </w:t>
      </w:r>
      <w:r w:rsidR="0010022A">
        <w:rPr>
          <w:rFonts w:ascii="Times New Roman" w:hAnsi="Times New Roman"/>
          <w:sz w:val="28"/>
          <w:szCs w:val="28"/>
        </w:rPr>
        <w:t>Г.П.</w:t>
      </w:r>
    </w:p>
    <w:p w14:paraId="29A879BB" w14:textId="77777777" w:rsidR="00BC5946" w:rsidRDefault="00BC5946" w:rsidP="00BC5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2C424" w14:textId="77777777" w:rsidR="006A6714" w:rsidRDefault="006A6714" w:rsidP="00BC5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3B5E4F" w14:textId="77777777" w:rsidR="006A6714" w:rsidRPr="006A5AFE" w:rsidRDefault="006A6714" w:rsidP="00BC5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3EB685" w14:textId="2782827A" w:rsidR="001E44E5" w:rsidRDefault="0010022A" w:rsidP="001E44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5AFE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319DF69C" w14:textId="40E5BDD9" w:rsidR="00BC5946" w:rsidRPr="006A5AFE" w:rsidRDefault="005C121B" w:rsidP="001E44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5A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="00BC5946" w:rsidRPr="006A5AFE">
        <w:rPr>
          <w:rFonts w:ascii="Times New Roman" w:hAnsi="Times New Roman" w:cs="Times New Roman"/>
          <w:sz w:val="28"/>
          <w:szCs w:val="28"/>
        </w:rPr>
        <w:t xml:space="preserve"> </w:t>
      </w:r>
      <w:r w:rsidR="00BC5946" w:rsidRPr="006A5AFE">
        <w:rPr>
          <w:rFonts w:ascii="Times New Roman" w:hAnsi="Times New Roman" w:cs="Times New Roman"/>
          <w:sz w:val="28"/>
          <w:szCs w:val="28"/>
        </w:rPr>
        <w:tab/>
      </w:r>
      <w:r w:rsidR="008B3747" w:rsidRPr="006A5AFE">
        <w:rPr>
          <w:rFonts w:ascii="Times New Roman" w:hAnsi="Times New Roman" w:cs="Times New Roman"/>
          <w:sz w:val="28"/>
          <w:szCs w:val="28"/>
        </w:rPr>
        <w:t xml:space="preserve"> </w:t>
      </w:r>
      <w:r w:rsidR="00BC5946" w:rsidRPr="006A5A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E44E5">
        <w:rPr>
          <w:rFonts w:ascii="Times New Roman" w:hAnsi="Times New Roman" w:cs="Times New Roman"/>
          <w:sz w:val="28"/>
          <w:szCs w:val="28"/>
        </w:rPr>
        <w:t xml:space="preserve">                                   С.А. </w:t>
      </w:r>
      <w:proofErr w:type="spellStart"/>
      <w:r w:rsidR="001E44E5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140A8675" w14:textId="77777777" w:rsidR="00031AAB" w:rsidRPr="006A5AFE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72D4EA6D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6D325314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3EAA0D4B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1CCCC6CC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76F33DB3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6C92E1B4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59E9A2F6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731D98D9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517DA2BC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5BD8E155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2A496E52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5E19FD9A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2622F788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267ED62E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6AEB57E8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61985E22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2D602C1F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5D897F12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7EDCBF42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75A2527D" w14:textId="77777777"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6F438E00" w14:textId="77777777" w:rsidR="00BC5946" w:rsidRDefault="00BC594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0DAB9B4D" w14:textId="77777777" w:rsidR="00BC5946" w:rsidRDefault="00BC594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14:paraId="0B7191D9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EF4E024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3347824C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595E6072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4A6D028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5E8C40BB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59C3A99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580D24E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0A10C232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3FF6B30F" w14:textId="77777777" w:rsidR="00DA6D3C" w:rsidRDefault="00DA6D3C" w:rsidP="00C46DB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7357496A" w14:textId="77777777" w:rsidR="00C30A66" w:rsidRDefault="00C30A66" w:rsidP="005A6A5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3385FAF9" w14:textId="77777777" w:rsidR="00C30A66" w:rsidRDefault="00C30A66" w:rsidP="005A6A5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2C3BC1B" w14:textId="77777777" w:rsidR="00C30A66" w:rsidRDefault="00C30A66" w:rsidP="005A6A5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4E78B51E" w14:textId="35F9FF4B" w:rsidR="00BC5946" w:rsidRPr="00401578" w:rsidRDefault="00BC5946" w:rsidP="005A6A5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7C92B93" w14:textId="1422A371" w:rsidR="00BC5946" w:rsidRPr="00401578" w:rsidRDefault="00BC5946" w:rsidP="005A6A5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40157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2791B">
        <w:rPr>
          <w:rFonts w:ascii="Times New Roman" w:hAnsi="Times New Roman" w:cs="Times New Roman"/>
          <w:sz w:val="26"/>
          <w:szCs w:val="26"/>
        </w:rPr>
        <w:t>Анучинского</w:t>
      </w:r>
      <w:r w:rsidR="00C46DB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7723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4B995A8D" w14:textId="7E3FD87A" w:rsidR="00BC5946" w:rsidRPr="00401578" w:rsidRDefault="005A6A5B" w:rsidP="005A6A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30A66">
        <w:rPr>
          <w:rFonts w:ascii="Times New Roman" w:hAnsi="Times New Roman" w:cs="Times New Roman"/>
          <w:sz w:val="26"/>
          <w:szCs w:val="26"/>
        </w:rPr>
        <w:t>28</w:t>
      </w:r>
      <w:r w:rsidR="00477234">
        <w:rPr>
          <w:rFonts w:ascii="Times New Roman" w:hAnsi="Times New Roman" w:cs="Times New Roman"/>
          <w:sz w:val="26"/>
          <w:szCs w:val="26"/>
        </w:rPr>
        <w:t>.</w:t>
      </w:r>
      <w:r w:rsidR="0086596B">
        <w:rPr>
          <w:rFonts w:ascii="Times New Roman" w:hAnsi="Times New Roman" w:cs="Times New Roman"/>
          <w:sz w:val="26"/>
          <w:szCs w:val="26"/>
        </w:rPr>
        <w:t>1</w:t>
      </w:r>
      <w:r w:rsidR="001E44E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022A">
        <w:rPr>
          <w:rFonts w:ascii="Times New Roman" w:hAnsi="Times New Roman" w:cs="Times New Roman"/>
          <w:sz w:val="26"/>
          <w:szCs w:val="26"/>
        </w:rPr>
        <w:t>2023 №</w:t>
      </w:r>
      <w:r w:rsidR="001E44E5">
        <w:rPr>
          <w:rFonts w:ascii="Times New Roman" w:hAnsi="Times New Roman" w:cs="Times New Roman"/>
          <w:sz w:val="26"/>
          <w:szCs w:val="26"/>
        </w:rPr>
        <w:t xml:space="preserve"> </w:t>
      </w:r>
      <w:r w:rsidR="00C30A66">
        <w:rPr>
          <w:rFonts w:ascii="Times New Roman" w:hAnsi="Times New Roman" w:cs="Times New Roman"/>
          <w:sz w:val="26"/>
          <w:szCs w:val="26"/>
        </w:rPr>
        <w:t>1107</w:t>
      </w:r>
      <w:r w:rsidR="001E44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533BD3F" w14:textId="77777777" w:rsidR="00BC5946" w:rsidRDefault="00BC5946" w:rsidP="00BC5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EFF48D" w14:textId="77777777" w:rsidR="00A5527B" w:rsidRDefault="00A5527B" w:rsidP="00BC5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8596D1" w14:textId="77777777" w:rsidR="007B268C" w:rsidRPr="00F1638D" w:rsidRDefault="007B268C" w:rsidP="00BC5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F7C8B7" w14:textId="77777777" w:rsidR="00A5527B" w:rsidRPr="00060D94" w:rsidRDefault="00A5527B" w:rsidP="00A5527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ПОРЯДОК</w:t>
      </w:r>
    </w:p>
    <w:p w14:paraId="3BDBC077" w14:textId="77777777" w:rsidR="00A5527B" w:rsidRPr="00060D94" w:rsidRDefault="00A5527B" w:rsidP="00A5527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</w:t>
      </w:r>
    </w:p>
    <w:p w14:paraId="7873609B" w14:textId="5A31D970" w:rsidR="00A5527B" w:rsidRDefault="00A5527B" w:rsidP="00A5527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</w:p>
    <w:p w14:paraId="7D4E102B" w14:textId="77777777" w:rsidR="00A5527B" w:rsidRPr="00060D94" w:rsidRDefault="00A5527B" w:rsidP="00A5527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94">
        <w:rPr>
          <w:rFonts w:ascii="Times New Roman" w:hAnsi="Times New Roman" w:cs="Times New Roman"/>
          <w:sz w:val="28"/>
          <w:szCs w:val="28"/>
        </w:rPr>
        <w:t>ВОЗВРАТА ПРИВЛЕЧЕННЫХ СРЕДСТВ</w:t>
      </w:r>
    </w:p>
    <w:p w14:paraId="36CF372F" w14:textId="77777777" w:rsidR="00BC5946" w:rsidRDefault="00BC5946" w:rsidP="00BC59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84DFC3" w14:textId="77777777" w:rsidR="00F579B2" w:rsidRPr="00060D94" w:rsidRDefault="00F579B2" w:rsidP="002B319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28925EF" w14:textId="77777777" w:rsidR="00F579B2" w:rsidRPr="00060D94" w:rsidRDefault="00F579B2" w:rsidP="00F57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149D2" w14:textId="4AE4AFBC" w:rsidR="00F579B2" w:rsidRPr="00060D94" w:rsidRDefault="00F579B2" w:rsidP="00F579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1.1. </w:t>
      </w:r>
      <w:r w:rsidR="00622318" w:rsidRPr="006D6F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="00622318" w:rsidRPr="006D6FA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622318" w:rsidRPr="006D6FAC">
        <w:rPr>
          <w:rFonts w:ascii="Times New Roman" w:hAnsi="Times New Roman" w:cs="Times New Roman"/>
          <w:sz w:val="28"/>
          <w:szCs w:val="28"/>
        </w:rPr>
        <w:t xml:space="preserve">9, </w:t>
      </w:r>
      <w:hyperlink r:id="rId11" w:history="1">
        <w:r w:rsidR="00622318" w:rsidRPr="006D6FA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22318" w:rsidRPr="006D6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22318" w:rsidRPr="006D6FA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622318" w:rsidRPr="006D6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22318" w:rsidRPr="006D6FAC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="00622318" w:rsidRPr="006D6F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622318" w:rsidRPr="00836B3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622318">
        <w:rPr>
          <w:rFonts w:ascii="Times New Roman" w:hAnsi="Times New Roman" w:cs="Times New Roman"/>
          <w:sz w:val="28"/>
          <w:szCs w:val="28"/>
        </w:rPr>
        <w:t>, п</w:t>
      </w:r>
      <w:r w:rsidR="00622318" w:rsidRPr="00D31764">
        <w:rPr>
          <w:rFonts w:ascii="Times New Roman" w:hAnsi="Times New Roman" w:cs="Times New Roman"/>
          <w:sz w:val="28"/>
          <w:szCs w:val="28"/>
        </w:rPr>
        <w:t>остановление</w:t>
      </w:r>
      <w:r w:rsidR="00622318">
        <w:rPr>
          <w:rFonts w:ascii="Times New Roman" w:hAnsi="Times New Roman" w:cs="Times New Roman"/>
          <w:sz w:val="28"/>
          <w:szCs w:val="28"/>
        </w:rPr>
        <w:t>м</w:t>
      </w:r>
      <w:r w:rsidR="00622318" w:rsidRPr="00D3176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223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2318" w:rsidRPr="00D31764">
        <w:rPr>
          <w:rFonts w:ascii="Times New Roman" w:hAnsi="Times New Roman" w:cs="Times New Roman"/>
          <w:sz w:val="28"/>
          <w:szCs w:val="28"/>
        </w:rPr>
        <w:t>Ф</w:t>
      </w:r>
      <w:r w:rsidR="00622318">
        <w:rPr>
          <w:rFonts w:ascii="Times New Roman" w:hAnsi="Times New Roman" w:cs="Times New Roman"/>
          <w:sz w:val="28"/>
          <w:szCs w:val="28"/>
        </w:rPr>
        <w:t>едерации</w:t>
      </w:r>
      <w:r w:rsidR="00622318" w:rsidRPr="00D31764">
        <w:rPr>
          <w:rFonts w:ascii="Times New Roman" w:hAnsi="Times New Roman" w:cs="Times New Roman"/>
          <w:sz w:val="28"/>
          <w:szCs w:val="28"/>
        </w:rPr>
        <w:t xml:space="preserve"> от 30.03.2020 </w:t>
      </w:r>
      <w:r w:rsidR="00622318">
        <w:rPr>
          <w:rFonts w:ascii="Times New Roman" w:hAnsi="Times New Roman" w:cs="Times New Roman"/>
          <w:sz w:val="28"/>
          <w:szCs w:val="28"/>
        </w:rPr>
        <w:t>№</w:t>
      </w:r>
      <w:r w:rsidR="00622318" w:rsidRPr="00D31764">
        <w:rPr>
          <w:rFonts w:ascii="Times New Roman" w:hAnsi="Times New Roman" w:cs="Times New Roman"/>
          <w:sz w:val="28"/>
          <w:szCs w:val="28"/>
        </w:rPr>
        <w:t xml:space="preserve"> 368 </w:t>
      </w:r>
      <w:r w:rsidR="00622318">
        <w:rPr>
          <w:rFonts w:ascii="Times New Roman" w:hAnsi="Times New Roman" w:cs="Times New Roman"/>
          <w:sz w:val="28"/>
          <w:szCs w:val="28"/>
        </w:rPr>
        <w:t>«</w:t>
      </w:r>
      <w:r w:rsidR="00622318" w:rsidRPr="00D31764">
        <w:rPr>
          <w:rFonts w:ascii="Times New Roman" w:hAnsi="Times New Roman" w:cs="Times New Roman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622318">
        <w:rPr>
          <w:rFonts w:ascii="Times New Roman" w:hAnsi="Times New Roman" w:cs="Times New Roman"/>
          <w:sz w:val="28"/>
          <w:szCs w:val="28"/>
        </w:rPr>
        <w:t>»</w:t>
      </w:r>
      <w:r w:rsidR="00622318" w:rsidRPr="00836B3A">
        <w:rPr>
          <w:rFonts w:ascii="Times New Roman" w:hAnsi="Times New Roman" w:cs="Times New Roman"/>
          <w:sz w:val="28"/>
          <w:szCs w:val="28"/>
        </w:rPr>
        <w:t xml:space="preserve"> и устанавлив</w:t>
      </w:r>
      <w:r w:rsidR="00622318" w:rsidRPr="00B075EE">
        <w:rPr>
          <w:rFonts w:ascii="Times New Roman" w:hAnsi="Times New Roman" w:cs="Times New Roman"/>
          <w:sz w:val="28"/>
          <w:szCs w:val="28"/>
        </w:rPr>
        <w:t xml:space="preserve">ает </w:t>
      </w:r>
      <w:r w:rsidR="00622318">
        <w:rPr>
          <w:rFonts w:ascii="Times New Roman" w:hAnsi="Times New Roman" w:cs="Times New Roman"/>
          <w:sz w:val="28"/>
          <w:szCs w:val="28"/>
        </w:rPr>
        <w:t>порядок</w:t>
      </w:r>
      <w:r w:rsidR="00622318" w:rsidRPr="00B075EE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</w:t>
      </w:r>
      <w:r w:rsidR="00622318">
        <w:rPr>
          <w:rFonts w:ascii="Times New Roman" w:hAnsi="Times New Roman" w:cs="Times New Roman"/>
          <w:sz w:val="28"/>
          <w:szCs w:val="28"/>
        </w:rPr>
        <w:t xml:space="preserve">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D057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 w:rsidR="00622318">
        <w:rPr>
          <w:rFonts w:ascii="Times New Roman" w:hAnsi="Times New Roman" w:cs="Times New Roman"/>
          <w:sz w:val="28"/>
          <w:szCs w:val="28"/>
        </w:rPr>
        <w:t>,</w:t>
      </w:r>
      <w:r w:rsidRPr="00060D94">
        <w:rPr>
          <w:rFonts w:ascii="Times New Roman" w:hAnsi="Times New Roman" w:cs="Times New Roman"/>
          <w:sz w:val="28"/>
          <w:szCs w:val="28"/>
        </w:rPr>
        <w:t xml:space="preserve"> устанавливает правила привлечения </w:t>
      </w:r>
      <w:r w:rsidR="00EA021E">
        <w:rPr>
          <w:rFonts w:ascii="Times New Roman" w:hAnsi="Times New Roman" w:cs="Times New Roman"/>
          <w:sz w:val="28"/>
          <w:szCs w:val="28"/>
        </w:rPr>
        <w:t>финансов</w:t>
      </w:r>
      <w:r w:rsidR="001E44E5">
        <w:rPr>
          <w:rFonts w:ascii="Times New Roman" w:hAnsi="Times New Roman" w:cs="Times New Roman"/>
          <w:sz w:val="28"/>
          <w:szCs w:val="28"/>
        </w:rPr>
        <w:t>о-экономическим</w:t>
      </w:r>
      <w:r w:rsidR="00EA021E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060D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EA02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021E">
        <w:rPr>
          <w:rFonts w:ascii="Times New Roman" w:hAnsi="Times New Roman" w:cs="Times New Roman"/>
          <w:sz w:val="28"/>
          <w:szCs w:val="28"/>
        </w:rPr>
        <w:t>–</w:t>
      </w:r>
      <w:r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="00EA021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60D94">
        <w:rPr>
          <w:rFonts w:ascii="Times New Roman" w:hAnsi="Times New Roman" w:cs="Times New Roman"/>
          <w:sz w:val="28"/>
          <w:szCs w:val="28"/>
        </w:rPr>
        <w:t xml:space="preserve">) остатков средств с казначейских счетов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EA02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ранее были перечислены, условия и порядок привлечения остатков средств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EA02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, условия и порядок возврата средств, привлеченных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6026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>.</w:t>
      </w:r>
    </w:p>
    <w:p w14:paraId="40F12536" w14:textId="77777777" w:rsidR="00622318" w:rsidRDefault="00F579B2" w:rsidP="006223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1.2. </w:t>
      </w:r>
      <w:r w:rsidR="00ED0D2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60D9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22318">
        <w:rPr>
          <w:rFonts w:ascii="Times New Roman" w:hAnsi="Times New Roman" w:cs="Times New Roman"/>
          <w:sz w:val="28"/>
          <w:szCs w:val="28"/>
        </w:rPr>
        <w:t>:</w:t>
      </w:r>
    </w:p>
    <w:p w14:paraId="1BB3E872" w14:textId="7DB38563" w:rsidR="00622318" w:rsidRPr="002171B3" w:rsidRDefault="00622318" w:rsidP="0062231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579B2" w:rsidRPr="00060D94">
        <w:rPr>
          <w:rFonts w:ascii="Times New Roman" w:hAnsi="Times New Roman" w:cs="Times New Roman"/>
          <w:sz w:val="28"/>
          <w:szCs w:val="28"/>
        </w:rPr>
        <w:t xml:space="preserve"> привлечение остатков денежных средств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584A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596B">
        <w:rPr>
          <w:rFonts w:ascii="Times New Roman" w:hAnsi="Times New Roman" w:cs="Times New Roman"/>
          <w:sz w:val="28"/>
          <w:szCs w:val="28"/>
        </w:rPr>
        <w:t>округа</w:t>
      </w:r>
      <w:r w:rsidR="00584ACD"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="00F579B2" w:rsidRPr="00060D94">
        <w:rPr>
          <w:rFonts w:ascii="Times New Roman" w:hAnsi="Times New Roman" w:cs="Times New Roman"/>
          <w:sz w:val="28"/>
          <w:szCs w:val="28"/>
        </w:rPr>
        <w:t>за счет средств на казначейских счетах</w:t>
      </w:r>
      <w:bookmarkStart w:id="2" w:name="P38"/>
      <w:bookmarkEnd w:id="2"/>
      <w:r w:rsidRPr="002171B3">
        <w:rPr>
          <w:rFonts w:ascii="Times New Roman" w:hAnsi="Times New Roman" w:cs="Times New Roman"/>
          <w:sz w:val="28"/>
          <w:szCs w:val="28"/>
        </w:rPr>
        <w:t xml:space="preserve">, открытых Финансовому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2171B3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 (далее - казначейский счет) для осуществления и отражения операций с денежными средствами:</w:t>
      </w:r>
    </w:p>
    <w:p w14:paraId="5FE92934" w14:textId="77777777" w:rsidR="00622318" w:rsidRPr="002171B3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71B3">
        <w:rPr>
          <w:rFonts w:ascii="Times New Roman" w:hAnsi="Times New Roman" w:cs="Times New Roman"/>
          <w:sz w:val="28"/>
          <w:szCs w:val="28"/>
        </w:rPr>
        <w:t>поступающими во временное распоряже</w:t>
      </w:r>
      <w:r>
        <w:rPr>
          <w:rFonts w:ascii="Times New Roman" w:hAnsi="Times New Roman" w:cs="Times New Roman"/>
          <w:sz w:val="28"/>
          <w:szCs w:val="28"/>
        </w:rPr>
        <w:t>ние получателей средств бюджета муниципального образования</w:t>
      </w:r>
      <w:r w:rsidRPr="002171B3">
        <w:rPr>
          <w:rFonts w:ascii="Times New Roman" w:hAnsi="Times New Roman" w:cs="Times New Roman"/>
          <w:sz w:val="28"/>
          <w:szCs w:val="28"/>
        </w:rPr>
        <w:t>;</w:t>
      </w:r>
    </w:p>
    <w:p w14:paraId="0EDE9289" w14:textId="77777777" w:rsidR="00622318" w:rsidRPr="002171B3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71B3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14:paraId="0BA85D73" w14:textId="77777777" w:rsidR="00622318" w:rsidRPr="00AA2C91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C91">
        <w:rPr>
          <w:rFonts w:ascii="Times New Roman" w:hAnsi="Times New Roman" w:cs="Times New Roman"/>
          <w:sz w:val="28"/>
          <w:szCs w:val="28"/>
        </w:rPr>
        <w:t>- юридических лиц, не являющихся участниками бюджетного процесса, бюджетными и автономными учреждениями;</w:t>
      </w:r>
    </w:p>
    <w:p w14:paraId="5515C9C9" w14:textId="77777777" w:rsidR="00622318" w:rsidRPr="00AA2C91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C91">
        <w:rPr>
          <w:rFonts w:ascii="Times New Roman" w:hAnsi="Times New Roman" w:cs="Times New Roman"/>
          <w:sz w:val="28"/>
          <w:szCs w:val="28"/>
        </w:rPr>
        <w:t>- получателей средств из бюджета;</w:t>
      </w:r>
    </w:p>
    <w:p w14:paraId="3FEB0906" w14:textId="77777777" w:rsidR="00622318" w:rsidRPr="002171B3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C91">
        <w:rPr>
          <w:rFonts w:ascii="Times New Roman" w:hAnsi="Times New Roman" w:cs="Times New Roman"/>
          <w:sz w:val="28"/>
          <w:szCs w:val="28"/>
        </w:rPr>
        <w:t>- участников казначейского сопровождения;</w:t>
      </w:r>
    </w:p>
    <w:p w14:paraId="36C5FF53" w14:textId="77777777" w:rsidR="00622318" w:rsidRPr="00F45145" w:rsidRDefault="00622318" w:rsidP="006223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4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 возврат с единого счета бюджета муниципального образования </w:t>
      </w:r>
      <w:r w:rsidRPr="00F45145">
        <w:rPr>
          <w:rFonts w:ascii="Times New Roman" w:hAnsi="Times New Roman" w:cs="Times New Roman"/>
          <w:sz w:val="28"/>
          <w:szCs w:val="28"/>
        </w:rPr>
        <w:t xml:space="preserve">средств, указанных </w:t>
      </w:r>
      <w:r w:rsidRPr="00836B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" w:history="1">
        <w:r w:rsidRPr="00836B3A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836B3A">
        <w:rPr>
          <w:rFonts w:ascii="Times New Roman" w:hAnsi="Times New Roman" w:cs="Times New Roman"/>
          <w:sz w:val="28"/>
          <w:szCs w:val="28"/>
        </w:rPr>
        <w:t xml:space="preserve">» настоящего </w:t>
      </w:r>
      <w:r w:rsidRPr="00F45145">
        <w:rPr>
          <w:rFonts w:ascii="Times New Roman" w:hAnsi="Times New Roman" w:cs="Times New Roman"/>
          <w:sz w:val="28"/>
          <w:szCs w:val="28"/>
        </w:rPr>
        <w:t>пункта, на казначейские счета, с которых они были ранее привлечены.</w:t>
      </w:r>
    </w:p>
    <w:p w14:paraId="03741F00" w14:textId="77777777" w:rsidR="00F579B2" w:rsidRPr="00060D94" w:rsidRDefault="00F579B2" w:rsidP="00F57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5E7CB" w14:textId="77777777" w:rsidR="00F579B2" w:rsidRPr="00060D94" w:rsidRDefault="00F579B2" w:rsidP="002B319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2. Условия привлечения остатков средств на единый счет</w:t>
      </w:r>
    </w:p>
    <w:p w14:paraId="612A1157" w14:textId="610E7645" w:rsidR="00F579B2" w:rsidRPr="00060D94" w:rsidRDefault="00F579B2" w:rsidP="002B31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1F61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</w:p>
    <w:p w14:paraId="25E81218" w14:textId="77777777" w:rsidR="00F579B2" w:rsidRPr="00060D94" w:rsidRDefault="00F579B2" w:rsidP="00F57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AF43D" w14:textId="71A10BAD" w:rsidR="00F579B2" w:rsidRPr="00060D94" w:rsidRDefault="00F579B2" w:rsidP="00F579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2.1. </w:t>
      </w:r>
      <w:r w:rsidR="00B3383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60D94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денежных средств, указанных в </w:t>
      </w:r>
      <w:r w:rsidR="0010022A">
        <w:rPr>
          <w:rFonts w:ascii="Times New Roman" w:hAnsi="Times New Roman" w:cs="Times New Roman"/>
          <w:sz w:val="28"/>
          <w:szCs w:val="28"/>
        </w:rPr>
        <w:t>подпункте а)</w:t>
      </w:r>
      <w:r w:rsidRPr="00060D94">
        <w:rPr>
          <w:rFonts w:ascii="Times New Roman" w:hAnsi="Times New Roman" w:cs="Times New Roman"/>
          <w:sz w:val="28"/>
          <w:szCs w:val="28"/>
        </w:rPr>
        <w:t xml:space="preserve"> пункта 1.2 раздела 1 настоящего Порядка, в случае прогнозирования временного кассового разрыва - недостаточности на едином счете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B338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 денежных средств, необходимых для осуществления перечислений из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B338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>.</w:t>
      </w:r>
    </w:p>
    <w:p w14:paraId="6648B9F9" w14:textId="7EBF8D94" w:rsidR="00F579B2" w:rsidRPr="00060D94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2.2. Объем привлекаемых средств с соответствующего казначейского счета определяется согласно прогнозу временного кассового разрыва и не может превышать средний остаток денежных средств на казначейском счете, уменьшенный на средний объем перечислений с казначейского счета за один </w:t>
      </w:r>
      <w:r w:rsidRPr="00060D94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операционный день, обеспечивающий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A410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>, выплат с указанного счета на основании распоряжений о совершении казначейских платежей.</w:t>
      </w:r>
    </w:p>
    <w:p w14:paraId="0F13824A" w14:textId="51EF6C39" w:rsidR="00F579B2" w:rsidRPr="00060D94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Средний остаток денежных средств на казначейском счете и средний объем перечислений с казначейского счета рассчитываются за период 90 рабочих дней, предшествующих дню перечисления средств с казначейских счетов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D038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>.</w:t>
      </w:r>
    </w:p>
    <w:p w14:paraId="7A7A1BE2" w14:textId="1E7C7A4A" w:rsidR="00F579B2" w:rsidRPr="00060D94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2.3. Для привлечения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61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44E5">
        <w:rPr>
          <w:rFonts w:ascii="Times New Roman" w:hAnsi="Times New Roman" w:cs="Times New Roman"/>
          <w:sz w:val="28"/>
          <w:szCs w:val="28"/>
        </w:rPr>
        <w:t>округа</w:t>
      </w:r>
      <w:r w:rsidR="001E44E5"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="001E44E5">
        <w:rPr>
          <w:rFonts w:ascii="Times New Roman" w:hAnsi="Times New Roman" w:cs="Times New Roman"/>
          <w:sz w:val="28"/>
          <w:szCs w:val="28"/>
        </w:rPr>
        <w:t>остатков</w:t>
      </w:r>
      <w:r w:rsidRPr="00060D9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17F6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60D94">
        <w:rPr>
          <w:rFonts w:ascii="Times New Roman" w:hAnsi="Times New Roman" w:cs="Times New Roman"/>
          <w:sz w:val="28"/>
          <w:szCs w:val="28"/>
        </w:rPr>
        <w:t xml:space="preserve">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14:paraId="23842D4E" w14:textId="0C3134F8" w:rsidR="0010022A" w:rsidRPr="00C2324C" w:rsidRDefault="0010022A" w:rsidP="001002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4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24C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C2324C">
        <w:rPr>
          <w:rFonts w:ascii="Times New Roman" w:hAnsi="Times New Roman" w:cs="Times New Roman"/>
          <w:sz w:val="28"/>
          <w:szCs w:val="28"/>
        </w:rPr>
        <w:t xml:space="preserve"> осуществляет учет средств в части сумм:</w:t>
      </w:r>
    </w:p>
    <w:p w14:paraId="20CAD1DE" w14:textId="77777777" w:rsidR="0010022A" w:rsidRPr="00C2324C" w:rsidRDefault="0010022A" w:rsidP="001002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24C">
        <w:rPr>
          <w:rFonts w:ascii="Times New Roman" w:hAnsi="Times New Roman" w:cs="Times New Roman"/>
          <w:sz w:val="28"/>
          <w:szCs w:val="28"/>
        </w:rPr>
        <w:t xml:space="preserve">поступивших на единый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2324C">
        <w:rPr>
          <w:rFonts w:ascii="Times New Roman" w:hAnsi="Times New Roman" w:cs="Times New Roman"/>
          <w:sz w:val="28"/>
          <w:szCs w:val="28"/>
        </w:rPr>
        <w:t>с казначейских счетов;</w:t>
      </w:r>
    </w:p>
    <w:p w14:paraId="1FE204E5" w14:textId="77777777" w:rsidR="0010022A" w:rsidRPr="00C2324C" w:rsidRDefault="0010022A" w:rsidP="001002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24C">
        <w:rPr>
          <w:rFonts w:ascii="Times New Roman" w:hAnsi="Times New Roman" w:cs="Times New Roman"/>
          <w:sz w:val="28"/>
          <w:szCs w:val="28"/>
        </w:rPr>
        <w:t>перечисленных с единого счета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2324C">
        <w:rPr>
          <w:rFonts w:ascii="Times New Roman" w:hAnsi="Times New Roman" w:cs="Times New Roman"/>
          <w:sz w:val="28"/>
          <w:szCs w:val="28"/>
        </w:rPr>
        <w:t>на казначейские счета, с которых они были ранее привлечены.</w:t>
      </w:r>
    </w:p>
    <w:p w14:paraId="398CA67C" w14:textId="77777777" w:rsidR="00F579B2" w:rsidRPr="00060D94" w:rsidRDefault="00F579B2" w:rsidP="00F57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BC6C6" w14:textId="77777777" w:rsidR="00F579B2" w:rsidRPr="00060D94" w:rsidRDefault="00F579B2" w:rsidP="002B319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>3. Условия возврата средств, привлеченных на единый</w:t>
      </w:r>
    </w:p>
    <w:p w14:paraId="01659112" w14:textId="6DED7160" w:rsidR="00F579B2" w:rsidRPr="00060D94" w:rsidRDefault="00F579B2" w:rsidP="002B31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61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</w:p>
    <w:p w14:paraId="307B0BAC" w14:textId="77777777" w:rsidR="00F579B2" w:rsidRPr="00060D94" w:rsidRDefault="00F579B2" w:rsidP="00F57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B9ECC" w14:textId="79525A5F" w:rsidR="00F579B2" w:rsidRPr="002B3191" w:rsidRDefault="00F579B2" w:rsidP="00F579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91">
        <w:rPr>
          <w:rFonts w:ascii="Times New Roman" w:hAnsi="Times New Roman" w:cs="Times New Roman"/>
          <w:sz w:val="28"/>
          <w:szCs w:val="28"/>
        </w:rPr>
        <w:t xml:space="preserve">3.1. </w:t>
      </w:r>
      <w:r w:rsidR="0068160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B3191">
        <w:rPr>
          <w:rFonts w:ascii="Times New Roman" w:hAnsi="Times New Roman" w:cs="Times New Roman"/>
          <w:sz w:val="28"/>
          <w:szCs w:val="28"/>
        </w:rPr>
        <w:t xml:space="preserve"> осуществляет возврат с единого счета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6816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2B3191">
        <w:rPr>
          <w:rFonts w:ascii="Times New Roman" w:hAnsi="Times New Roman" w:cs="Times New Roman"/>
          <w:sz w:val="28"/>
          <w:szCs w:val="28"/>
        </w:rPr>
        <w:t xml:space="preserve"> средств, указанных в </w:t>
      </w:r>
      <w:r w:rsidR="0010022A">
        <w:rPr>
          <w:rFonts w:ascii="Times New Roman" w:hAnsi="Times New Roman" w:cs="Times New Roman"/>
          <w:sz w:val="28"/>
          <w:szCs w:val="28"/>
        </w:rPr>
        <w:t>подпункте а)</w:t>
      </w:r>
      <w:hyperlink w:anchor="P40" w:history="1">
        <w:r w:rsidRPr="002B3191">
          <w:rPr>
            <w:rFonts w:ascii="Times New Roman" w:hAnsi="Times New Roman" w:cs="Times New Roman"/>
            <w:sz w:val="28"/>
            <w:szCs w:val="28"/>
          </w:rPr>
          <w:t xml:space="preserve"> пункта 1.2 раздела 1</w:t>
        </w:r>
      </w:hyperlink>
      <w:r w:rsidRPr="002B3191">
        <w:rPr>
          <w:rFonts w:ascii="Times New Roman" w:hAnsi="Times New Roman" w:cs="Times New Roman"/>
          <w:sz w:val="28"/>
          <w:szCs w:val="28"/>
        </w:rPr>
        <w:t xml:space="preserve"> настоящего Порядка, на казначейские счета, с которых они были ранее перечислены.</w:t>
      </w:r>
    </w:p>
    <w:p w14:paraId="5087F13B" w14:textId="77777777" w:rsidR="00F579B2" w:rsidRPr="00060D94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9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68160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B3191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</w:t>
      </w:r>
      <w:r w:rsidRPr="00060D94">
        <w:rPr>
          <w:rFonts w:ascii="Times New Roman" w:hAnsi="Times New Roman" w:cs="Times New Roman"/>
          <w:sz w:val="28"/>
          <w:szCs w:val="28"/>
        </w:rPr>
        <w:t xml:space="preserve"> 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14:paraId="0A3E4312" w14:textId="04AE56B1" w:rsidR="00F579B2" w:rsidRPr="00060D94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3.3. Объем средств, подлежащих возврату на соответствующие казначейские счета, определяется исходя из остатка средств на едином счете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6816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="0068160D"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Pr="00060D94">
        <w:rPr>
          <w:rFonts w:ascii="Times New Roman" w:hAnsi="Times New Roman" w:cs="Times New Roman"/>
          <w:sz w:val="28"/>
          <w:szCs w:val="28"/>
        </w:rPr>
        <w:t xml:space="preserve">с учетом прогноза перечислений с единого счета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4A2D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="004A2DAD"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Pr="00060D94">
        <w:rPr>
          <w:rFonts w:ascii="Times New Roman" w:hAnsi="Times New Roman" w:cs="Times New Roman"/>
          <w:sz w:val="28"/>
          <w:szCs w:val="28"/>
        </w:rPr>
        <w:t>и необходимости обеспечения перечислений с соответствующих казначейских счетов.</w:t>
      </w:r>
    </w:p>
    <w:p w14:paraId="119FCCD4" w14:textId="2B3179F9" w:rsidR="00F579B2" w:rsidRDefault="00F579B2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94">
        <w:rPr>
          <w:rFonts w:ascii="Times New Roman" w:hAnsi="Times New Roman" w:cs="Times New Roman"/>
          <w:sz w:val="28"/>
          <w:szCs w:val="28"/>
        </w:rPr>
        <w:t xml:space="preserve">3.4. Перечисление средств с единого счета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4A2D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="004A2DAD" w:rsidRPr="00060D94">
        <w:rPr>
          <w:rFonts w:ascii="Times New Roman" w:hAnsi="Times New Roman" w:cs="Times New Roman"/>
          <w:sz w:val="28"/>
          <w:szCs w:val="28"/>
        </w:rPr>
        <w:t xml:space="preserve"> </w:t>
      </w:r>
      <w:r w:rsidRPr="00060D94">
        <w:rPr>
          <w:rFonts w:ascii="Times New Roman" w:hAnsi="Times New Roman" w:cs="Times New Roman"/>
          <w:sz w:val="28"/>
          <w:szCs w:val="28"/>
        </w:rPr>
        <w:t xml:space="preserve">на соответствующий казначейский счет осуществляется </w:t>
      </w:r>
      <w:r w:rsidR="00DB762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60D94">
        <w:rPr>
          <w:rFonts w:ascii="Times New Roman" w:hAnsi="Times New Roman" w:cs="Times New Roman"/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DB76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Pr="00060D94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22791B">
        <w:rPr>
          <w:rFonts w:ascii="Times New Roman" w:hAnsi="Times New Roman" w:cs="Times New Roman"/>
          <w:sz w:val="28"/>
          <w:szCs w:val="28"/>
        </w:rPr>
        <w:t>Анучинского</w:t>
      </w:r>
      <w:r w:rsidR="00114A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3D81">
        <w:rPr>
          <w:rFonts w:ascii="Times New Roman" w:hAnsi="Times New Roman" w:cs="Times New Roman"/>
          <w:sz w:val="28"/>
          <w:szCs w:val="28"/>
        </w:rPr>
        <w:t>округа</w:t>
      </w:r>
      <w:r w:rsidR="00143919">
        <w:rPr>
          <w:rFonts w:ascii="Times New Roman" w:hAnsi="Times New Roman" w:cs="Times New Roman"/>
          <w:sz w:val="28"/>
          <w:szCs w:val="28"/>
        </w:rPr>
        <w:t xml:space="preserve"> </w:t>
      </w:r>
      <w:r w:rsidRPr="00060D94">
        <w:rPr>
          <w:rFonts w:ascii="Times New Roman" w:hAnsi="Times New Roman" w:cs="Times New Roman"/>
          <w:sz w:val="28"/>
          <w:szCs w:val="28"/>
        </w:rPr>
        <w:t xml:space="preserve"> на казначейский счет в течение текущего финансового года.</w:t>
      </w:r>
    </w:p>
    <w:p w14:paraId="3A8198D6" w14:textId="77777777" w:rsidR="001D760F" w:rsidRPr="00060D94" w:rsidRDefault="001D760F" w:rsidP="00F579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760F" w:rsidRPr="00060D94" w:rsidSect="008B3747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B806" w14:textId="77777777" w:rsidR="008D5B7D" w:rsidRDefault="008D5B7D" w:rsidP="008A334A">
      <w:pPr>
        <w:spacing w:line="240" w:lineRule="auto"/>
      </w:pPr>
      <w:r>
        <w:separator/>
      </w:r>
    </w:p>
  </w:endnote>
  <w:endnote w:type="continuationSeparator" w:id="0">
    <w:p w14:paraId="1B9A1EA1" w14:textId="77777777" w:rsidR="008D5B7D" w:rsidRDefault="008D5B7D" w:rsidP="008A3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4560" w14:textId="77777777" w:rsidR="008D5B7D" w:rsidRDefault="008D5B7D" w:rsidP="008A334A">
      <w:pPr>
        <w:spacing w:line="240" w:lineRule="auto"/>
      </w:pPr>
      <w:r>
        <w:separator/>
      </w:r>
    </w:p>
  </w:footnote>
  <w:footnote w:type="continuationSeparator" w:id="0">
    <w:p w14:paraId="3CE088E3" w14:textId="77777777" w:rsidR="008D5B7D" w:rsidRDefault="008D5B7D" w:rsidP="008A3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6028"/>
      <w:docPartObj>
        <w:docPartGallery w:val="Page Numbers (Top of Page)"/>
        <w:docPartUnique/>
      </w:docPartObj>
    </w:sdtPr>
    <w:sdtEndPr/>
    <w:sdtContent>
      <w:p w14:paraId="60B11068" w14:textId="77777777" w:rsidR="0068160D" w:rsidRDefault="008D5B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CF4B77" w14:textId="77777777" w:rsidR="0068160D" w:rsidRDefault="006816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490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411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797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479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018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9C9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254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60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22A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4AA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A9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919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3DF9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B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E7D"/>
    <w:rsid w:val="001C2FC7"/>
    <w:rsid w:val="001C36D9"/>
    <w:rsid w:val="001C3F5C"/>
    <w:rsid w:val="001C3F65"/>
    <w:rsid w:val="001C4319"/>
    <w:rsid w:val="001C50C0"/>
    <w:rsid w:val="001C57F8"/>
    <w:rsid w:val="001C5B8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2EE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60F"/>
    <w:rsid w:val="001E011F"/>
    <w:rsid w:val="001E0206"/>
    <w:rsid w:val="001E07CD"/>
    <w:rsid w:val="001E092A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4E5"/>
    <w:rsid w:val="001E44F2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15A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D99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224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25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91B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1CDF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9F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191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826"/>
    <w:rsid w:val="002E79C2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525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B78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683"/>
    <w:rsid w:val="00354844"/>
    <w:rsid w:val="00354D3A"/>
    <w:rsid w:val="00354ED6"/>
    <w:rsid w:val="00354F51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A20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6C1F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1A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3CC8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85D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D8A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0A82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17CC5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9A6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BEC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22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34"/>
    <w:rsid w:val="004772A8"/>
    <w:rsid w:val="00480719"/>
    <w:rsid w:val="0048090C"/>
    <w:rsid w:val="00480F87"/>
    <w:rsid w:val="00481290"/>
    <w:rsid w:val="004813F6"/>
    <w:rsid w:val="00481675"/>
    <w:rsid w:val="00481884"/>
    <w:rsid w:val="00481952"/>
    <w:rsid w:val="004820A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5AC5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AD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1BA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67F"/>
    <w:rsid w:val="004B0C74"/>
    <w:rsid w:val="004B1D43"/>
    <w:rsid w:val="004B28A8"/>
    <w:rsid w:val="004B2D1C"/>
    <w:rsid w:val="004B2D65"/>
    <w:rsid w:val="004B2E6D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894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AA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172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94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6FA7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20"/>
    <w:rsid w:val="00583246"/>
    <w:rsid w:val="005835F7"/>
    <w:rsid w:val="00583B7B"/>
    <w:rsid w:val="00583C8E"/>
    <w:rsid w:val="00583CE9"/>
    <w:rsid w:val="0058428D"/>
    <w:rsid w:val="005849CE"/>
    <w:rsid w:val="00584ACD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0FC6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A5B"/>
    <w:rsid w:val="005A6C43"/>
    <w:rsid w:val="005A76D5"/>
    <w:rsid w:val="005B0020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21B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2C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619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352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17F6D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18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1A0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A1D"/>
    <w:rsid w:val="00680E62"/>
    <w:rsid w:val="00680F29"/>
    <w:rsid w:val="006812A3"/>
    <w:rsid w:val="0068160D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48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120"/>
    <w:rsid w:val="0069742D"/>
    <w:rsid w:val="00697941"/>
    <w:rsid w:val="00697A41"/>
    <w:rsid w:val="00697AF7"/>
    <w:rsid w:val="006A030D"/>
    <w:rsid w:val="006A0E2A"/>
    <w:rsid w:val="006A1336"/>
    <w:rsid w:val="006A14A7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C59"/>
    <w:rsid w:val="006A2FCD"/>
    <w:rsid w:val="006A3243"/>
    <w:rsid w:val="006A331A"/>
    <w:rsid w:val="006A3401"/>
    <w:rsid w:val="006A35B2"/>
    <w:rsid w:val="006A38E5"/>
    <w:rsid w:val="006A3989"/>
    <w:rsid w:val="006A3D87"/>
    <w:rsid w:val="006A3ECF"/>
    <w:rsid w:val="006A47FD"/>
    <w:rsid w:val="006A4A12"/>
    <w:rsid w:val="006A4D7C"/>
    <w:rsid w:val="006A4DE9"/>
    <w:rsid w:val="006A5201"/>
    <w:rsid w:val="006A5AFE"/>
    <w:rsid w:val="006A5FF0"/>
    <w:rsid w:val="006A66D9"/>
    <w:rsid w:val="006A6714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BF2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972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3FF7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27E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68C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2C69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2F2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52B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A9E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07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589"/>
    <w:rsid w:val="00865662"/>
    <w:rsid w:val="00865698"/>
    <w:rsid w:val="0086596B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B7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34A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0B6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47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AAF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B7D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69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6C"/>
    <w:rsid w:val="008E583B"/>
    <w:rsid w:val="008E5964"/>
    <w:rsid w:val="008E5D8F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C5D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3A0C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1BB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3D81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3C7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6EA1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ACF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5D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27B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669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0E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11F"/>
    <w:rsid w:val="00AB52F7"/>
    <w:rsid w:val="00AB56D3"/>
    <w:rsid w:val="00AB5A69"/>
    <w:rsid w:val="00AB5EBB"/>
    <w:rsid w:val="00AB6550"/>
    <w:rsid w:val="00AB674F"/>
    <w:rsid w:val="00AB6A53"/>
    <w:rsid w:val="00AB7117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887"/>
    <w:rsid w:val="00AD29FC"/>
    <w:rsid w:val="00AD3584"/>
    <w:rsid w:val="00AD35E6"/>
    <w:rsid w:val="00AD3603"/>
    <w:rsid w:val="00AD3BBE"/>
    <w:rsid w:val="00AD3BD1"/>
    <w:rsid w:val="00AD4034"/>
    <w:rsid w:val="00AD44EB"/>
    <w:rsid w:val="00AD47F1"/>
    <w:rsid w:val="00AD483F"/>
    <w:rsid w:val="00AD4B75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9CB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11C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83E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18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184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C49"/>
    <w:rsid w:val="00B61D38"/>
    <w:rsid w:val="00B61E09"/>
    <w:rsid w:val="00B623AB"/>
    <w:rsid w:val="00B625DF"/>
    <w:rsid w:val="00B6269F"/>
    <w:rsid w:val="00B630D2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946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80D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6BA7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622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2E"/>
    <w:rsid w:val="00C12A3C"/>
    <w:rsid w:val="00C13075"/>
    <w:rsid w:val="00C13462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0A66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6B3"/>
    <w:rsid w:val="00C36B36"/>
    <w:rsid w:val="00C36C96"/>
    <w:rsid w:val="00C371BF"/>
    <w:rsid w:val="00C375A0"/>
    <w:rsid w:val="00C3762D"/>
    <w:rsid w:val="00C376E5"/>
    <w:rsid w:val="00C377E8"/>
    <w:rsid w:val="00C378B8"/>
    <w:rsid w:val="00C378E0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DB0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DC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17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6EF4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D1D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88A"/>
    <w:rsid w:val="00D03F24"/>
    <w:rsid w:val="00D03F2D"/>
    <w:rsid w:val="00D04B9B"/>
    <w:rsid w:val="00D04CD4"/>
    <w:rsid w:val="00D0500F"/>
    <w:rsid w:val="00D050DA"/>
    <w:rsid w:val="00D051D6"/>
    <w:rsid w:val="00D05507"/>
    <w:rsid w:val="00D0570A"/>
    <w:rsid w:val="00D05CEF"/>
    <w:rsid w:val="00D05D87"/>
    <w:rsid w:val="00D067E7"/>
    <w:rsid w:val="00D06F73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0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10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5AA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BAF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6D3C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624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3EF9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4FFF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23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679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1B"/>
    <w:rsid w:val="00E52EFA"/>
    <w:rsid w:val="00E52F54"/>
    <w:rsid w:val="00E53134"/>
    <w:rsid w:val="00E5314F"/>
    <w:rsid w:val="00E53187"/>
    <w:rsid w:val="00E5318D"/>
    <w:rsid w:val="00E532AD"/>
    <w:rsid w:val="00E5333C"/>
    <w:rsid w:val="00E53804"/>
    <w:rsid w:val="00E5398E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C43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9B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5F2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AED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128"/>
    <w:rsid w:val="00EA021E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744"/>
    <w:rsid w:val="00EA697A"/>
    <w:rsid w:val="00EA7165"/>
    <w:rsid w:val="00EA74A2"/>
    <w:rsid w:val="00EA7DF8"/>
    <w:rsid w:val="00EB03FA"/>
    <w:rsid w:val="00EB04A4"/>
    <w:rsid w:val="00EB0BF7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23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793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D28"/>
    <w:rsid w:val="00ED0E23"/>
    <w:rsid w:val="00ED10C2"/>
    <w:rsid w:val="00ED12AD"/>
    <w:rsid w:val="00ED14A1"/>
    <w:rsid w:val="00ED1A99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ED7"/>
    <w:rsid w:val="00F16156"/>
    <w:rsid w:val="00F165F1"/>
    <w:rsid w:val="00F16778"/>
    <w:rsid w:val="00F16B0F"/>
    <w:rsid w:val="00F170CB"/>
    <w:rsid w:val="00F173EE"/>
    <w:rsid w:val="00F174CC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3ED1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06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B2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41D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4F5"/>
  <w15:docId w15:val="{4FA027BC-5505-4476-AE43-7B37F80F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61B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1B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9461BB"/>
    <w:pPr>
      <w:ind w:firstLine="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61BB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8A33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34A"/>
    <w:rPr>
      <w:sz w:val="22"/>
      <w:szCs w:val="22"/>
      <w:lang w:eastAsia="en-US"/>
    </w:rPr>
  </w:style>
  <w:style w:type="paragraph" w:customStyle="1" w:styleId="ConsPlusTitle">
    <w:name w:val="ConsPlusTitle"/>
    <w:rsid w:val="00BC59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BC59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4F11E98E9E9F80C59ED1D5803FEC41CD2D2D5F0EB1E76302D164BBE2B3F4E67BF85971C9492VFu6E" TargetMode="External"/><Relationship Id="rId13" Type="http://schemas.openxmlformats.org/officeDocument/2006/relationships/hyperlink" Target="consultantplus://offline/ref=DBFF03502C968655310D95D92295ED62BCE083C35B8F3B9ABB351A55A8DFF88185DA74D9E3DC958D4B6CF6921A490CEF43D0C169651Au1e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FF03502C968655310D95D92295ED62BCE083C35B8F3B9ABB351A55A8DFF88185DA74D9E3DC978D4B6CF6921A490CEF43D0C169651Au1e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FF03502C968655310D95D92295ED62BCE083C35B8F3B9ABB351A55A8DFF88185DA74D9E3DC908D4B6CF6921A490CEF43D0C169651Au1e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FF03502C968655310D95D92295ED62BCE083C35B8F3B9ABB351A55A8DFF88185DA74D9E3DF958D4B6CF6921A490CEF43D0C169651Au1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B62204F3624A63EFA8377434D26B34FD1E9BE9E9F80C59ED1D5803FEC41CC0D28DFBE91A6C3B7E590DEB24V3u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0E39-7721-42EC-BDF1-FBAC2DB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Татьяна Н. Малявка</cp:lastModifiedBy>
  <cp:revision>7</cp:revision>
  <cp:lastPrinted>2024-01-10T05:48:00Z</cp:lastPrinted>
  <dcterms:created xsi:type="dcterms:W3CDTF">2024-01-10T05:07:00Z</dcterms:created>
  <dcterms:modified xsi:type="dcterms:W3CDTF">2024-01-11T00:56:00Z</dcterms:modified>
</cp:coreProperties>
</file>