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85094E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07.05.2018 г</w:t>
      </w:r>
      <w:r w:rsidR="00E2125D">
        <w:rPr>
          <w:sz w:val="28"/>
          <w:szCs w:val="28"/>
        </w:rPr>
        <w:t xml:space="preserve">                       </w:t>
      </w:r>
      <w:r w:rsidR="006212BD" w:rsidRPr="00E30A57">
        <w:rPr>
          <w:sz w:val="28"/>
          <w:szCs w:val="28"/>
        </w:rPr>
        <w:t>с</w:t>
      </w:r>
      <w:proofErr w:type="gramStart"/>
      <w:r w:rsidR="006212BD" w:rsidRPr="00E30A57">
        <w:rPr>
          <w:sz w:val="28"/>
          <w:szCs w:val="28"/>
        </w:rPr>
        <w:t>.А</w:t>
      </w:r>
      <w:proofErr w:type="gramEnd"/>
      <w:r w:rsidR="006212BD" w:rsidRPr="00E30A57">
        <w:rPr>
          <w:sz w:val="28"/>
          <w:szCs w:val="28"/>
        </w:rPr>
        <w:t xml:space="preserve">нучино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proofErr w:type="gramStart"/>
      <w:r w:rsidRPr="00E30A57">
        <w:rPr>
          <w:sz w:val="28"/>
          <w:szCs w:val="28"/>
        </w:rPr>
        <w:t>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 w:rsidR="0046590D">
        <w:rPr>
          <w:sz w:val="28"/>
          <w:szCs w:val="28"/>
        </w:rPr>
        <w:t xml:space="preserve">, </w:t>
      </w:r>
      <w:r w:rsidR="00E2125D">
        <w:rPr>
          <w:sz w:val="28"/>
          <w:szCs w:val="28"/>
        </w:rPr>
        <w:t xml:space="preserve">согласно </w:t>
      </w:r>
      <w:r w:rsidR="0046590D">
        <w:rPr>
          <w:sz w:val="28"/>
          <w:szCs w:val="28"/>
        </w:rPr>
        <w:t>решени</w:t>
      </w:r>
      <w:r w:rsidR="00E2125D">
        <w:rPr>
          <w:sz w:val="28"/>
          <w:szCs w:val="28"/>
        </w:rPr>
        <w:t>ю</w:t>
      </w:r>
      <w:r w:rsidR="0046590D">
        <w:rPr>
          <w:sz w:val="28"/>
          <w:szCs w:val="28"/>
        </w:rPr>
        <w:t xml:space="preserve"> Думы Анучинского муниципального района от </w:t>
      </w:r>
      <w:r w:rsidR="00E2125D">
        <w:rPr>
          <w:sz w:val="28"/>
          <w:szCs w:val="28"/>
        </w:rPr>
        <w:t>25.04.2018 г. №</w:t>
      </w:r>
      <w:r w:rsidRPr="00E30A57">
        <w:rPr>
          <w:sz w:val="28"/>
          <w:szCs w:val="28"/>
        </w:rPr>
        <w:t>, администрация Анучинского муниципального района</w:t>
      </w:r>
      <w:proofErr w:type="gramEnd"/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6212BD" w:rsidRPr="00E30A57" w:rsidTr="0046590D">
        <w:tc>
          <w:tcPr>
            <w:tcW w:w="3544" w:type="dxa"/>
          </w:tcPr>
          <w:p w:rsidR="006212BD" w:rsidRPr="00E30A57" w:rsidRDefault="006212BD" w:rsidP="00465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(в текущих ценах каждого года)</w:t>
            </w:r>
          </w:p>
          <w:p w:rsidR="006212BD" w:rsidRPr="00E30A57" w:rsidRDefault="006212BD" w:rsidP="0046590D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2BD" w:rsidRPr="00E30A57" w:rsidRDefault="006212BD" w:rsidP="0046590D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Pr="00E30A57">
              <w:rPr>
                <w:sz w:val="28"/>
                <w:szCs w:val="28"/>
              </w:rPr>
              <w:lastRenderedPageBreak/>
              <w:t>составляет:</w:t>
            </w:r>
          </w:p>
          <w:p w:rsidR="006212BD" w:rsidRPr="00E30A57" w:rsidRDefault="006212BD" w:rsidP="0046590D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6212BD" w:rsidRPr="00E30A57" w:rsidRDefault="006212BD" w:rsidP="0046590D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85094E">
              <w:rPr>
                <w:sz w:val="28"/>
                <w:szCs w:val="28"/>
              </w:rPr>
              <w:t>103613400</w:t>
            </w:r>
            <w:r w:rsidRPr="00E30A57">
              <w:rPr>
                <w:sz w:val="28"/>
                <w:szCs w:val="28"/>
              </w:rPr>
              <w:t>рублей, в т. ч. по годам:</w:t>
            </w:r>
          </w:p>
          <w:p w:rsidR="006212BD" w:rsidRPr="00E30A57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6212BD" w:rsidRPr="00E30A57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 w:rsidR="003623B6"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6212BD" w:rsidRPr="00F41D60" w:rsidRDefault="00F41D60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="006212BD" w:rsidRPr="00F41D60">
              <w:rPr>
                <w:sz w:val="28"/>
                <w:szCs w:val="28"/>
              </w:rPr>
              <w:t>-</w:t>
            </w:r>
            <w:r w:rsidR="005B25EE">
              <w:rPr>
                <w:sz w:val="28"/>
                <w:szCs w:val="28"/>
              </w:rPr>
              <w:t>3254,5</w:t>
            </w:r>
            <w:r w:rsidR="006212BD" w:rsidRPr="00F41D60">
              <w:rPr>
                <w:sz w:val="28"/>
                <w:szCs w:val="28"/>
              </w:rPr>
              <w:t>тыс</w:t>
            </w:r>
            <w:proofErr w:type="gramStart"/>
            <w:r w:rsidR="006212BD" w:rsidRPr="00F41D60">
              <w:rPr>
                <w:sz w:val="28"/>
                <w:szCs w:val="28"/>
              </w:rPr>
              <w:t>.р</w:t>
            </w:r>
            <w:proofErr w:type="gramEnd"/>
            <w:r w:rsidR="006212BD" w:rsidRPr="00F41D60">
              <w:rPr>
                <w:sz w:val="28"/>
                <w:szCs w:val="28"/>
              </w:rPr>
              <w:t>ублей</w:t>
            </w:r>
          </w:p>
          <w:p w:rsidR="006212BD" w:rsidRDefault="00F41D60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="006212BD" w:rsidRPr="00F41D60">
              <w:rPr>
                <w:sz w:val="28"/>
                <w:szCs w:val="28"/>
              </w:rPr>
              <w:t>-</w:t>
            </w:r>
            <w:r w:rsidR="00A90C4A" w:rsidRPr="00F41D60">
              <w:rPr>
                <w:sz w:val="28"/>
                <w:szCs w:val="28"/>
              </w:rPr>
              <w:t>1266,5</w:t>
            </w:r>
            <w:r w:rsidR="006212BD"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="006212BD" w:rsidRPr="00F41D60">
              <w:rPr>
                <w:sz w:val="28"/>
                <w:szCs w:val="28"/>
              </w:rPr>
              <w:t>.р</w:t>
            </w:r>
            <w:proofErr w:type="gramEnd"/>
            <w:r w:rsidR="006212BD" w:rsidRPr="00F41D60">
              <w:rPr>
                <w:sz w:val="28"/>
                <w:szCs w:val="28"/>
              </w:rPr>
              <w:t>ублей</w:t>
            </w:r>
          </w:p>
          <w:p w:rsidR="0085094E" w:rsidRPr="00F41D60" w:rsidRDefault="0085094E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 – 1301,5</w:t>
            </w:r>
            <w:r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5E3ED7" w:rsidTr="0046590D">
        <w:tc>
          <w:tcPr>
            <w:tcW w:w="3641" w:type="dxa"/>
          </w:tcPr>
          <w:p w:rsidR="005E3ED7" w:rsidRPr="00375199" w:rsidRDefault="005E3ED7" w:rsidP="0046590D">
            <w:pPr>
              <w:shd w:val="clear" w:color="auto" w:fill="FFFFFF"/>
              <w:spacing w:line="302" w:lineRule="exact"/>
              <w:ind w:left="29"/>
              <w:rPr>
                <w:bCs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5E3ED7" w:rsidRPr="00375199" w:rsidRDefault="005E3ED7" w:rsidP="0046590D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E3ED7" w:rsidRPr="00375199" w:rsidRDefault="005E3ED7" w:rsidP="0046590D">
            <w:pPr>
              <w:spacing w:line="302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F41D60" w:rsidRPr="00F41D60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F41D60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F41D60" w:rsidRPr="00F41D60" w:rsidRDefault="0085094E" w:rsidP="0085094E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pacing w:val="-2"/>
                <w:sz w:val="28"/>
                <w:szCs w:val="28"/>
              </w:rPr>
              <w:t xml:space="preserve">Средства </w:t>
            </w:r>
            <w:r w:rsidR="00F41D60" w:rsidRPr="00F41D60">
              <w:rPr>
                <w:color w:val="000000"/>
                <w:spacing w:val="-2"/>
                <w:sz w:val="28"/>
                <w:szCs w:val="28"/>
              </w:rPr>
              <w:t xml:space="preserve">краевого бюджета по согласованию с </w:t>
            </w:r>
            <w:r w:rsidR="00F41D60" w:rsidRPr="00F41D60">
              <w:rPr>
                <w:color w:val="000000"/>
                <w:sz w:val="28"/>
                <w:szCs w:val="28"/>
              </w:rPr>
              <w:t xml:space="preserve">Департаментом по физической культуре и спорту </w:t>
            </w:r>
            <w:r w:rsidR="00F41D60" w:rsidRPr="00F41D60">
              <w:rPr>
                <w:color w:val="000000"/>
                <w:spacing w:val="-1"/>
                <w:sz w:val="28"/>
                <w:szCs w:val="28"/>
              </w:rPr>
              <w:t>Приморского края</w:t>
            </w:r>
          </w:p>
          <w:p w:rsidR="00F41D60" w:rsidRPr="00F41D60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Общий объем составляет: </w:t>
            </w:r>
            <w:r w:rsidR="0085094E">
              <w:rPr>
                <w:color w:val="000000"/>
                <w:sz w:val="28"/>
                <w:szCs w:val="28"/>
              </w:rPr>
              <w:t>2017</w:t>
            </w:r>
            <w:r w:rsidRPr="00F41D60">
              <w:rPr>
                <w:color w:val="000000"/>
                <w:sz w:val="28"/>
                <w:szCs w:val="28"/>
              </w:rPr>
              <w:t>,27тыс. рублей, в т.ч. по годам: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2015 год –</w:t>
            </w:r>
            <w:r w:rsidRPr="00F41D60">
              <w:rPr>
                <w:bCs/>
                <w:sz w:val="28"/>
                <w:szCs w:val="28"/>
              </w:rPr>
              <w:t>314,97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2016 год – </w:t>
            </w:r>
            <w:r w:rsidRPr="00F41D60">
              <w:rPr>
                <w:bCs/>
                <w:sz w:val="28"/>
                <w:szCs w:val="28"/>
              </w:rPr>
              <w:t>263,0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2017 год – </w:t>
            </w:r>
            <w:r w:rsidRPr="00F41D60">
              <w:rPr>
                <w:bCs/>
                <w:sz w:val="28"/>
                <w:szCs w:val="28"/>
              </w:rPr>
              <w:t>224,3 тыс</w:t>
            </w:r>
            <w:r w:rsidRPr="00F41D60">
              <w:rPr>
                <w:color w:val="000000"/>
                <w:sz w:val="28"/>
                <w:szCs w:val="28"/>
              </w:rPr>
              <w:t>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2018 год –</w:t>
            </w:r>
            <w:r w:rsidR="005B25EE">
              <w:rPr>
                <w:bCs/>
                <w:sz w:val="28"/>
                <w:szCs w:val="28"/>
              </w:rPr>
              <w:t>400</w:t>
            </w:r>
            <w:r w:rsidRPr="00F41D60">
              <w:rPr>
                <w:bCs/>
                <w:sz w:val="28"/>
                <w:szCs w:val="28"/>
              </w:rPr>
              <w:t>,0</w:t>
            </w:r>
            <w:r w:rsidRPr="00F41D60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5E3ED7" w:rsidRDefault="00F41D60" w:rsidP="0085094E">
            <w:pPr>
              <w:shd w:val="clear" w:color="auto" w:fill="FFFFFF"/>
              <w:spacing w:line="276" w:lineRule="auto"/>
              <w:ind w:left="38" w:right="317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2019 год – </w:t>
            </w:r>
            <w:r w:rsidRPr="00F41D60">
              <w:rPr>
                <w:bCs/>
                <w:sz w:val="28"/>
                <w:szCs w:val="28"/>
              </w:rPr>
              <w:t>390,0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85094E" w:rsidRPr="00F41D60" w:rsidRDefault="0085094E" w:rsidP="0085094E">
            <w:pPr>
              <w:shd w:val="clear" w:color="auto" w:fill="FFFFFF"/>
              <w:spacing w:line="276" w:lineRule="auto"/>
              <w:ind w:left="38" w:right="31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>2020 г. -425,0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</w:tbl>
    <w:p w:rsidR="005E3ED7" w:rsidRDefault="005E3ED7" w:rsidP="005E3ED7">
      <w:pPr>
        <w:spacing w:line="276" w:lineRule="auto"/>
        <w:jc w:val="both"/>
        <w:rPr>
          <w:color w:val="000000"/>
        </w:rPr>
      </w:pPr>
    </w:p>
    <w:p w:rsidR="003E0731" w:rsidRDefault="006D4DEC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41D60">
        <w:rPr>
          <w:sz w:val="28"/>
          <w:szCs w:val="28"/>
        </w:rPr>
        <w:t>.</w:t>
      </w:r>
      <w:r w:rsidR="003E0731">
        <w:rPr>
          <w:sz w:val="28"/>
          <w:szCs w:val="28"/>
        </w:rPr>
        <w:t xml:space="preserve"> Раздел </w:t>
      </w:r>
      <w:r w:rsidR="003E0731">
        <w:rPr>
          <w:sz w:val="28"/>
          <w:szCs w:val="28"/>
          <w:lang w:val="en-US"/>
        </w:rPr>
        <w:t>III</w:t>
      </w:r>
      <w:r w:rsidR="00687F2D">
        <w:rPr>
          <w:sz w:val="28"/>
          <w:szCs w:val="28"/>
        </w:rPr>
        <w:t xml:space="preserve">  пункт 3.2. читать в новой редакции</w:t>
      </w:r>
    </w:p>
    <w:tbl>
      <w:tblPr>
        <w:tblStyle w:val="a8"/>
        <w:tblW w:w="9747" w:type="dxa"/>
        <w:tblLook w:val="04A0"/>
      </w:tblPr>
      <w:tblGrid>
        <w:gridCol w:w="675"/>
        <w:gridCol w:w="4111"/>
        <w:gridCol w:w="2126"/>
        <w:gridCol w:w="2835"/>
      </w:tblGrid>
      <w:tr w:rsidR="00687F2D" w:rsidTr="0085094E">
        <w:tc>
          <w:tcPr>
            <w:tcW w:w="675" w:type="dxa"/>
          </w:tcPr>
          <w:p w:rsidR="00687F2D" w:rsidRDefault="00687F2D" w:rsidP="005E3ED7">
            <w:pPr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687F2D" w:rsidRDefault="00687F2D" w:rsidP="001C5C87">
            <w:pPr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спортивного стадиона при ДЮСШ с. Анучино</w:t>
            </w:r>
            <w:r w:rsidR="001C5C87">
              <w:rPr>
                <w:sz w:val="28"/>
                <w:szCs w:val="28"/>
              </w:rPr>
              <w:t xml:space="preserve"> (разработка сметной документации и организация </w:t>
            </w:r>
            <w:proofErr w:type="gramStart"/>
            <w:r w:rsidR="001C5C87">
              <w:rPr>
                <w:sz w:val="28"/>
                <w:szCs w:val="28"/>
              </w:rPr>
              <w:t>проведения проверки достоверности определения сметной стоимости капитального ремонта</w:t>
            </w:r>
            <w:proofErr w:type="gramEnd"/>
            <w:r w:rsidR="001C5C87">
              <w:rPr>
                <w:sz w:val="28"/>
                <w:szCs w:val="28"/>
              </w:rPr>
              <w:t xml:space="preserve"> по объекту «Спортивный стадион ДЮСШ с. Анучино»)</w:t>
            </w:r>
          </w:p>
        </w:tc>
        <w:tc>
          <w:tcPr>
            <w:tcW w:w="2126" w:type="dxa"/>
          </w:tcPr>
          <w:p w:rsidR="00687F2D" w:rsidRDefault="00EC1918" w:rsidP="005E3ED7">
            <w:pPr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2019 </w:t>
            </w:r>
          </w:p>
        </w:tc>
        <w:tc>
          <w:tcPr>
            <w:tcW w:w="2835" w:type="dxa"/>
          </w:tcPr>
          <w:p w:rsidR="00687F2D" w:rsidRDefault="00EC1918" w:rsidP="005E3ED7">
            <w:pPr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АМР </w:t>
            </w:r>
          </w:p>
        </w:tc>
      </w:tr>
    </w:tbl>
    <w:p w:rsidR="005E3ED7" w:rsidRDefault="00EC1918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552"/>
        <w:gridCol w:w="1134"/>
        <w:gridCol w:w="1134"/>
        <w:gridCol w:w="1134"/>
        <w:gridCol w:w="1134"/>
        <w:gridCol w:w="1134"/>
        <w:gridCol w:w="992"/>
      </w:tblGrid>
      <w:tr w:rsidR="0085094E" w:rsidRPr="006D4DEC" w:rsidTr="0085094E">
        <w:trPr>
          <w:cantSplit/>
          <w:trHeight w:val="19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85094E" w:rsidRPr="006D4DEC" w:rsidRDefault="0085094E" w:rsidP="00F41D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 г.</w:t>
            </w:r>
          </w:p>
          <w:p w:rsidR="0085094E" w:rsidRPr="006D4DEC" w:rsidRDefault="0085094E" w:rsidP="00F41D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 г.</w:t>
            </w:r>
          </w:p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 г.</w:t>
            </w:r>
          </w:p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2020г.</w:t>
            </w:r>
          </w:p>
        </w:tc>
      </w:tr>
      <w:tr w:rsidR="0085094E" w:rsidRPr="006D4DEC" w:rsidTr="0085094E">
        <w:trPr>
          <w:cantSplit/>
          <w:trHeight w:val="198"/>
        </w:trPr>
        <w:tc>
          <w:tcPr>
            <w:tcW w:w="815" w:type="dxa"/>
            <w:vMerge/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094E" w:rsidRPr="006D4DEC" w:rsidRDefault="0085094E" w:rsidP="0046590D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992" w:type="dxa"/>
          </w:tcPr>
          <w:p w:rsidR="0085094E" w:rsidRPr="006D4DEC" w:rsidRDefault="0085094E" w:rsidP="004659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094E" w:rsidRPr="006D4DEC" w:rsidTr="0085094E">
        <w:trPr>
          <w:cantSplit/>
          <w:trHeight w:val="198"/>
        </w:trPr>
        <w:tc>
          <w:tcPr>
            <w:tcW w:w="815" w:type="dxa"/>
          </w:tcPr>
          <w:p w:rsidR="0085094E" w:rsidRPr="006D4DEC" w:rsidRDefault="0085094E" w:rsidP="00F41D60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94E" w:rsidRPr="006D4DEC" w:rsidRDefault="0085094E" w:rsidP="0046590D">
            <w:pPr>
              <w:pStyle w:val="2"/>
              <w:jc w:val="both"/>
            </w:pPr>
            <w:r w:rsidRPr="006D4DEC">
              <w:t xml:space="preserve"> </w:t>
            </w:r>
            <w:r w:rsidRPr="006D4DEC">
              <w:rPr>
                <w:bCs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165,0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265,0</w:t>
            </w:r>
          </w:p>
        </w:tc>
        <w:tc>
          <w:tcPr>
            <w:tcW w:w="992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295,0</w:t>
            </w:r>
          </w:p>
        </w:tc>
      </w:tr>
      <w:tr w:rsidR="0085094E" w:rsidRPr="006D4DEC" w:rsidTr="0085094E">
        <w:trPr>
          <w:cantSplit/>
          <w:trHeight w:val="455"/>
        </w:trPr>
        <w:tc>
          <w:tcPr>
            <w:tcW w:w="815" w:type="dxa"/>
          </w:tcPr>
          <w:p w:rsidR="0085094E" w:rsidRPr="006D4DEC" w:rsidRDefault="0085094E" w:rsidP="00F41D60">
            <w:pPr>
              <w:pStyle w:val="a7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94E" w:rsidRPr="006D4DEC" w:rsidRDefault="0085094E" w:rsidP="0046590D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Участие в краевых и дальневосточных соревнованиях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</w:t>
            </w:r>
          </w:p>
        </w:tc>
      </w:tr>
      <w:tr w:rsidR="0085094E" w:rsidRPr="006D4DEC" w:rsidTr="0085094E">
        <w:trPr>
          <w:cantSplit/>
          <w:trHeight w:val="449"/>
        </w:trPr>
        <w:tc>
          <w:tcPr>
            <w:tcW w:w="815" w:type="dxa"/>
          </w:tcPr>
          <w:p w:rsidR="0085094E" w:rsidRPr="006D4DEC" w:rsidRDefault="0085094E" w:rsidP="00F41D60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94E" w:rsidRPr="006D4DEC" w:rsidRDefault="0085094E" w:rsidP="0046590D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Укрепление спортивной базы района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134,97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  <w:r w:rsidRPr="006D4DE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992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85094E" w:rsidRPr="006D4DEC" w:rsidTr="0085094E">
        <w:trPr>
          <w:cantSplit/>
          <w:trHeight w:val="367"/>
        </w:trPr>
        <w:tc>
          <w:tcPr>
            <w:tcW w:w="815" w:type="dxa"/>
          </w:tcPr>
          <w:p w:rsidR="0085094E" w:rsidRPr="006D4DEC" w:rsidRDefault="0085094E" w:rsidP="00465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5094E" w:rsidRPr="006D4DEC" w:rsidRDefault="0085094E" w:rsidP="0046590D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314,97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263,0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224,3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992" w:type="dxa"/>
          </w:tcPr>
          <w:p w:rsidR="0085094E" w:rsidRPr="006D4DEC" w:rsidRDefault="0085094E" w:rsidP="00465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450,0</w:t>
            </w:r>
          </w:p>
        </w:tc>
      </w:tr>
    </w:tbl>
    <w:p w:rsidR="006212BD" w:rsidRPr="006D4DEC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F20A30" w:rsidRDefault="00F41D60" w:rsidP="00F20A30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3.</w:t>
      </w:r>
      <w:r w:rsidR="0017144E" w:rsidRPr="00C93F03">
        <w:rPr>
          <w:sz w:val="28"/>
          <w:szCs w:val="28"/>
        </w:rPr>
        <w:t xml:space="preserve"> </w:t>
      </w:r>
      <w:r w:rsidR="00F20A30">
        <w:rPr>
          <w:bCs/>
          <w:color w:val="000000"/>
          <w:spacing w:val="-3"/>
          <w:sz w:val="28"/>
          <w:szCs w:val="28"/>
        </w:rPr>
        <w:t xml:space="preserve">В </w:t>
      </w:r>
      <w:r w:rsidR="00F20A30" w:rsidRPr="00E30A57">
        <w:rPr>
          <w:bCs/>
          <w:color w:val="000000"/>
          <w:spacing w:val="-3"/>
          <w:sz w:val="28"/>
          <w:szCs w:val="28"/>
        </w:rPr>
        <w:t>паспорт</w:t>
      </w:r>
      <w:r w:rsidR="00F20A30">
        <w:rPr>
          <w:bCs/>
          <w:color w:val="000000"/>
          <w:spacing w:val="-3"/>
          <w:sz w:val="28"/>
          <w:szCs w:val="28"/>
        </w:rPr>
        <w:t>е</w:t>
      </w:r>
      <w:r w:rsidR="00F20A30" w:rsidRPr="00E30A57">
        <w:rPr>
          <w:bCs/>
          <w:color w:val="000000"/>
          <w:spacing w:val="-3"/>
          <w:sz w:val="28"/>
          <w:szCs w:val="28"/>
        </w:rPr>
        <w:t xml:space="preserve"> подпрограммы «Обеспечение жильем молодых семей Анучинского  муниципального района на 2015 – 2019 годы»</w:t>
      </w:r>
      <w:r w:rsidR="00F20A30" w:rsidRPr="00E14A25">
        <w:rPr>
          <w:sz w:val="28"/>
          <w:szCs w:val="28"/>
        </w:rPr>
        <w:t xml:space="preserve"> </w:t>
      </w:r>
      <w:r w:rsidR="00F20A30">
        <w:rPr>
          <w:sz w:val="28"/>
          <w:szCs w:val="28"/>
        </w:rPr>
        <w:t>внести следующие изменения:</w:t>
      </w:r>
    </w:p>
    <w:p w:rsidR="00F20A30" w:rsidRPr="00E30A57" w:rsidRDefault="00740E13" w:rsidP="00F20A30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3.1.</w:t>
      </w:r>
      <w:r w:rsidR="00F20A30" w:rsidRPr="00E30A57">
        <w:rPr>
          <w:bCs/>
          <w:color w:val="000000"/>
          <w:spacing w:val="-3"/>
          <w:sz w:val="28"/>
          <w:szCs w:val="28"/>
        </w:rPr>
        <w:t xml:space="preserve"> раздел «Объемы и источники финансирования», читать в новой редакции: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1"/>
        <w:gridCol w:w="5936"/>
      </w:tblGrid>
      <w:tr w:rsidR="00F20A30" w:rsidRPr="00E30A57" w:rsidTr="00F20A30">
        <w:tc>
          <w:tcPr>
            <w:tcW w:w="3481" w:type="dxa"/>
          </w:tcPr>
          <w:p w:rsidR="00F20A30" w:rsidRPr="00E30A57" w:rsidRDefault="00F20A30" w:rsidP="00F20A30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  <w:p w:rsidR="00F20A30" w:rsidRPr="00E30A57" w:rsidRDefault="00F20A30" w:rsidP="00F20A30">
            <w:pPr>
              <w:rPr>
                <w:bCs/>
                <w:color w:val="000000"/>
                <w:sz w:val="28"/>
                <w:szCs w:val="28"/>
              </w:rPr>
            </w:pPr>
            <w:r w:rsidRPr="00E30A57">
              <w:rPr>
                <w:bCs/>
                <w:color w:val="000000"/>
                <w:sz w:val="28"/>
                <w:szCs w:val="28"/>
              </w:rPr>
              <w:t>(в текущих ценах каждого года)</w:t>
            </w:r>
          </w:p>
          <w:p w:rsidR="00F20A30" w:rsidRPr="00E30A57" w:rsidRDefault="00F20A30" w:rsidP="00F20A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  <w:vAlign w:val="center"/>
          </w:tcPr>
          <w:p w:rsidR="00F20A30" w:rsidRPr="00E30A57" w:rsidRDefault="00F20A30" w:rsidP="00F20A30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Pr="00E30A57">
              <w:rPr>
                <w:sz w:val="28"/>
                <w:szCs w:val="28"/>
              </w:rPr>
              <w:t xml:space="preserve">федерального, краевого  бюджетов (по фактическому поступлению финансовых средств) и средства </w:t>
            </w:r>
            <w:r w:rsidRPr="00E30A57">
              <w:rPr>
                <w:color w:val="000000"/>
                <w:sz w:val="28"/>
                <w:szCs w:val="28"/>
              </w:rPr>
              <w:t xml:space="preserve">бюджета Анучинского муниципального района в текущих ценах каждого года составляет:   </w:t>
            </w:r>
          </w:p>
          <w:p w:rsidR="00F20A30" w:rsidRPr="00E30A57" w:rsidRDefault="00740E13" w:rsidP="00F20A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7488,5</w:t>
            </w:r>
            <w:r w:rsidR="00F20A30" w:rsidRPr="00E30A57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20A30" w:rsidRPr="00E30A57" w:rsidRDefault="00F20A30" w:rsidP="00F20A30">
            <w:pPr>
              <w:ind w:left="34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2015 год –441,0 тыс. руб.:</w:t>
            </w:r>
            <w:r w:rsidRPr="00E30A57">
              <w:rPr>
                <w:sz w:val="28"/>
                <w:szCs w:val="28"/>
              </w:rPr>
              <w:t xml:space="preserve"> в т.ч. из средств местного бюджета – 299,72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уб. 88 коп; из средств федерального бюджета – 150,279 тыс.руб. 12 копеек;</w:t>
            </w:r>
          </w:p>
          <w:p w:rsidR="00F20A30" w:rsidRPr="00E30A57" w:rsidRDefault="00F20A30" w:rsidP="00F20A30">
            <w:pPr>
              <w:ind w:left="34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 xml:space="preserve">2016 год – 1837,5тыс. руб.: </w:t>
            </w:r>
            <w:r w:rsidRPr="00E30A57">
              <w:rPr>
                <w:sz w:val="28"/>
                <w:szCs w:val="28"/>
              </w:rPr>
              <w:t>в т.ч. из средств местного бюджета – 595,35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уб.;  из средств краевого бюджета – 588 тыс.руб.; из средств федерального бюджета – 654,15 тыс.руб.;</w:t>
            </w:r>
          </w:p>
          <w:p w:rsidR="00F20A30" w:rsidRPr="00E30A57" w:rsidRDefault="00F20A30" w:rsidP="00F20A30">
            <w:pPr>
              <w:jc w:val="both"/>
              <w:rPr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2017 год – 1764,0 тыс</w:t>
            </w:r>
            <w:proofErr w:type="gramStart"/>
            <w:r w:rsidRPr="00E30A5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30A57">
              <w:rPr>
                <w:color w:val="000000"/>
                <w:sz w:val="28"/>
                <w:szCs w:val="28"/>
              </w:rPr>
              <w:t xml:space="preserve">уб.: </w:t>
            </w:r>
            <w:r w:rsidRPr="00E30A57">
              <w:rPr>
                <w:sz w:val="28"/>
                <w:szCs w:val="28"/>
              </w:rPr>
              <w:t>в т.ч. из средств местного бюджета</w:t>
            </w:r>
            <w:r w:rsidRPr="00E30A57">
              <w:rPr>
                <w:color w:val="000000"/>
                <w:sz w:val="28"/>
                <w:szCs w:val="28"/>
              </w:rPr>
              <w:t xml:space="preserve"> 727,65 тыс. руб.;</w:t>
            </w:r>
            <w:r w:rsidRPr="00E30A57">
              <w:rPr>
                <w:sz w:val="28"/>
                <w:szCs w:val="28"/>
              </w:rPr>
              <w:t xml:space="preserve"> из средств </w:t>
            </w:r>
            <w:r w:rsidRPr="00E30A57">
              <w:rPr>
                <w:sz w:val="28"/>
                <w:szCs w:val="28"/>
              </w:rPr>
              <w:lastRenderedPageBreak/>
              <w:t>краевого бюджета - 759 088,01 руб.; из средств федерального бюджета - 277 261,99 руб.;</w:t>
            </w:r>
          </w:p>
          <w:p w:rsidR="00F20A30" w:rsidRPr="00E30A57" w:rsidRDefault="00F20A30" w:rsidP="00F20A3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30A57">
              <w:rPr>
                <w:color w:val="000000"/>
                <w:sz w:val="28"/>
                <w:szCs w:val="28"/>
              </w:rPr>
              <w:t>2018 год –</w:t>
            </w:r>
            <w:r w:rsidR="00740E13">
              <w:rPr>
                <w:color w:val="000000"/>
                <w:sz w:val="28"/>
                <w:szCs w:val="28"/>
              </w:rPr>
              <w:t>2646,0</w:t>
            </w:r>
            <w:r w:rsidRPr="00E30A57">
              <w:rPr>
                <w:color w:val="000000"/>
                <w:sz w:val="28"/>
                <w:szCs w:val="28"/>
              </w:rPr>
              <w:t xml:space="preserve"> тыс. руб.;</w:t>
            </w:r>
            <w:r w:rsidR="00740E13" w:rsidRPr="00E30A57">
              <w:rPr>
                <w:sz w:val="28"/>
                <w:szCs w:val="28"/>
              </w:rPr>
              <w:t xml:space="preserve"> в т.ч. из средств местного бюджета</w:t>
            </w:r>
            <w:r w:rsidR="00740E13" w:rsidRPr="00E30A57">
              <w:rPr>
                <w:color w:val="000000"/>
                <w:sz w:val="28"/>
                <w:szCs w:val="28"/>
              </w:rPr>
              <w:t xml:space="preserve"> </w:t>
            </w:r>
            <w:r w:rsidR="00740E13">
              <w:rPr>
                <w:color w:val="000000"/>
                <w:sz w:val="28"/>
                <w:szCs w:val="28"/>
              </w:rPr>
              <w:t>800,0</w:t>
            </w:r>
            <w:r w:rsidR="00740E13" w:rsidRPr="00E30A57">
              <w:rPr>
                <w:color w:val="000000"/>
                <w:sz w:val="28"/>
                <w:szCs w:val="28"/>
              </w:rPr>
              <w:t xml:space="preserve"> тыс. руб.;</w:t>
            </w:r>
            <w:r w:rsidR="00740E13" w:rsidRPr="00E30A57">
              <w:rPr>
                <w:sz w:val="28"/>
                <w:szCs w:val="28"/>
              </w:rPr>
              <w:t xml:space="preserve"> из средств краевого бюджета </w:t>
            </w:r>
            <w:r w:rsidR="00740E13">
              <w:rPr>
                <w:sz w:val="28"/>
                <w:szCs w:val="28"/>
              </w:rPr>
              <w:t>–</w:t>
            </w:r>
            <w:r w:rsidR="00740E13" w:rsidRPr="00E30A57">
              <w:rPr>
                <w:sz w:val="28"/>
                <w:szCs w:val="28"/>
              </w:rPr>
              <w:t xml:space="preserve"> </w:t>
            </w:r>
            <w:r w:rsidR="00740E13">
              <w:rPr>
                <w:sz w:val="28"/>
                <w:szCs w:val="28"/>
              </w:rPr>
              <w:t>942,670 тыс.</w:t>
            </w:r>
            <w:r w:rsidR="00740E13" w:rsidRPr="00E30A57">
              <w:rPr>
                <w:sz w:val="28"/>
                <w:szCs w:val="28"/>
              </w:rPr>
              <w:t xml:space="preserve"> руб.</w:t>
            </w:r>
            <w:r w:rsidR="00740E13">
              <w:rPr>
                <w:sz w:val="28"/>
                <w:szCs w:val="28"/>
              </w:rPr>
              <w:t>98 коп</w:t>
            </w:r>
            <w:r w:rsidR="00740E13" w:rsidRPr="00E30A57">
              <w:rPr>
                <w:sz w:val="28"/>
                <w:szCs w:val="28"/>
              </w:rPr>
              <w:t xml:space="preserve">; из средств федерального бюджета </w:t>
            </w:r>
            <w:r w:rsidR="00740E13">
              <w:rPr>
                <w:sz w:val="28"/>
                <w:szCs w:val="28"/>
              </w:rPr>
              <w:t>–</w:t>
            </w:r>
            <w:r w:rsidR="00740E13" w:rsidRPr="00E30A57">
              <w:rPr>
                <w:sz w:val="28"/>
                <w:szCs w:val="28"/>
              </w:rPr>
              <w:t xml:space="preserve"> </w:t>
            </w:r>
            <w:r w:rsidR="00740E13">
              <w:rPr>
                <w:sz w:val="28"/>
                <w:szCs w:val="28"/>
              </w:rPr>
              <w:t>903,329 тыс</w:t>
            </w:r>
            <w:r w:rsidR="004B2F77">
              <w:rPr>
                <w:sz w:val="28"/>
                <w:szCs w:val="28"/>
              </w:rPr>
              <w:t>.</w:t>
            </w:r>
            <w:r w:rsidR="00740E13" w:rsidRPr="00E30A57">
              <w:rPr>
                <w:sz w:val="28"/>
                <w:szCs w:val="28"/>
              </w:rPr>
              <w:t xml:space="preserve"> руб.</w:t>
            </w:r>
            <w:r w:rsidR="00740E13">
              <w:rPr>
                <w:sz w:val="28"/>
                <w:szCs w:val="28"/>
              </w:rPr>
              <w:t xml:space="preserve"> 0,2 коп</w:t>
            </w:r>
            <w:r w:rsidR="00740E13" w:rsidRPr="00E30A57">
              <w:rPr>
                <w:sz w:val="28"/>
                <w:szCs w:val="28"/>
              </w:rPr>
              <w:t>;</w:t>
            </w:r>
            <w:proofErr w:type="gramEnd"/>
          </w:p>
          <w:p w:rsidR="00F20A30" w:rsidRDefault="00F20A30" w:rsidP="00F20A30">
            <w:pPr>
              <w:jc w:val="both"/>
              <w:rPr>
                <w:color w:val="000000"/>
                <w:sz w:val="28"/>
                <w:szCs w:val="28"/>
              </w:rPr>
            </w:pPr>
            <w:r w:rsidRPr="00E30A57">
              <w:rPr>
                <w:color w:val="000000"/>
                <w:sz w:val="28"/>
                <w:szCs w:val="28"/>
              </w:rPr>
              <w:t>2019 год – 800,0 тыс. руб.</w:t>
            </w:r>
            <w:r w:rsidR="0085094E">
              <w:rPr>
                <w:color w:val="000000"/>
                <w:sz w:val="28"/>
                <w:szCs w:val="28"/>
              </w:rPr>
              <w:t>;</w:t>
            </w:r>
          </w:p>
          <w:p w:rsidR="0085094E" w:rsidRPr="00E30A57" w:rsidRDefault="0085094E" w:rsidP="00F20A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800,0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</w:tbl>
    <w:p w:rsidR="00D90800" w:rsidRDefault="00D90800" w:rsidP="00D90800">
      <w:pPr>
        <w:spacing w:line="360" w:lineRule="auto"/>
        <w:jc w:val="both"/>
        <w:rPr>
          <w:sz w:val="28"/>
          <w:szCs w:val="28"/>
        </w:rPr>
      </w:pPr>
    </w:p>
    <w:p w:rsidR="005B19B5" w:rsidRDefault="00D90800" w:rsidP="005B19B5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B19B5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Pr="005B19B5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2831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9B5">
        <w:rPr>
          <w:rFonts w:ascii="Times New Roman" w:hAnsi="Times New Roman" w:cs="Times New Roman"/>
          <w:b w:val="0"/>
          <w:sz w:val="28"/>
          <w:szCs w:val="28"/>
        </w:rPr>
        <w:t xml:space="preserve"> в разделе «</w:t>
      </w:r>
      <w:r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Содержание проблемы и обоснование необходимости ее решения подпрограммными методами»</w:t>
      </w:r>
      <w:r w:rsidR="002831D0" w:rsidRPr="00283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831D0"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слова «</w:t>
      </w:r>
      <w:r w:rsidR="002831D0" w:rsidRPr="005B19B5">
        <w:rPr>
          <w:rFonts w:ascii="Times New Roman" w:hAnsi="Times New Roman" w:cs="Times New Roman"/>
          <w:b w:val="0"/>
          <w:sz w:val="28"/>
          <w:szCs w:val="28"/>
        </w:rPr>
        <w:t xml:space="preserve">федеральной целевой программы «Жилище» на 2015-2020 годы, утвержденной постановлением Правительства Российской Федерации от 17.12.2010 г. №1050» (далее федеральная целевая программа «Жилище» на 2015 -2010 годы»)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2831D0" w:rsidRPr="0033626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2831D0" w:rsidRPr="0033626A">
        <w:rPr>
          <w:rFonts w:ascii="Times New Roman" w:hAnsi="Times New Roman" w:cs="Times New Roman"/>
          <w:b w:val="0"/>
          <w:sz w:val="28"/>
          <w:szCs w:val="28"/>
        </w:rPr>
        <w:t xml:space="preserve"> 30 декабря 2017 года №1710</w:t>
      </w:r>
      <w:r w:rsidR="002831D0" w:rsidRPr="0033626A">
        <w:rPr>
          <w:sz w:val="28"/>
          <w:szCs w:val="28"/>
        </w:rPr>
        <w:t xml:space="preserve"> </w:t>
      </w:r>
      <w:r w:rsidR="002831D0" w:rsidRPr="005B19B5"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283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5B19B5"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D90800" w:rsidRDefault="002831D0" w:rsidP="005B19B5">
      <w:pPr>
        <w:pStyle w:val="ConsPlusTitle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3.3. </w:t>
      </w:r>
      <w:proofErr w:type="gramStart"/>
      <w:r w:rsidRPr="005B19B5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19B5"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Приложении №1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5B19B5" w:rsidRPr="005B19B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="005B19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19B5" w:rsidRPr="005B19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</w:t>
      </w:r>
      <w:r w:rsidR="005B19B5"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списков </w:t>
      </w:r>
      <w:r w:rsidR="005B19B5" w:rsidRPr="005B19B5">
        <w:rPr>
          <w:rFonts w:ascii="Times New Roman" w:hAnsi="Times New Roman" w:cs="Times New Roman"/>
          <w:b w:val="0"/>
          <w:color w:val="000000"/>
          <w:sz w:val="28"/>
          <w:szCs w:val="28"/>
        </w:rPr>
        <w:t>молодых семей – участников муниципальной  программы «Развитие социально-культурной сферы Анучинского муниципального района  на 2015-2019 годы» подпрограммы</w:t>
      </w:r>
      <w:r w:rsidR="005B19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19B5" w:rsidRPr="005B19B5">
        <w:rPr>
          <w:rFonts w:ascii="Times New Roman" w:hAnsi="Times New Roman" w:cs="Times New Roman"/>
          <w:b w:val="0"/>
          <w:color w:val="000000"/>
          <w:sz w:val="28"/>
          <w:szCs w:val="28"/>
        </w:rPr>
        <w:t>«Обеспечение жильем молодых семей Анучинского муниципального района»</w:t>
      </w:r>
      <w:r w:rsidR="005B19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0800" w:rsidRPr="005B1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слова «</w:t>
      </w:r>
      <w:r w:rsidR="00D90800" w:rsidRPr="005B19B5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«Жилище» на 2015-2020 годы, утвержденной постановлением Правительства Российской Федерации от 17.12.2010 г. №1050» (далее федеральная целевая программа «Жилище» на 2015 -2010 годы») словами «государственной программы Российской Федерации</w:t>
      </w:r>
      <w:proofErr w:type="gramEnd"/>
      <w:r w:rsidR="00D90800" w:rsidRPr="005B19B5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33626A" w:rsidRPr="0033626A">
        <w:rPr>
          <w:rFonts w:ascii="Times New Roman" w:hAnsi="Times New Roman" w:cs="Times New Roman"/>
          <w:b w:val="0"/>
          <w:sz w:val="28"/>
          <w:szCs w:val="28"/>
        </w:rPr>
        <w:t>от 30 декабря 2017 года №1710</w:t>
      </w:r>
      <w:r w:rsidR="0033626A" w:rsidRPr="0033626A">
        <w:rPr>
          <w:sz w:val="28"/>
          <w:szCs w:val="28"/>
        </w:rPr>
        <w:t xml:space="preserve"> </w:t>
      </w:r>
      <w:r w:rsidR="00D90800" w:rsidRPr="005B19B5"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r w:rsidR="00D90800" w:rsidRPr="005B19B5">
        <w:rPr>
          <w:rFonts w:ascii="Times New Roman" w:hAnsi="Times New Roman" w:cs="Times New Roman"/>
          <w:b w:val="0"/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Федерации»;</w:t>
      </w:r>
    </w:p>
    <w:p w:rsidR="005B19B5" w:rsidRPr="009C27AF" w:rsidRDefault="00036CA7" w:rsidP="005B19B5">
      <w:pPr>
        <w:pStyle w:val="ConsPlusTitle"/>
        <w:widowControl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</w:t>
      </w:r>
      <w:r w:rsidR="002831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заменить в п. 8 слова «до 1 сентября» словами «до 1 июня»</w:t>
      </w:r>
      <w:r w:rsidR="009021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F20A30" w:rsidRDefault="005B19B5" w:rsidP="005B19B5">
      <w:pPr>
        <w:spacing w:line="360" w:lineRule="auto"/>
        <w:ind w:firstLine="540"/>
        <w:jc w:val="both"/>
        <w:rPr>
          <w:sz w:val="28"/>
          <w:szCs w:val="28"/>
        </w:rPr>
      </w:pPr>
      <w:r w:rsidRPr="009C27AF">
        <w:rPr>
          <w:color w:val="000000"/>
          <w:sz w:val="26"/>
          <w:szCs w:val="26"/>
        </w:rPr>
        <w:t xml:space="preserve"> </w:t>
      </w:r>
      <w:r w:rsidR="00F20A30" w:rsidRPr="00E30A57">
        <w:rPr>
          <w:bCs/>
          <w:color w:val="000000"/>
          <w:sz w:val="28"/>
          <w:szCs w:val="28"/>
        </w:rPr>
        <w:t xml:space="preserve"> </w:t>
      </w:r>
      <w:r w:rsidR="00902148">
        <w:rPr>
          <w:bCs/>
          <w:color w:val="000000"/>
          <w:sz w:val="28"/>
          <w:szCs w:val="28"/>
        </w:rPr>
        <w:t>3.3.</w:t>
      </w:r>
      <w:r w:rsidR="002831D0">
        <w:rPr>
          <w:bCs/>
          <w:color w:val="000000"/>
          <w:sz w:val="28"/>
          <w:szCs w:val="28"/>
        </w:rPr>
        <w:t>2</w:t>
      </w:r>
      <w:r w:rsidR="00902148">
        <w:rPr>
          <w:bCs/>
          <w:color w:val="000000"/>
          <w:sz w:val="28"/>
          <w:szCs w:val="28"/>
        </w:rPr>
        <w:t xml:space="preserve">. исключить </w:t>
      </w:r>
      <w:r w:rsidR="00902148">
        <w:rPr>
          <w:sz w:val="28"/>
          <w:szCs w:val="28"/>
        </w:rPr>
        <w:t xml:space="preserve">в п. 9 слова </w:t>
      </w:r>
      <w:r w:rsidR="00902148" w:rsidRPr="00902148">
        <w:rPr>
          <w:sz w:val="28"/>
          <w:szCs w:val="28"/>
        </w:rPr>
        <w:t>«от 17 июня 2014 года N 311/</w:t>
      </w:r>
      <w:proofErr w:type="spellStart"/>
      <w:proofErr w:type="gramStart"/>
      <w:r w:rsidR="00902148" w:rsidRPr="00902148">
        <w:rPr>
          <w:sz w:val="28"/>
          <w:szCs w:val="28"/>
        </w:rPr>
        <w:t>пр</w:t>
      </w:r>
      <w:proofErr w:type="spellEnd"/>
      <w:proofErr w:type="gramEnd"/>
      <w:r w:rsidR="00902148" w:rsidRPr="00902148">
        <w:rPr>
          <w:sz w:val="28"/>
          <w:szCs w:val="28"/>
        </w:rPr>
        <w:t xml:space="preserve"> "Об утверждении порядка проведения конкурсного отбора субъектов Российской Федерации для участия в реализации подпрограммы "Обеспечение жильем молодых семей" федеральной целевой программы "Жилище" на 2015 - 2020 годы и формы сводного списка молодых семей - участников подпрограммы, изъявивших желание получить социальную выплату в планируемом году»</w:t>
      </w:r>
      <w:r w:rsidR="00902148">
        <w:rPr>
          <w:sz w:val="28"/>
          <w:szCs w:val="28"/>
        </w:rPr>
        <w:t>;</w:t>
      </w:r>
    </w:p>
    <w:p w:rsidR="00902148" w:rsidRDefault="00902148" w:rsidP="005B19B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F3EF8">
        <w:rPr>
          <w:sz w:val="28"/>
          <w:szCs w:val="28"/>
        </w:rPr>
        <w:t>3.3.</w:t>
      </w:r>
      <w:r w:rsidR="002831D0">
        <w:rPr>
          <w:sz w:val="28"/>
          <w:szCs w:val="28"/>
        </w:rPr>
        <w:t>3</w:t>
      </w:r>
      <w:r w:rsidRPr="007F3EF8">
        <w:rPr>
          <w:sz w:val="28"/>
          <w:szCs w:val="28"/>
        </w:rPr>
        <w:t xml:space="preserve"> заменить в абзаце 3 п.9 слова </w:t>
      </w:r>
      <w:hyperlink r:id="rId7" w:history="1">
        <w:r w:rsidRPr="007F3EF8">
          <w:rPr>
            <w:sz w:val="28"/>
            <w:szCs w:val="28"/>
          </w:rPr>
          <w:t>подпрограммы</w:t>
        </w:r>
      </w:hyperlink>
      <w:r w:rsidRPr="007F3EF8">
        <w:rPr>
          <w:sz w:val="28"/>
          <w:szCs w:val="28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года N 1050 "О Федеральной целевой программе "Жилище" на 2015 - 2020 год." Словами «основного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7F3EF8">
        <w:rPr>
          <w:sz w:val="28"/>
          <w:szCs w:val="28"/>
        </w:rPr>
        <w:t xml:space="preserve"> услугами граждан Российской Федерации»,</w:t>
      </w:r>
      <w:r w:rsidRPr="0033626A">
        <w:rPr>
          <w:sz w:val="28"/>
          <w:szCs w:val="28"/>
        </w:rPr>
        <w:t xml:space="preserve"> утвержденной постановлением Правительства Российской Федерации </w:t>
      </w:r>
      <w:r w:rsidR="0033626A" w:rsidRPr="0033626A">
        <w:rPr>
          <w:sz w:val="28"/>
          <w:szCs w:val="28"/>
        </w:rPr>
        <w:t xml:space="preserve">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3626A">
        <w:rPr>
          <w:sz w:val="28"/>
          <w:szCs w:val="28"/>
        </w:rPr>
        <w:t>.</w:t>
      </w:r>
    </w:p>
    <w:p w:rsidR="0033626A" w:rsidRDefault="002D44F4" w:rsidP="005B19B5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</w:t>
      </w:r>
      <w:r w:rsidR="002831D0">
        <w:rPr>
          <w:bCs/>
          <w:color w:val="000000"/>
          <w:sz w:val="28"/>
          <w:szCs w:val="28"/>
        </w:rPr>
        <w:t xml:space="preserve"> </w:t>
      </w:r>
      <w:r w:rsidR="002831D0" w:rsidRPr="0033626A">
        <w:rPr>
          <w:bCs/>
          <w:color w:val="000000"/>
          <w:sz w:val="28"/>
          <w:szCs w:val="28"/>
        </w:rPr>
        <w:t xml:space="preserve">Заменить </w:t>
      </w:r>
      <w:r w:rsidR="0033626A" w:rsidRPr="0033626A">
        <w:rPr>
          <w:bCs/>
          <w:color w:val="000000"/>
          <w:sz w:val="28"/>
          <w:szCs w:val="28"/>
        </w:rPr>
        <w:t xml:space="preserve">в Приложении №3 п. </w:t>
      </w:r>
      <w:r w:rsidR="00EE762D">
        <w:rPr>
          <w:bCs/>
          <w:color w:val="000000"/>
          <w:sz w:val="28"/>
          <w:szCs w:val="28"/>
        </w:rPr>
        <w:t>20</w:t>
      </w:r>
      <w:r w:rsidR="0033626A" w:rsidRPr="0033626A">
        <w:rPr>
          <w:bCs/>
          <w:color w:val="000000"/>
          <w:sz w:val="28"/>
          <w:szCs w:val="28"/>
        </w:rPr>
        <w:t xml:space="preserve"> слова «до 1 сентября» словами «до 1 июня»;</w:t>
      </w:r>
    </w:p>
    <w:p w:rsidR="002D44F4" w:rsidRDefault="0091799E" w:rsidP="005B19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2831D0" w:rsidRPr="0091799E">
        <w:rPr>
          <w:sz w:val="28"/>
          <w:szCs w:val="28"/>
        </w:rPr>
        <w:t xml:space="preserve">заменить </w:t>
      </w:r>
      <w:r w:rsidR="002D44F4" w:rsidRPr="0091799E">
        <w:rPr>
          <w:sz w:val="28"/>
          <w:szCs w:val="28"/>
        </w:rPr>
        <w:t>в</w:t>
      </w:r>
      <w:r w:rsidRPr="0091799E">
        <w:rPr>
          <w:sz w:val="28"/>
          <w:szCs w:val="28"/>
        </w:rPr>
        <w:t xml:space="preserve"> абзаце 2, 3 </w:t>
      </w:r>
      <w:r w:rsidR="002D44F4" w:rsidRPr="0091799E">
        <w:rPr>
          <w:sz w:val="28"/>
          <w:szCs w:val="28"/>
        </w:rPr>
        <w:t xml:space="preserve"> п. </w:t>
      </w:r>
      <w:r w:rsidRPr="0091799E">
        <w:rPr>
          <w:sz w:val="28"/>
          <w:szCs w:val="28"/>
        </w:rPr>
        <w:t>29 слова «</w:t>
      </w:r>
      <w:r w:rsidR="002D44F4" w:rsidRPr="0091799E">
        <w:rPr>
          <w:sz w:val="28"/>
          <w:szCs w:val="28"/>
        </w:rPr>
        <w:t>2 месяцев</w:t>
      </w:r>
      <w:r w:rsidRPr="0091799E">
        <w:rPr>
          <w:sz w:val="28"/>
          <w:szCs w:val="28"/>
        </w:rPr>
        <w:t>» на слова «1 месяца»</w:t>
      </w:r>
    </w:p>
    <w:p w:rsidR="007D0EB6" w:rsidRPr="007D0EB6" w:rsidRDefault="007D0EB6" w:rsidP="007D0EB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7D0EB6">
        <w:rPr>
          <w:sz w:val="28"/>
          <w:szCs w:val="28"/>
        </w:rPr>
        <w:t>3.5</w:t>
      </w:r>
      <w:r w:rsidR="002831D0">
        <w:rPr>
          <w:sz w:val="28"/>
          <w:szCs w:val="28"/>
        </w:rPr>
        <w:t>.</w:t>
      </w:r>
      <w:r w:rsidRPr="007D0EB6">
        <w:rPr>
          <w:sz w:val="28"/>
          <w:szCs w:val="28"/>
        </w:rPr>
        <w:t xml:space="preserve"> </w:t>
      </w:r>
      <w:proofErr w:type="gramStart"/>
      <w:r w:rsidR="002831D0" w:rsidRPr="007D0EB6">
        <w:rPr>
          <w:sz w:val="28"/>
          <w:szCs w:val="28"/>
        </w:rPr>
        <w:t xml:space="preserve">Заменить </w:t>
      </w:r>
      <w:r w:rsidRPr="007D0EB6">
        <w:rPr>
          <w:sz w:val="28"/>
          <w:szCs w:val="28"/>
        </w:rPr>
        <w:t>в Приложении №4 п. 2 слова «</w:t>
      </w:r>
      <w:hyperlink r:id="rId8" w:history="1">
        <w:r w:rsidRPr="007D0EB6">
          <w:rPr>
            <w:bCs/>
            <w:sz w:val="28"/>
            <w:szCs w:val="28"/>
          </w:rPr>
          <w:t>постановлению</w:t>
        </w:r>
      </w:hyperlink>
      <w:r w:rsidRPr="007D0EB6">
        <w:rPr>
          <w:bCs/>
          <w:sz w:val="28"/>
          <w:szCs w:val="28"/>
        </w:rPr>
        <w:t xml:space="preserve"> Правительства Российской Федерации от 17 декабря 2010 года N 1050 "О федеральной целевой программе "Жилище" на 2015 - 2020 годы"</w:t>
      </w:r>
      <w:r>
        <w:rPr>
          <w:bCs/>
          <w:sz w:val="28"/>
          <w:szCs w:val="28"/>
        </w:rPr>
        <w:t xml:space="preserve">» на </w:t>
      </w:r>
      <w:r w:rsidR="007F3EF8" w:rsidRPr="007F3EF8">
        <w:rPr>
          <w:sz w:val="28"/>
          <w:szCs w:val="28"/>
        </w:rPr>
        <w:t xml:space="preserve">слова «государственной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№1710 «Обеспечение </w:t>
      </w:r>
      <w:r w:rsidR="007F3EF8" w:rsidRPr="007F3EF8">
        <w:rPr>
          <w:sz w:val="28"/>
          <w:szCs w:val="28"/>
        </w:rPr>
        <w:lastRenderedPageBreak/>
        <w:t>доступным и комфортным жильем</w:t>
      </w:r>
      <w:proofErr w:type="gramEnd"/>
      <w:r w:rsidR="007F3EF8" w:rsidRPr="007F3EF8">
        <w:rPr>
          <w:sz w:val="28"/>
          <w:szCs w:val="28"/>
        </w:rPr>
        <w:t xml:space="preserve"> и коммунальными услугами граждан Российской Федерации»;</w:t>
      </w:r>
    </w:p>
    <w:p w:rsidR="007D0EB6" w:rsidRPr="00F41471" w:rsidRDefault="002831D0" w:rsidP="005B19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3.5.1.</w:t>
      </w:r>
      <w:r w:rsidRPr="00F41471">
        <w:rPr>
          <w:bCs/>
          <w:sz w:val="28"/>
          <w:szCs w:val="28"/>
        </w:rPr>
        <w:t xml:space="preserve">заменить </w:t>
      </w:r>
      <w:r w:rsidR="00F41471" w:rsidRPr="00F41471">
        <w:rPr>
          <w:bCs/>
          <w:sz w:val="28"/>
          <w:szCs w:val="28"/>
        </w:rPr>
        <w:t xml:space="preserve">слова в п. 4 слова «от 01.04.2016 N 124-па» на слова «от </w:t>
      </w:r>
      <w:r w:rsidR="00F41471">
        <w:rPr>
          <w:bCs/>
          <w:sz w:val="28"/>
          <w:szCs w:val="28"/>
        </w:rPr>
        <w:t>05.02.2018 г. №48-</w:t>
      </w:r>
      <w:r w:rsidR="00F41471" w:rsidRPr="00F41471">
        <w:rPr>
          <w:bCs/>
          <w:sz w:val="28"/>
          <w:szCs w:val="28"/>
        </w:rPr>
        <w:t>па»</w:t>
      </w:r>
    </w:p>
    <w:p w:rsidR="006212BD" w:rsidRPr="00E30A57" w:rsidRDefault="002831D0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F41471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муниципального района</w:t>
      </w:r>
      <w:r w:rsidR="00F41471">
        <w:rPr>
          <w:sz w:val="28"/>
          <w:szCs w:val="28"/>
        </w:rPr>
        <w:t>,</w:t>
      </w:r>
    </w:p>
    <w:p w:rsidR="00F41471" w:rsidRDefault="00F41471" w:rsidP="0062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админитрсации </w:t>
      </w:r>
    </w:p>
    <w:p w:rsidR="006212BD" w:rsidRPr="00E30A57" w:rsidRDefault="00F41471" w:rsidP="0062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района </w:t>
      </w:r>
      <w:r w:rsidR="006212BD">
        <w:rPr>
          <w:sz w:val="28"/>
          <w:szCs w:val="28"/>
        </w:rPr>
        <w:t xml:space="preserve">              </w:t>
      </w:r>
      <w:r w:rsidR="006212BD"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="006212BD"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4659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8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2326B"/>
    <w:rsid w:val="00036CA7"/>
    <w:rsid w:val="0017144E"/>
    <w:rsid w:val="001C5C87"/>
    <w:rsid w:val="002831D0"/>
    <w:rsid w:val="002C4383"/>
    <w:rsid w:val="002D44F4"/>
    <w:rsid w:val="002D4B49"/>
    <w:rsid w:val="002D5B9A"/>
    <w:rsid w:val="0033626A"/>
    <w:rsid w:val="003623B6"/>
    <w:rsid w:val="00375199"/>
    <w:rsid w:val="003E0731"/>
    <w:rsid w:val="0045732F"/>
    <w:rsid w:val="004656AE"/>
    <w:rsid w:val="0046590D"/>
    <w:rsid w:val="00470F3D"/>
    <w:rsid w:val="004A1911"/>
    <w:rsid w:val="004B2F77"/>
    <w:rsid w:val="005617F2"/>
    <w:rsid w:val="005632AF"/>
    <w:rsid w:val="00585CDE"/>
    <w:rsid w:val="005B19B5"/>
    <w:rsid w:val="005B25EE"/>
    <w:rsid w:val="005E3ED7"/>
    <w:rsid w:val="00606D72"/>
    <w:rsid w:val="006212BD"/>
    <w:rsid w:val="00687F2D"/>
    <w:rsid w:val="006D4DEC"/>
    <w:rsid w:val="00706FCA"/>
    <w:rsid w:val="00740E13"/>
    <w:rsid w:val="007D0EB6"/>
    <w:rsid w:val="007E4446"/>
    <w:rsid w:val="007F3EF8"/>
    <w:rsid w:val="0085094E"/>
    <w:rsid w:val="00902148"/>
    <w:rsid w:val="0091799E"/>
    <w:rsid w:val="00961B42"/>
    <w:rsid w:val="009E5CFA"/>
    <w:rsid w:val="00A90C4A"/>
    <w:rsid w:val="00B5175B"/>
    <w:rsid w:val="00BF6261"/>
    <w:rsid w:val="00C23726"/>
    <w:rsid w:val="00C524E3"/>
    <w:rsid w:val="00D90800"/>
    <w:rsid w:val="00E2125D"/>
    <w:rsid w:val="00EC1918"/>
    <w:rsid w:val="00EC67B6"/>
    <w:rsid w:val="00EE762D"/>
    <w:rsid w:val="00F20A30"/>
    <w:rsid w:val="00F41471"/>
    <w:rsid w:val="00F41D60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98B8D0B6BEBE377DA0607636EA29C04B7B56E94A0BA50D2200160CCU0r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3D34DA9DFF8CFEE79C67C62FF95BFD700CDB98BDF53956A09664780D2E2DD9F8E1E0DB7325E921m1K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0F13-A36F-4371-B218-9E932372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2018-05-10T06:13:00Z</cp:lastPrinted>
  <dcterms:created xsi:type="dcterms:W3CDTF">2018-05-10T06:42:00Z</dcterms:created>
  <dcterms:modified xsi:type="dcterms:W3CDTF">2018-05-10T06:42:00Z</dcterms:modified>
</cp:coreProperties>
</file>