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EA" w:rsidRDefault="00394040" w:rsidP="0039404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394040">
        <w:rPr>
          <w:rFonts w:ascii="Arial" w:eastAsia="Times New Roman" w:hAnsi="Arial" w:cs="Arial"/>
          <w:b/>
          <w:bCs/>
          <w:color w:val="2D2D2D"/>
          <w:spacing w:val="2"/>
          <w:kern w:val="36"/>
          <w:sz w:val="46"/>
          <w:szCs w:val="46"/>
          <w:lang w:eastAsia="ru-RU"/>
        </w:rPr>
        <w:t xml:space="preserve">О МУНИЦИПАЛЬНОЙ СЛУЖБЕ В ПРИМОРСКОМ КРАЕ </w:t>
      </w:r>
    </w:p>
    <w:p w:rsidR="00394040" w:rsidRPr="00394040" w:rsidRDefault="00394040" w:rsidP="0039404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bookmarkEnd w:id="0"/>
      <w:r w:rsidRPr="00394040">
        <w:rPr>
          <w:rFonts w:ascii="Arial" w:eastAsia="Times New Roman" w:hAnsi="Arial" w:cs="Arial"/>
          <w:b/>
          <w:bCs/>
          <w:color w:val="2D2D2D"/>
          <w:spacing w:val="2"/>
          <w:kern w:val="36"/>
          <w:sz w:val="46"/>
          <w:szCs w:val="46"/>
          <w:lang w:eastAsia="ru-RU"/>
        </w:rPr>
        <w:t>(с изменениями на: 09.08.2017)</w:t>
      </w:r>
    </w:p>
    <w:p w:rsidR="00394040" w:rsidRPr="00394040" w:rsidRDefault="00394040" w:rsidP="0039404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94040">
        <w:rPr>
          <w:rFonts w:ascii="Arial" w:eastAsia="Times New Roman" w:hAnsi="Arial" w:cs="Arial"/>
          <w:color w:val="3C3C3C"/>
          <w:spacing w:val="2"/>
          <w:sz w:val="31"/>
          <w:szCs w:val="31"/>
          <w:lang w:eastAsia="ru-RU"/>
        </w:rPr>
        <w:t> </w:t>
      </w:r>
      <w:r w:rsidRPr="00394040">
        <w:rPr>
          <w:rFonts w:ascii="Arial" w:eastAsia="Times New Roman" w:hAnsi="Arial" w:cs="Arial"/>
          <w:color w:val="3C3C3C"/>
          <w:spacing w:val="2"/>
          <w:sz w:val="31"/>
          <w:szCs w:val="31"/>
          <w:lang w:eastAsia="ru-RU"/>
        </w:rPr>
        <w:br/>
        <w:t>ЗАКОН</w:t>
      </w:r>
    </w:p>
    <w:p w:rsidR="00394040" w:rsidRPr="00394040" w:rsidRDefault="00394040" w:rsidP="0039404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94040">
        <w:rPr>
          <w:rFonts w:ascii="Arial" w:eastAsia="Times New Roman" w:hAnsi="Arial" w:cs="Arial"/>
          <w:color w:val="3C3C3C"/>
          <w:spacing w:val="2"/>
          <w:sz w:val="31"/>
          <w:szCs w:val="31"/>
          <w:lang w:eastAsia="ru-RU"/>
        </w:rPr>
        <w:t> ПРИМОРСКОГО КРАЯ </w:t>
      </w:r>
    </w:p>
    <w:p w:rsidR="00394040" w:rsidRPr="00394040" w:rsidRDefault="00394040" w:rsidP="0039404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94040">
        <w:rPr>
          <w:rFonts w:ascii="Arial" w:eastAsia="Times New Roman" w:hAnsi="Arial" w:cs="Arial"/>
          <w:color w:val="3C3C3C"/>
          <w:spacing w:val="2"/>
          <w:sz w:val="31"/>
          <w:szCs w:val="31"/>
          <w:lang w:eastAsia="ru-RU"/>
        </w:rPr>
        <w:t>от 04 июня 2007 года N 82-КЗ</w:t>
      </w:r>
    </w:p>
    <w:p w:rsidR="00394040" w:rsidRPr="00394040" w:rsidRDefault="00394040" w:rsidP="0039404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394040">
        <w:rPr>
          <w:rFonts w:ascii="Arial" w:eastAsia="Times New Roman" w:hAnsi="Arial" w:cs="Arial"/>
          <w:color w:val="3C3C3C"/>
          <w:spacing w:val="2"/>
          <w:sz w:val="31"/>
          <w:szCs w:val="31"/>
          <w:lang w:eastAsia="ru-RU"/>
        </w:rPr>
        <w:t>О МУНИЦИПАЛЬНОЙ СЛУЖБЕ В ПРИМОРСКОМ КРАЕ</w:t>
      </w:r>
    </w:p>
    <w:p w:rsidR="00394040" w:rsidRPr="00394040" w:rsidRDefault="00394040" w:rsidP="003940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394040">
        <w:rPr>
          <w:rFonts w:ascii="Arial" w:eastAsia="Times New Roman" w:hAnsi="Arial" w:cs="Arial"/>
          <w:color w:val="2D2D2D"/>
          <w:spacing w:val="2"/>
          <w:sz w:val="21"/>
          <w:szCs w:val="21"/>
          <w:lang w:eastAsia="ru-RU"/>
        </w:rPr>
        <w:t>(в ред. </w:t>
      </w:r>
      <w:hyperlink r:id="rId5" w:history="1">
        <w:r w:rsidRPr="00394040">
          <w:rPr>
            <w:rFonts w:ascii="Arial" w:eastAsia="Times New Roman" w:hAnsi="Arial" w:cs="Arial"/>
            <w:color w:val="00466E"/>
            <w:spacing w:val="2"/>
            <w:sz w:val="21"/>
            <w:szCs w:val="21"/>
            <w:u w:val="single"/>
            <w:lang w:eastAsia="ru-RU"/>
          </w:rPr>
          <w:t>Законов Приморского края от 07.06.2012 N 53-КЗ</w:t>
        </w:r>
      </w:hyperlink>
      <w:r w:rsidRPr="00394040">
        <w:rPr>
          <w:rFonts w:ascii="Arial" w:eastAsia="Times New Roman" w:hAnsi="Arial" w:cs="Arial"/>
          <w:color w:val="2D2D2D"/>
          <w:spacing w:val="2"/>
          <w:sz w:val="21"/>
          <w:szCs w:val="21"/>
          <w:lang w:eastAsia="ru-RU"/>
        </w:rPr>
        <w:t>, </w:t>
      </w:r>
      <w:hyperlink r:id="rId6" w:history="1">
        <w:r w:rsidRPr="00394040">
          <w:rPr>
            <w:rFonts w:ascii="Arial" w:eastAsia="Times New Roman" w:hAnsi="Arial" w:cs="Arial"/>
            <w:color w:val="00466E"/>
            <w:spacing w:val="2"/>
            <w:sz w:val="21"/>
            <w:szCs w:val="21"/>
            <w:u w:val="single"/>
            <w:lang w:eastAsia="ru-RU"/>
          </w:rPr>
          <w:t>от 29.04.2013 N 193-КЗ</w:t>
        </w:r>
      </w:hyperlink>
      <w:r w:rsidRPr="00394040">
        <w:rPr>
          <w:rFonts w:ascii="Arial" w:eastAsia="Times New Roman" w:hAnsi="Arial" w:cs="Arial"/>
          <w:color w:val="2D2D2D"/>
          <w:spacing w:val="2"/>
          <w:sz w:val="21"/>
          <w:szCs w:val="21"/>
          <w:lang w:eastAsia="ru-RU"/>
        </w:rPr>
        <w:t>, </w:t>
      </w:r>
      <w:hyperlink r:id="rId7" w:history="1">
        <w:r w:rsidRPr="00394040">
          <w:rPr>
            <w:rFonts w:ascii="Arial" w:eastAsia="Times New Roman" w:hAnsi="Arial" w:cs="Arial"/>
            <w:color w:val="00466E"/>
            <w:spacing w:val="2"/>
            <w:sz w:val="21"/>
            <w:szCs w:val="21"/>
            <w:u w:val="single"/>
            <w:lang w:eastAsia="ru-RU"/>
          </w:rPr>
          <w:t>от 12.11.2013 N 291-КЗ</w:t>
        </w:r>
      </w:hyperlink>
      <w:r w:rsidRPr="00394040">
        <w:rPr>
          <w:rFonts w:ascii="Arial" w:eastAsia="Times New Roman" w:hAnsi="Arial" w:cs="Arial"/>
          <w:color w:val="2D2D2D"/>
          <w:spacing w:val="2"/>
          <w:sz w:val="21"/>
          <w:szCs w:val="21"/>
          <w:lang w:eastAsia="ru-RU"/>
        </w:rPr>
        <w:t>, </w:t>
      </w:r>
      <w:hyperlink r:id="rId8" w:history="1">
        <w:r w:rsidRPr="00394040">
          <w:rPr>
            <w:rFonts w:ascii="Arial" w:eastAsia="Times New Roman" w:hAnsi="Arial" w:cs="Arial"/>
            <w:color w:val="00466E"/>
            <w:spacing w:val="2"/>
            <w:sz w:val="21"/>
            <w:szCs w:val="21"/>
            <w:u w:val="single"/>
            <w:lang w:eastAsia="ru-RU"/>
          </w:rPr>
          <w:t>от 10.02.2014 N 369-КЗ</w:t>
        </w:r>
      </w:hyperlink>
      <w:r w:rsidRPr="00394040">
        <w:rPr>
          <w:rFonts w:ascii="Arial" w:eastAsia="Times New Roman" w:hAnsi="Arial" w:cs="Arial"/>
          <w:color w:val="2D2D2D"/>
          <w:spacing w:val="2"/>
          <w:sz w:val="21"/>
          <w:szCs w:val="21"/>
          <w:lang w:eastAsia="ru-RU"/>
        </w:rPr>
        <w:t>, </w:t>
      </w:r>
      <w:hyperlink r:id="rId9" w:history="1">
        <w:r w:rsidRPr="00394040">
          <w:rPr>
            <w:rFonts w:ascii="Arial" w:eastAsia="Times New Roman" w:hAnsi="Arial" w:cs="Arial"/>
            <w:color w:val="00466E"/>
            <w:spacing w:val="2"/>
            <w:sz w:val="21"/>
            <w:szCs w:val="21"/>
            <w:u w:val="single"/>
            <w:lang w:eastAsia="ru-RU"/>
          </w:rPr>
          <w:t>от 05.08.2014 N 449-КЗ</w:t>
        </w:r>
      </w:hyperlink>
      <w:r w:rsidRPr="00394040">
        <w:rPr>
          <w:rFonts w:ascii="Arial" w:eastAsia="Times New Roman" w:hAnsi="Arial" w:cs="Arial"/>
          <w:color w:val="2D2D2D"/>
          <w:spacing w:val="2"/>
          <w:sz w:val="21"/>
          <w:szCs w:val="21"/>
          <w:lang w:eastAsia="ru-RU"/>
        </w:rPr>
        <w:t>, </w:t>
      </w:r>
      <w:hyperlink r:id="rId10" w:history="1">
        <w:r w:rsidRPr="00394040">
          <w:rPr>
            <w:rFonts w:ascii="Arial" w:eastAsia="Times New Roman" w:hAnsi="Arial" w:cs="Arial"/>
            <w:color w:val="00466E"/>
            <w:spacing w:val="2"/>
            <w:sz w:val="21"/>
            <w:szCs w:val="21"/>
            <w:u w:val="single"/>
            <w:lang w:eastAsia="ru-RU"/>
          </w:rPr>
          <w:t>от 30.10.2014 N 480-КЗ</w:t>
        </w:r>
      </w:hyperlink>
      <w:r w:rsidRPr="00394040">
        <w:rPr>
          <w:rFonts w:ascii="Arial" w:eastAsia="Times New Roman" w:hAnsi="Arial" w:cs="Arial"/>
          <w:color w:val="2D2D2D"/>
          <w:spacing w:val="2"/>
          <w:sz w:val="21"/>
          <w:szCs w:val="21"/>
          <w:lang w:eastAsia="ru-RU"/>
        </w:rPr>
        <w:t>, </w:t>
      </w:r>
      <w:hyperlink r:id="rId11" w:history="1">
        <w:r w:rsidRPr="00394040">
          <w:rPr>
            <w:rFonts w:ascii="Arial" w:eastAsia="Times New Roman" w:hAnsi="Arial" w:cs="Arial"/>
            <w:color w:val="00466E"/>
            <w:spacing w:val="2"/>
            <w:sz w:val="21"/>
            <w:szCs w:val="21"/>
            <w:u w:val="single"/>
            <w:lang w:eastAsia="ru-RU"/>
          </w:rPr>
          <w:t>от 30.04.2015 N 607-КЗ</w:t>
        </w:r>
      </w:hyperlink>
      <w:r w:rsidRPr="00394040">
        <w:rPr>
          <w:rFonts w:ascii="Arial" w:eastAsia="Times New Roman" w:hAnsi="Arial" w:cs="Arial"/>
          <w:color w:val="2D2D2D"/>
          <w:spacing w:val="2"/>
          <w:sz w:val="21"/>
          <w:szCs w:val="21"/>
          <w:lang w:eastAsia="ru-RU"/>
        </w:rPr>
        <w:t>, </w:t>
      </w:r>
      <w:hyperlink r:id="rId12" w:history="1">
        <w:r w:rsidRPr="00394040">
          <w:rPr>
            <w:rFonts w:ascii="Arial" w:eastAsia="Times New Roman" w:hAnsi="Arial" w:cs="Arial"/>
            <w:color w:val="00466E"/>
            <w:spacing w:val="2"/>
            <w:sz w:val="21"/>
            <w:szCs w:val="21"/>
            <w:u w:val="single"/>
            <w:lang w:eastAsia="ru-RU"/>
          </w:rPr>
          <w:t>от 03.11.2015 N 711-КЗ</w:t>
        </w:r>
      </w:hyperlink>
      <w:r w:rsidRPr="00394040">
        <w:rPr>
          <w:rFonts w:ascii="Arial" w:eastAsia="Times New Roman" w:hAnsi="Arial" w:cs="Arial"/>
          <w:color w:val="2D2D2D"/>
          <w:spacing w:val="2"/>
          <w:sz w:val="21"/>
          <w:szCs w:val="21"/>
          <w:lang w:eastAsia="ru-RU"/>
        </w:rPr>
        <w:t>, </w:t>
      </w:r>
      <w:hyperlink r:id="rId13" w:history="1">
        <w:r w:rsidRPr="00394040">
          <w:rPr>
            <w:rFonts w:ascii="Arial" w:eastAsia="Times New Roman" w:hAnsi="Arial" w:cs="Arial"/>
            <w:color w:val="00466E"/>
            <w:spacing w:val="2"/>
            <w:sz w:val="21"/>
            <w:szCs w:val="21"/>
            <w:u w:val="single"/>
            <w:lang w:eastAsia="ru-RU"/>
          </w:rPr>
          <w:t>от 05.04.2016 N 807-КЗ</w:t>
        </w:r>
      </w:hyperlink>
      <w:r w:rsidRPr="00394040">
        <w:rPr>
          <w:rFonts w:ascii="Arial" w:eastAsia="Times New Roman" w:hAnsi="Arial" w:cs="Arial"/>
          <w:color w:val="2D2D2D"/>
          <w:spacing w:val="2"/>
          <w:sz w:val="21"/>
          <w:szCs w:val="21"/>
          <w:lang w:eastAsia="ru-RU"/>
        </w:rPr>
        <w:t>, </w:t>
      </w:r>
      <w:hyperlink r:id="rId14" w:history="1">
        <w:r w:rsidRPr="00394040">
          <w:rPr>
            <w:rFonts w:ascii="Arial" w:eastAsia="Times New Roman" w:hAnsi="Arial" w:cs="Arial"/>
            <w:color w:val="00466E"/>
            <w:spacing w:val="2"/>
            <w:sz w:val="21"/>
            <w:szCs w:val="21"/>
            <w:u w:val="single"/>
            <w:lang w:eastAsia="ru-RU"/>
          </w:rPr>
          <w:t>от 02.11.2016 N 24-КЗ</w:t>
        </w:r>
      </w:hyperlink>
      <w:r w:rsidRPr="00394040">
        <w:rPr>
          <w:rFonts w:ascii="Arial" w:eastAsia="Times New Roman" w:hAnsi="Arial" w:cs="Arial"/>
          <w:color w:val="2D2D2D"/>
          <w:spacing w:val="2"/>
          <w:sz w:val="21"/>
          <w:szCs w:val="21"/>
          <w:lang w:eastAsia="ru-RU"/>
        </w:rPr>
        <w:t>, </w:t>
      </w:r>
      <w:hyperlink r:id="rId15" w:history="1">
        <w:r w:rsidRPr="00394040">
          <w:rPr>
            <w:rFonts w:ascii="Arial" w:eastAsia="Times New Roman" w:hAnsi="Arial" w:cs="Arial"/>
            <w:color w:val="00466E"/>
            <w:spacing w:val="2"/>
            <w:sz w:val="21"/>
            <w:szCs w:val="21"/>
            <w:u w:val="single"/>
            <w:lang w:eastAsia="ru-RU"/>
          </w:rPr>
          <w:t>от 05.07.2017 N 143-КЗ</w:t>
        </w:r>
      </w:hyperlink>
      <w:r w:rsidRPr="00394040">
        <w:rPr>
          <w:rFonts w:ascii="Arial" w:eastAsia="Times New Roman" w:hAnsi="Arial" w:cs="Arial"/>
          <w:color w:val="2D2D2D"/>
          <w:spacing w:val="2"/>
          <w:sz w:val="21"/>
          <w:szCs w:val="21"/>
          <w:lang w:eastAsia="ru-RU"/>
        </w:rPr>
        <w:t>, </w:t>
      </w:r>
      <w:hyperlink r:id="rId16" w:history="1">
        <w:r w:rsidRPr="00394040">
          <w:rPr>
            <w:rFonts w:ascii="Arial" w:eastAsia="Times New Roman" w:hAnsi="Arial" w:cs="Arial"/>
            <w:color w:val="00466E"/>
            <w:spacing w:val="2"/>
            <w:sz w:val="21"/>
            <w:szCs w:val="21"/>
            <w:u w:val="single"/>
            <w:lang w:eastAsia="ru-RU"/>
          </w:rPr>
          <w:t>от 09.08.2017 N 153-КЗ</w:t>
        </w:r>
      </w:hyperlink>
      <w:r w:rsidRPr="00394040">
        <w:rPr>
          <w:rFonts w:ascii="Arial" w:eastAsia="Times New Roman" w:hAnsi="Arial" w:cs="Arial"/>
          <w:color w:val="2D2D2D"/>
          <w:spacing w:val="2"/>
          <w:sz w:val="21"/>
          <w:szCs w:val="21"/>
          <w:lang w:eastAsia="ru-RU"/>
        </w:rPr>
        <w:t>)</w:t>
      </w:r>
      <w:proofErr w:type="gramEnd"/>
    </w:p>
    <w:p w:rsidR="00394040" w:rsidRPr="00394040" w:rsidRDefault="00394040" w:rsidP="0039404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394040">
        <w:rPr>
          <w:rFonts w:ascii="Arial" w:eastAsia="Times New Roman" w:hAnsi="Arial" w:cs="Arial"/>
          <w:color w:val="2D2D2D"/>
          <w:spacing w:val="2"/>
          <w:sz w:val="21"/>
          <w:szCs w:val="21"/>
          <w:lang w:eastAsia="ru-RU"/>
        </w:rPr>
        <w:t>Принят</w:t>
      </w:r>
      <w:proofErr w:type="gramEnd"/>
      <w:r w:rsidRPr="00394040">
        <w:rPr>
          <w:rFonts w:ascii="Arial" w:eastAsia="Times New Roman" w:hAnsi="Arial" w:cs="Arial"/>
          <w:color w:val="2D2D2D"/>
          <w:spacing w:val="2"/>
          <w:sz w:val="21"/>
          <w:szCs w:val="21"/>
          <w:lang w:eastAsia="ru-RU"/>
        </w:rPr>
        <w:br/>
        <w:t>Законодательным Собранием</w:t>
      </w:r>
      <w:r w:rsidRPr="00394040">
        <w:rPr>
          <w:rFonts w:ascii="Arial" w:eastAsia="Times New Roman" w:hAnsi="Arial" w:cs="Arial"/>
          <w:color w:val="2D2D2D"/>
          <w:spacing w:val="2"/>
          <w:sz w:val="21"/>
          <w:szCs w:val="21"/>
          <w:lang w:eastAsia="ru-RU"/>
        </w:rPr>
        <w:br/>
        <w:t>Приморского края</w:t>
      </w:r>
      <w:r w:rsidRPr="00394040">
        <w:rPr>
          <w:rFonts w:ascii="Arial" w:eastAsia="Times New Roman" w:hAnsi="Arial" w:cs="Arial"/>
          <w:color w:val="2D2D2D"/>
          <w:spacing w:val="2"/>
          <w:sz w:val="21"/>
          <w:szCs w:val="21"/>
          <w:lang w:eastAsia="ru-RU"/>
        </w:rPr>
        <w:br/>
        <w:t>23 мая 2007 года </w:t>
      </w:r>
      <w:r w:rsidRPr="00394040">
        <w:rPr>
          <w:rFonts w:ascii="Arial" w:eastAsia="Times New Roman" w:hAnsi="Arial" w:cs="Arial"/>
          <w:color w:val="2D2D2D"/>
          <w:spacing w:val="2"/>
          <w:sz w:val="21"/>
          <w:szCs w:val="21"/>
          <w:lang w:eastAsia="ru-RU"/>
        </w:rPr>
        <w:br/>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1. Предмет регулирования настоящего Закона</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Предметом регулирования настоящего Закона являются отношения, связанные с прохождением муниципальной службы в Приморском крае.</w:t>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2. Правовые основы муниципальной службы в Приморском крае</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 xml:space="preserve">1. </w:t>
      </w:r>
      <w:proofErr w:type="gramStart"/>
      <w:r w:rsidRPr="00394040">
        <w:rPr>
          <w:rFonts w:ascii="Arial" w:eastAsia="Times New Roman" w:hAnsi="Arial" w:cs="Arial"/>
          <w:color w:val="2D2D2D"/>
          <w:spacing w:val="2"/>
          <w:sz w:val="21"/>
          <w:szCs w:val="21"/>
          <w:lang w:eastAsia="ru-RU"/>
        </w:rPr>
        <w:t>Правовые основы муниципальной службы в Приморском крае составляют </w:t>
      </w:r>
      <w:hyperlink r:id="rId17" w:history="1">
        <w:r w:rsidRPr="00394040">
          <w:rPr>
            <w:rFonts w:ascii="Arial" w:eastAsia="Times New Roman" w:hAnsi="Arial" w:cs="Arial"/>
            <w:color w:val="00466E"/>
            <w:spacing w:val="2"/>
            <w:sz w:val="21"/>
            <w:szCs w:val="21"/>
            <w:u w:val="single"/>
            <w:lang w:eastAsia="ru-RU"/>
          </w:rPr>
          <w:t>Конституция Российской Федерации</w:t>
        </w:r>
      </w:hyperlink>
      <w:r w:rsidRPr="00394040">
        <w:rPr>
          <w:rFonts w:ascii="Arial" w:eastAsia="Times New Roman" w:hAnsi="Arial" w:cs="Arial"/>
          <w:color w:val="2D2D2D"/>
          <w:spacing w:val="2"/>
          <w:sz w:val="21"/>
          <w:szCs w:val="21"/>
          <w:lang w:eastAsia="ru-RU"/>
        </w:rPr>
        <w:t>, а также федеральные законы, иные нормативные правовые акты Российской Федерации, </w:t>
      </w:r>
      <w:hyperlink r:id="rId18" w:history="1">
        <w:r w:rsidRPr="00394040">
          <w:rPr>
            <w:rFonts w:ascii="Arial" w:eastAsia="Times New Roman" w:hAnsi="Arial" w:cs="Arial"/>
            <w:color w:val="00466E"/>
            <w:spacing w:val="2"/>
            <w:sz w:val="21"/>
            <w:szCs w:val="21"/>
            <w:u w:val="single"/>
            <w:lang w:eastAsia="ru-RU"/>
          </w:rPr>
          <w:t>Устав Приморского края</w:t>
        </w:r>
      </w:hyperlink>
      <w:r w:rsidRPr="00394040">
        <w:rPr>
          <w:rFonts w:ascii="Arial" w:eastAsia="Times New Roman" w:hAnsi="Arial" w:cs="Arial"/>
          <w:color w:val="2D2D2D"/>
          <w:spacing w:val="2"/>
          <w:sz w:val="21"/>
          <w:szCs w:val="21"/>
          <w:lang w:eastAsia="ru-RU"/>
        </w:rPr>
        <w:t>, настоящий Закон и другие законы Приморского края, иные нормативные правовые акты Приморского края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w:t>
      </w:r>
      <w:proofErr w:type="gramEnd"/>
      <w:r w:rsidRPr="00394040">
        <w:rPr>
          <w:rFonts w:ascii="Arial" w:eastAsia="Times New Roman" w:hAnsi="Arial" w:cs="Arial"/>
          <w:color w:val="2D2D2D"/>
          <w:spacing w:val="2"/>
          <w:sz w:val="21"/>
          <w:szCs w:val="21"/>
          <w:lang w:eastAsia="ru-RU"/>
        </w:rPr>
        <w:t xml:space="preserve"> На муниципальных служащих распространяется действие трудового законодательства с особенностями, предусмотренными </w:t>
      </w:r>
      <w:hyperlink r:id="rId19" w:history="1">
        <w:r w:rsidRPr="00394040">
          <w:rPr>
            <w:rFonts w:ascii="Arial" w:eastAsia="Times New Roman" w:hAnsi="Arial" w:cs="Arial"/>
            <w:color w:val="00466E"/>
            <w:spacing w:val="2"/>
            <w:sz w:val="21"/>
            <w:szCs w:val="21"/>
            <w:u w:val="single"/>
            <w:lang w:eastAsia="ru-RU"/>
          </w:rPr>
          <w:t>Федеральным законом от 2 марта 2007 года N 25-ФЗ "О муниципальной службе в Российской Федерации"</w:t>
        </w:r>
      </w:hyperlink>
      <w:r w:rsidRPr="00394040">
        <w:rPr>
          <w:rFonts w:ascii="Arial" w:eastAsia="Times New Roman" w:hAnsi="Arial" w:cs="Arial"/>
          <w:color w:val="2D2D2D"/>
          <w:spacing w:val="2"/>
          <w:sz w:val="21"/>
          <w:szCs w:val="21"/>
          <w:lang w:eastAsia="ru-RU"/>
        </w:rPr>
        <w:t> (далее - Федеральный закон).</w:t>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3. Должности муниципальной службы</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lastRenderedPageBreak/>
        <w:b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Приморском крае.</w:t>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4. Реестр должностей муниципальной службы в Приморском крае</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1. Реестр должностей муниципальной службы в Приморском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 В Реестре должностей муниципальной службы в Приморском крае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5. Классификация должностей муниципальной службы</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1. Должности муниципальной службы подразделяются на следующие группы:</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1) высшие должности муниципальной службы;</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 главные должности муниципальной службы;</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3) ведущие должности муниципальной службы;</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4) старшие должности муниципальной службы;</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lastRenderedPageBreak/>
        <w:t>5) младшие должности муниципальной службы.</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6. Квалификационные требования для замещения должностей муниципальной службы</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Start"/>
      <w:r w:rsidRPr="00394040">
        <w:rPr>
          <w:rFonts w:ascii="Arial" w:eastAsia="Times New Roman" w:hAnsi="Arial" w:cs="Arial"/>
          <w:color w:val="2D2D2D"/>
          <w:spacing w:val="2"/>
          <w:sz w:val="21"/>
          <w:szCs w:val="21"/>
          <w:lang w:eastAsia="ru-RU"/>
        </w:rPr>
        <w:t>.</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w:t>
      </w:r>
      <w:proofErr w:type="gramStart"/>
      <w:r w:rsidRPr="00394040">
        <w:rPr>
          <w:rFonts w:ascii="Arial" w:eastAsia="Times New Roman" w:hAnsi="Arial" w:cs="Arial"/>
          <w:color w:val="2D2D2D"/>
          <w:spacing w:val="2"/>
          <w:sz w:val="21"/>
          <w:szCs w:val="21"/>
          <w:lang w:eastAsia="ru-RU"/>
        </w:rPr>
        <w:t>ч</w:t>
      </w:r>
      <w:proofErr w:type="gramEnd"/>
      <w:r w:rsidRPr="00394040">
        <w:rPr>
          <w:rFonts w:ascii="Arial" w:eastAsia="Times New Roman" w:hAnsi="Arial" w:cs="Arial"/>
          <w:color w:val="2D2D2D"/>
          <w:spacing w:val="2"/>
          <w:sz w:val="21"/>
          <w:szCs w:val="21"/>
          <w:lang w:eastAsia="ru-RU"/>
        </w:rPr>
        <w:t>асть 1 в ред. </w:t>
      </w:r>
      <w:hyperlink r:id="rId20" w:history="1">
        <w:r w:rsidRPr="00394040">
          <w:rPr>
            <w:rFonts w:ascii="Arial" w:eastAsia="Times New Roman" w:hAnsi="Arial" w:cs="Arial"/>
            <w:color w:val="00466E"/>
            <w:spacing w:val="2"/>
            <w:sz w:val="21"/>
            <w:szCs w:val="21"/>
            <w:u w:val="single"/>
            <w:lang w:eastAsia="ru-RU"/>
          </w:rPr>
          <w:t>Закона Приморского края от 02.11.2016 N 24-КЗ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частями 4 - 7 настоящей статьи</w:t>
      </w:r>
      <w:proofErr w:type="gramStart"/>
      <w:r w:rsidRPr="00394040">
        <w:rPr>
          <w:rFonts w:ascii="Arial" w:eastAsia="Times New Roman" w:hAnsi="Arial" w:cs="Arial"/>
          <w:color w:val="2D2D2D"/>
          <w:spacing w:val="2"/>
          <w:sz w:val="21"/>
          <w:szCs w:val="21"/>
          <w:lang w:eastAsia="ru-RU"/>
        </w:rPr>
        <w:t>.</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w:t>
      </w:r>
      <w:proofErr w:type="gramStart"/>
      <w:r w:rsidRPr="00394040">
        <w:rPr>
          <w:rFonts w:ascii="Arial" w:eastAsia="Times New Roman" w:hAnsi="Arial" w:cs="Arial"/>
          <w:color w:val="2D2D2D"/>
          <w:spacing w:val="2"/>
          <w:sz w:val="21"/>
          <w:szCs w:val="21"/>
          <w:lang w:eastAsia="ru-RU"/>
        </w:rPr>
        <w:t>ч</w:t>
      </w:r>
      <w:proofErr w:type="gramEnd"/>
      <w:r w:rsidRPr="00394040">
        <w:rPr>
          <w:rFonts w:ascii="Arial" w:eastAsia="Times New Roman" w:hAnsi="Arial" w:cs="Arial"/>
          <w:color w:val="2D2D2D"/>
          <w:spacing w:val="2"/>
          <w:sz w:val="21"/>
          <w:szCs w:val="21"/>
          <w:lang w:eastAsia="ru-RU"/>
        </w:rPr>
        <w:t>асть 2 в ред. </w:t>
      </w:r>
      <w:hyperlink r:id="rId21" w:history="1">
        <w:r w:rsidRPr="00394040">
          <w:rPr>
            <w:rFonts w:ascii="Arial" w:eastAsia="Times New Roman" w:hAnsi="Arial" w:cs="Arial"/>
            <w:color w:val="00466E"/>
            <w:spacing w:val="2"/>
            <w:sz w:val="21"/>
            <w:szCs w:val="21"/>
            <w:u w:val="single"/>
            <w:lang w:eastAsia="ru-RU"/>
          </w:rPr>
          <w:t>Закона Приморского края от 02.11.2016 N 24-КЗ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394040">
        <w:rPr>
          <w:rFonts w:ascii="Arial" w:eastAsia="Times New Roman" w:hAnsi="Arial" w:cs="Arial"/>
          <w:color w:val="2D2D2D"/>
          <w:spacing w:val="2"/>
          <w:sz w:val="21"/>
          <w:szCs w:val="21"/>
          <w:lang w:eastAsia="ru-RU"/>
        </w:rPr>
        <w:t>.</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w:t>
      </w:r>
      <w:proofErr w:type="gramStart"/>
      <w:r w:rsidRPr="00394040">
        <w:rPr>
          <w:rFonts w:ascii="Arial" w:eastAsia="Times New Roman" w:hAnsi="Arial" w:cs="Arial"/>
          <w:color w:val="2D2D2D"/>
          <w:spacing w:val="2"/>
          <w:sz w:val="21"/>
          <w:szCs w:val="21"/>
          <w:lang w:eastAsia="ru-RU"/>
        </w:rPr>
        <w:t>ч</w:t>
      </w:r>
      <w:proofErr w:type="gramEnd"/>
      <w:r w:rsidRPr="00394040">
        <w:rPr>
          <w:rFonts w:ascii="Arial" w:eastAsia="Times New Roman" w:hAnsi="Arial" w:cs="Arial"/>
          <w:color w:val="2D2D2D"/>
          <w:spacing w:val="2"/>
          <w:sz w:val="21"/>
          <w:szCs w:val="21"/>
          <w:lang w:eastAsia="ru-RU"/>
        </w:rPr>
        <w:t>асть 3 в ред. </w:t>
      </w:r>
      <w:hyperlink r:id="rId22" w:history="1">
        <w:r w:rsidRPr="00394040">
          <w:rPr>
            <w:rFonts w:ascii="Arial" w:eastAsia="Times New Roman" w:hAnsi="Arial" w:cs="Arial"/>
            <w:color w:val="00466E"/>
            <w:spacing w:val="2"/>
            <w:sz w:val="21"/>
            <w:szCs w:val="21"/>
            <w:u w:val="single"/>
            <w:lang w:eastAsia="ru-RU"/>
          </w:rPr>
          <w:t>Закона Приморского края от 02.11.2016 N 24-КЗ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roofErr w:type="gramStart"/>
      <w:r w:rsidRPr="00394040">
        <w:rPr>
          <w:rFonts w:ascii="Arial" w:eastAsia="Times New Roman" w:hAnsi="Arial" w:cs="Arial"/>
          <w:color w:val="2D2D2D"/>
          <w:spacing w:val="2"/>
          <w:sz w:val="21"/>
          <w:szCs w:val="21"/>
          <w:lang w:eastAsia="ru-RU"/>
        </w:rPr>
        <w:t>.</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w:t>
      </w:r>
      <w:proofErr w:type="gramStart"/>
      <w:r w:rsidRPr="00394040">
        <w:rPr>
          <w:rFonts w:ascii="Arial" w:eastAsia="Times New Roman" w:hAnsi="Arial" w:cs="Arial"/>
          <w:color w:val="2D2D2D"/>
          <w:spacing w:val="2"/>
          <w:sz w:val="21"/>
          <w:szCs w:val="21"/>
          <w:lang w:eastAsia="ru-RU"/>
        </w:rPr>
        <w:t>в</w:t>
      </w:r>
      <w:proofErr w:type="gramEnd"/>
      <w:r w:rsidRPr="00394040">
        <w:rPr>
          <w:rFonts w:ascii="Arial" w:eastAsia="Times New Roman" w:hAnsi="Arial" w:cs="Arial"/>
          <w:color w:val="2D2D2D"/>
          <w:spacing w:val="2"/>
          <w:sz w:val="21"/>
          <w:szCs w:val="21"/>
          <w:lang w:eastAsia="ru-RU"/>
        </w:rPr>
        <w:t xml:space="preserve"> ред. </w:t>
      </w:r>
      <w:hyperlink r:id="rId23" w:history="1">
        <w:r w:rsidRPr="00394040">
          <w:rPr>
            <w:rFonts w:ascii="Arial" w:eastAsia="Times New Roman" w:hAnsi="Arial" w:cs="Arial"/>
            <w:color w:val="00466E"/>
            <w:spacing w:val="2"/>
            <w:sz w:val="21"/>
            <w:szCs w:val="21"/>
            <w:u w:val="single"/>
            <w:lang w:eastAsia="ru-RU"/>
          </w:rPr>
          <w:t>Закона Приморского края от 12.11.2013 N 291-КЗ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w:t>
      </w:r>
      <w:r w:rsidRPr="00394040">
        <w:rPr>
          <w:rFonts w:ascii="Arial" w:eastAsia="Times New Roman" w:hAnsi="Arial" w:cs="Arial"/>
          <w:color w:val="2D2D2D"/>
          <w:spacing w:val="2"/>
          <w:sz w:val="21"/>
          <w:szCs w:val="21"/>
          <w:lang w:eastAsia="ru-RU"/>
        </w:rPr>
        <w:lastRenderedPageBreak/>
        <w:t>профессионального образования, соответствующего направлению деятельности.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6. В число типовых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w:t>
      </w:r>
      <w:proofErr w:type="gramStart"/>
      <w:r w:rsidRPr="00394040">
        <w:rPr>
          <w:rFonts w:ascii="Arial" w:eastAsia="Times New Roman" w:hAnsi="Arial" w:cs="Arial"/>
          <w:color w:val="2D2D2D"/>
          <w:spacing w:val="2"/>
          <w:sz w:val="21"/>
          <w:szCs w:val="21"/>
          <w:lang w:eastAsia="ru-RU"/>
        </w:rPr>
        <w:t>.</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w:t>
      </w:r>
      <w:proofErr w:type="gramStart"/>
      <w:r w:rsidRPr="00394040">
        <w:rPr>
          <w:rFonts w:ascii="Arial" w:eastAsia="Times New Roman" w:hAnsi="Arial" w:cs="Arial"/>
          <w:color w:val="2D2D2D"/>
          <w:spacing w:val="2"/>
          <w:sz w:val="21"/>
          <w:szCs w:val="21"/>
          <w:lang w:eastAsia="ru-RU"/>
        </w:rPr>
        <w:t>в</w:t>
      </w:r>
      <w:proofErr w:type="gramEnd"/>
      <w:r w:rsidRPr="00394040">
        <w:rPr>
          <w:rFonts w:ascii="Arial" w:eastAsia="Times New Roman" w:hAnsi="Arial" w:cs="Arial"/>
          <w:color w:val="2D2D2D"/>
          <w:spacing w:val="2"/>
          <w:sz w:val="21"/>
          <w:szCs w:val="21"/>
          <w:lang w:eastAsia="ru-RU"/>
        </w:rPr>
        <w:t xml:space="preserve"> ред. </w:t>
      </w:r>
      <w:hyperlink r:id="rId24" w:history="1">
        <w:r w:rsidRPr="00394040">
          <w:rPr>
            <w:rFonts w:ascii="Arial" w:eastAsia="Times New Roman" w:hAnsi="Arial" w:cs="Arial"/>
            <w:color w:val="00466E"/>
            <w:spacing w:val="2"/>
            <w:sz w:val="21"/>
            <w:szCs w:val="21"/>
            <w:u w:val="single"/>
            <w:lang w:eastAsia="ru-RU"/>
          </w:rPr>
          <w:t>Закона Приморского края от 02.11.2016 N 24-КЗ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6(1). Утратила силу. - </w:t>
      </w:r>
      <w:hyperlink r:id="rId25" w:history="1">
        <w:r w:rsidRPr="00394040">
          <w:rPr>
            <w:rFonts w:ascii="Arial" w:eastAsia="Times New Roman" w:hAnsi="Arial" w:cs="Arial"/>
            <w:color w:val="00466E"/>
            <w:spacing w:val="2"/>
            <w:sz w:val="21"/>
            <w:szCs w:val="21"/>
            <w:u w:val="single"/>
            <w:lang w:eastAsia="ru-RU"/>
          </w:rPr>
          <w:t>Закон Приморского края от 02.11.2016 N 24-КЗ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6(2). Утратила силу. - </w:t>
      </w:r>
      <w:hyperlink r:id="rId26" w:history="1">
        <w:r w:rsidRPr="00394040">
          <w:rPr>
            <w:rFonts w:ascii="Arial" w:eastAsia="Times New Roman" w:hAnsi="Arial" w:cs="Arial"/>
            <w:color w:val="00466E"/>
            <w:spacing w:val="2"/>
            <w:sz w:val="21"/>
            <w:szCs w:val="21"/>
            <w:u w:val="single"/>
            <w:lang w:eastAsia="ru-RU"/>
          </w:rPr>
          <w:t>Закон Приморского края от 02.11.2016 N 24-КЗ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7. Гражданам, претендующим на замещение должности муниципальной службы, необходимо иметь:</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1) на замещение высшей должности муниципальной службы - не менее шести лет стажа муниципальной службы или не менее семи лет стажа работы по специальности, направлению подготовки;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(в ред. </w:t>
      </w:r>
      <w:hyperlink r:id="rId27" w:history="1">
        <w:r w:rsidRPr="00394040">
          <w:rPr>
            <w:rFonts w:ascii="Arial" w:eastAsia="Times New Roman" w:hAnsi="Arial" w:cs="Arial"/>
            <w:color w:val="00466E"/>
            <w:spacing w:val="2"/>
            <w:sz w:val="21"/>
            <w:szCs w:val="21"/>
            <w:u w:val="single"/>
            <w:lang w:eastAsia="ru-RU"/>
          </w:rPr>
          <w:t>Законов Приморского края от 10.02.2014 N 369-КЗ</w:t>
        </w:r>
      </w:hyperlink>
      <w:r w:rsidRPr="00394040">
        <w:rPr>
          <w:rFonts w:ascii="Arial" w:eastAsia="Times New Roman" w:hAnsi="Arial" w:cs="Arial"/>
          <w:color w:val="2D2D2D"/>
          <w:spacing w:val="2"/>
          <w:sz w:val="21"/>
          <w:szCs w:val="21"/>
          <w:lang w:eastAsia="ru-RU"/>
        </w:rPr>
        <w:t>, </w:t>
      </w:r>
      <w:hyperlink r:id="rId28" w:history="1">
        <w:r w:rsidRPr="00394040">
          <w:rPr>
            <w:rFonts w:ascii="Arial" w:eastAsia="Times New Roman" w:hAnsi="Arial" w:cs="Arial"/>
            <w:color w:val="00466E"/>
            <w:spacing w:val="2"/>
            <w:sz w:val="21"/>
            <w:szCs w:val="21"/>
            <w:u w:val="single"/>
            <w:lang w:eastAsia="ru-RU"/>
          </w:rPr>
          <w:t>от 05.04.2016 N 807-КЗ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 на замещение главной должности муниципальной службы - не менее четырех лет стажа муниципальной службы или не менее пяти лет стажа работы по специальности, направлению подготовки;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r>
      <w:proofErr w:type="gramStart"/>
      <w:r w:rsidRPr="00394040">
        <w:rPr>
          <w:rFonts w:ascii="Arial" w:eastAsia="Times New Roman" w:hAnsi="Arial" w:cs="Arial"/>
          <w:color w:val="2D2D2D"/>
          <w:spacing w:val="2"/>
          <w:sz w:val="21"/>
          <w:szCs w:val="21"/>
          <w:lang w:eastAsia="ru-RU"/>
        </w:rPr>
        <w:t>(в ред. </w:t>
      </w:r>
      <w:hyperlink r:id="rId29" w:history="1">
        <w:r w:rsidRPr="00394040">
          <w:rPr>
            <w:rFonts w:ascii="Arial" w:eastAsia="Times New Roman" w:hAnsi="Arial" w:cs="Arial"/>
            <w:color w:val="00466E"/>
            <w:spacing w:val="2"/>
            <w:sz w:val="21"/>
            <w:szCs w:val="21"/>
            <w:u w:val="single"/>
            <w:lang w:eastAsia="ru-RU"/>
          </w:rPr>
          <w:t>Законов Приморского края от 10.02.2014 N 369-КЗ</w:t>
        </w:r>
      </w:hyperlink>
      <w:r w:rsidRPr="00394040">
        <w:rPr>
          <w:rFonts w:ascii="Arial" w:eastAsia="Times New Roman" w:hAnsi="Arial" w:cs="Arial"/>
          <w:color w:val="2D2D2D"/>
          <w:spacing w:val="2"/>
          <w:sz w:val="21"/>
          <w:szCs w:val="21"/>
          <w:lang w:eastAsia="ru-RU"/>
        </w:rPr>
        <w:t>, </w:t>
      </w:r>
      <w:hyperlink r:id="rId30" w:history="1">
        <w:r w:rsidRPr="00394040">
          <w:rPr>
            <w:rFonts w:ascii="Arial" w:eastAsia="Times New Roman" w:hAnsi="Arial" w:cs="Arial"/>
            <w:color w:val="00466E"/>
            <w:spacing w:val="2"/>
            <w:sz w:val="21"/>
            <w:szCs w:val="21"/>
            <w:u w:val="single"/>
            <w:lang w:eastAsia="ru-RU"/>
          </w:rPr>
          <w:t>от 05.04.2016 N 807-КЗ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3) на замещение ведущей должности муниципальной службы - не менее двух лет стажа муниципальной службы или не менее трех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w:t>
      </w:r>
      <w:proofErr w:type="gramEnd"/>
      <w:r w:rsidRPr="00394040">
        <w:rPr>
          <w:rFonts w:ascii="Arial" w:eastAsia="Times New Roman" w:hAnsi="Arial" w:cs="Arial"/>
          <w:color w:val="2D2D2D"/>
          <w:spacing w:val="2"/>
          <w:sz w:val="21"/>
          <w:szCs w:val="21"/>
          <w:lang w:eastAsia="ru-RU"/>
        </w:rPr>
        <w:t xml:space="preserve"> стажа муниципальной службы или стажа работы по специальности, направлению подготовки;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(в ред. </w:t>
      </w:r>
      <w:hyperlink r:id="rId31" w:history="1">
        <w:r w:rsidRPr="00394040">
          <w:rPr>
            <w:rFonts w:ascii="Arial" w:eastAsia="Times New Roman" w:hAnsi="Arial" w:cs="Arial"/>
            <w:color w:val="00466E"/>
            <w:spacing w:val="2"/>
            <w:sz w:val="21"/>
            <w:szCs w:val="21"/>
            <w:u w:val="single"/>
            <w:lang w:eastAsia="ru-RU"/>
          </w:rPr>
          <w:t>Законов Приморского края от 10.02.2014 N 369-КЗ</w:t>
        </w:r>
      </w:hyperlink>
      <w:r w:rsidRPr="00394040">
        <w:rPr>
          <w:rFonts w:ascii="Arial" w:eastAsia="Times New Roman" w:hAnsi="Arial" w:cs="Arial"/>
          <w:color w:val="2D2D2D"/>
          <w:spacing w:val="2"/>
          <w:sz w:val="21"/>
          <w:szCs w:val="21"/>
          <w:lang w:eastAsia="ru-RU"/>
        </w:rPr>
        <w:t>, </w:t>
      </w:r>
      <w:hyperlink r:id="rId32" w:history="1">
        <w:r w:rsidRPr="00394040">
          <w:rPr>
            <w:rFonts w:ascii="Arial" w:eastAsia="Times New Roman" w:hAnsi="Arial" w:cs="Arial"/>
            <w:color w:val="00466E"/>
            <w:spacing w:val="2"/>
            <w:sz w:val="21"/>
            <w:szCs w:val="21"/>
            <w:u w:val="single"/>
            <w:lang w:eastAsia="ru-RU"/>
          </w:rPr>
          <w:t>от 05.08.2014 N 449-КЗ</w:t>
        </w:r>
      </w:hyperlink>
      <w:r w:rsidRPr="00394040">
        <w:rPr>
          <w:rFonts w:ascii="Arial" w:eastAsia="Times New Roman" w:hAnsi="Arial" w:cs="Arial"/>
          <w:color w:val="2D2D2D"/>
          <w:spacing w:val="2"/>
          <w:sz w:val="21"/>
          <w:szCs w:val="21"/>
          <w:lang w:eastAsia="ru-RU"/>
        </w:rPr>
        <w:t>, </w:t>
      </w:r>
      <w:hyperlink r:id="rId33" w:history="1">
        <w:r w:rsidRPr="00394040">
          <w:rPr>
            <w:rFonts w:ascii="Arial" w:eastAsia="Times New Roman" w:hAnsi="Arial" w:cs="Arial"/>
            <w:color w:val="00466E"/>
            <w:spacing w:val="2"/>
            <w:sz w:val="21"/>
            <w:szCs w:val="21"/>
            <w:u w:val="single"/>
            <w:lang w:eastAsia="ru-RU"/>
          </w:rPr>
          <w:t>от 05.04.2016 N 807-КЗ</w:t>
        </w:r>
      </w:hyperlink>
      <w:r w:rsidRPr="00394040">
        <w:rPr>
          <w:rFonts w:ascii="Arial" w:eastAsia="Times New Roman" w:hAnsi="Arial" w:cs="Arial"/>
          <w:color w:val="2D2D2D"/>
          <w:spacing w:val="2"/>
          <w:sz w:val="21"/>
          <w:szCs w:val="21"/>
          <w:lang w:eastAsia="ru-RU"/>
        </w:rPr>
        <w:t>, </w:t>
      </w:r>
      <w:hyperlink r:id="rId34" w:history="1">
        <w:r w:rsidRPr="00394040">
          <w:rPr>
            <w:rFonts w:ascii="Arial" w:eastAsia="Times New Roman" w:hAnsi="Arial" w:cs="Arial"/>
            <w:color w:val="00466E"/>
            <w:spacing w:val="2"/>
            <w:sz w:val="21"/>
            <w:szCs w:val="21"/>
            <w:u w:val="single"/>
            <w:lang w:eastAsia="ru-RU"/>
          </w:rPr>
          <w:t>от 02.11.2016 N 24-КЗ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4) на замещение старшей и младшей должностей муниципальной службы - без предъявления требований к стажу.</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8.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достижение на день проведения конкурса возраста не менее 30 лет и не более 60 лет;</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r>
      <w:proofErr w:type="gramStart"/>
      <w:r w:rsidRPr="00394040">
        <w:rPr>
          <w:rFonts w:ascii="Arial" w:eastAsia="Times New Roman" w:hAnsi="Arial" w:cs="Arial"/>
          <w:color w:val="2D2D2D"/>
          <w:spacing w:val="2"/>
          <w:sz w:val="21"/>
          <w:szCs w:val="21"/>
          <w:lang w:eastAsia="ru-RU"/>
        </w:rPr>
        <w:t xml:space="preserve">стаж работы не менее пяти лет на руководящих должностях (руководитель, заместитель </w:t>
      </w:r>
      <w:r w:rsidRPr="00394040">
        <w:rPr>
          <w:rFonts w:ascii="Arial" w:eastAsia="Times New Roman" w:hAnsi="Arial" w:cs="Arial"/>
          <w:color w:val="2D2D2D"/>
          <w:spacing w:val="2"/>
          <w:sz w:val="21"/>
          <w:szCs w:val="21"/>
          <w:lang w:eastAsia="ru-RU"/>
        </w:rPr>
        <w:lastRenderedPageBreak/>
        <w:t>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w:t>
      </w:r>
      <w:proofErr w:type="gramEnd"/>
      <w:r w:rsidRPr="00394040">
        <w:rPr>
          <w:rFonts w:ascii="Arial" w:eastAsia="Times New Roman" w:hAnsi="Arial" w:cs="Arial"/>
          <w:color w:val="2D2D2D"/>
          <w:spacing w:val="2"/>
          <w:sz w:val="21"/>
          <w:szCs w:val="21"/>
          <w:lang w:eastAsia="ru-RU"/>
        </w:rPr>
        <w:t>" главной группы.</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Соответствие квалификационным требованиям кандидатов на должность главы местной администрации муниципального района (городского округа) в случае назначения на должность по контракту устанавливается конкурсной комиссией по проведению конкурса на замещение должности главы местной администрации</w:t>
      </w:r>
      <w:proofErr w:type="gramStart"/>
      <w:r w:rsidRPr="00394040">
        <w:rPr>
          <w:rFonts w:ascii="Arial" w:eastAsia="Times New Roman" w:hAnsi="Arial" w:cs="Arial"/>
          <w:color w:val="2D2D2D"/>
          <w:spacing w:val="2"/>
          <w:sz w:val="21"/>
          <w:szCs w:val="21"/>
          <w:lang w:eastAsia="ru-RU"/>
        </w:rPr>
        <w:t>.</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w:t>
      </w:r>
      <w:proofErr w:type="gramStart"/>
      <w:r w:rsidRPr="00394040">
        <w:rPr>
          <w:rFonts w:ascii="Arial" w:eastAsia="Times New Roman" w:hAnsi="Arial" w:cs="Arial"/>
          <w:color w:val="2D2D2D"/>
          <w:spacing w:val="2"/>
          <w:sz w:val="21"/>
          <w:szCs w:val="21"/>
          <w:lang w:eastAsia="ru-RU"/>
        </w:rPr>
        <w:t>ч</w:t>
      </w:r>
      <w:proofErr w:type="gramEnd"/>
      <w:r w:rsidRPr="00394040">
        <w:rPr>
          <w:rFonts w:ascii="Arial" w:eastAsia="Times New Roman" w:hAnsi="Arial" w:cs="Arial"/>
          <w:color w:val="2D2D2D"/>
          <w:spacing w:val="2"/>
          <w:sz w:val="21"/>
          <w:szCs w:val="21"/>
          <w:lang w:eastAsia="ru-RU"/>
        </w:rPr>
        <w:t>асть 8 введена </w:t>
      </w:r>
      <w:hyperlink r:id="rId35" w:history="1">
        <w:r w:rsidRPr="00394040">
          <w:rPr>
            <w:rFonts w:ascii="Arial" w:eastAsia="Times New Roman" w:hAnsi="Arial" w:cs="Arial"/>
            <w:color w:val="00466E"/>
            <w:spacing w:val="2"/>
            <w:sz w:val="21"/>
            <w:szCs w:val="21"/>
            <w:u w:val="single"/>
            <w:lang w:eastAsia="ru-RU"/>
          </w:rPr>
          <w:t>Законом Приморского края от 30.10.2014 N 480-КЗ</w:t>
        </w:r>
      </w:hyperlink>
      <w:r w:rsidRPr="00394040">
        <w:rPr>
          <w:rFonts w:ascii="Arial" w:eastAsia="Times New Roman" w:hAnsi="Arial" w:cs="Arial"/>
          <w:color w:val="2D2D2D"/>
          <w:spacing w:val="2"/>
          <w:sz w:val="21"/>
          <w:szCs w:val="21"/>
          <w:lang w:eastAsia="ru-RU"/>
        </w:rPr>
        <w:t>)</w:t>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7. Правовое положение (статус) муниципального служащего</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1.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требования к служебному поведению муниципального служащего установлены Федеральным законом</w:t>
      </w:r>
      <w:proofErr w:type="gramStart"/>
      <w:r w:rsidRPr="00394040">
        <w:rPr>
          <w:rFonts w:ascii="Arial" w:eastAsia="Times New Roman" w:hAnsi="Arial" w:cs="Arial"/>
          <w:color w:val="2D2D2D"/>
          <w:spacing w:val="2"/>
          <w:sz w:val="21"/>
          <w:szCs w:val="21"/>
          <w:lang w:eastAsia="ru-RU"/>
        </w:rPr>
        <w:t>.</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w:t>
      </w:r>
      <w:proofErr w:type="gramStart"/>
      <w:r w:rsidRPr="00394040">
        <w:rPr>
          <w:rFonts w:ascii="Arial" w:eastAsia="Times New Roman" w:hAnsi="Arial" w:cs="Arial"/>
          <w:color w:val="2D2D2D"/>
          <w:spacing w:val="2"/>
          <w:sz w:val="21"/>
          <w:szCs w:val="21"/>
          <w:lang w:eastAsia="ru-RU"/>
        </w:rPr>
        <w:t>в</w:t>
      </w:r>
      <w:proofErr w:type="gramEnd"/>
      <w:r w:rsidRPr="00394040">
        <w:rPr>
          <w:rFonts w:ascii="Arial" w:eastAsia="Times New Roman" w:hAnsi="Arial" w:cs="Arial"/>
          <w:color w:val="2D2D2D"/>
          <w:spacing w:val="2"/>
          <w:sz w:val="21"/>
          <w:szCs w:val="21"/>
          <w:lang w:eastAsia="ru-RU"/>
        </w:rPr>
        <w:t xml:space="preserve"> ред. </w:t>
      </w:r>
      <w:hyperlink r:id="rId36" w:history="1">
        <w:r w:rsidRPr="00394040">
          <w:rPr>
            <w:rFonts w:ascii="Arial" w:eastAsia="Times New Roman" w:hAnsi="Arial" w:cs="Arial"/>
            <w:color w:val="00466E"/>
            <w:spacing w:val="2"/>
            <w:sz w:val="21"/>
            <w:szCs w:val="21"/>
            <w:u w:val="single"/>
            <w:lang w:eastAsia="ru-RU"/>
          </w:rPr>
          <w:t>Закона Приморского края от 10.02.2014 N 369-КЗ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муниципальным правовым актом.</w:t>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8. Представление сведений о доходах, расходах, об имуществе и обязательствах имущественного характера</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(в ред. </w:t>
      </w:r>
      <w:hyperlink r:id="rId37" w:history="1">
        <w:r w:rsidRPr="00394040">
          <w:rPr>
            <w:rFonts w:ascii="Arial" w:eastAsia="Times New Roman" w:hAnsi="Arial" w:cs="Arial"/>
            <w:color w:val="00466E"/>
            <w:spacing w:val="2"/>
            <w:sz w:val="21"/>
            <w:szCs w:val="21"/>
            <w:u w:val="single"/>
            <w:lang w:eastAsia="ru-RU"/>
          </w:rPr>
          <w:t>Закона Приморского края от 29.04.2013 N 193-КЗ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1. </w:t>
      </w:r>
      <w:proofErr w:type="gramStart"/>
      <w:r w:rsidRPr="00394040">
        <w:rPr>
          <w:rFonts w:ascii="Arial" w:eastAsia="Times New Roman" w:hAnsi="Arial" w:cs="Arial"/>
          <w:color w:val="2D2D2D"/>
          <w:spacing w:val="2"/>
          <w:sz w:val="21"/>
          <w:szCs w:val="21"/>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w:t>
      </w:r>
      <w:proofErr w:type="gramEnd"/>
      <w:r w:rsidRPr="00394040">
        <w:rPr>
          <w:rFonts w:ascii="Arial" w:eastAsia="Times New Roman" w:hAnsi="Arial" w:cs="Arial"/>
          <w:color w:val="2D2D2D"/>
          <w:spacing w:val="2"/>
          <w:sz w:val="21"/>
          <w:szCs w:val="21"/>
          <w:lang w:eastAsia="ru-RU"/>
        </w:rPr>
        <w:t xml:space="preserve"> </w:t>
      </w:r>
      <w:proofErr w:type="gramStart"/>
      <w:r w:rsidRPr="00394040">
        <w:rPr>
          <w:rFonts w:ascii="Arial" w:eastAsia="Times New Roman" w:hAnsi="Arial" w:cs="Arial"/>
          <w:color w:val="2D2D2D"/>
          <w:spacing w:val="2"/>
          <w:sz w:val="21"/>
          <w:szCs w:val="21"/>
          <w:lang w:eastAsia="ru-RU"/>
        </w:rPr>
        <w:t xml:space="preserve">Муниципальный служащий, замещающий должность муниципальной службы, включенную </w:t>
      </w:r>
      <w:r w:rsidRPr="00394040">
        <w:rPr>
          <w:rFonts w:ascii="Arial" w:eastAsia="Times New Roman" w:hAnsi="Arial" w:cs="Arial"/>
          <w:color w:val="2D2D2D"/>
          <w:spacing w:val="2"/>
          <w:sz w:val="21"/>
          <w:szCs w:val="21"/>
          <w:lang w:eastAsia="ru-RU"/>
        </w:rPr>
        <w:lastRenderedPageBreak/>
        <w:t>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w:t>
      </w:r>
      <w:proofErr w:type="gramEnd"/>
      <w:r w:rsidRPr="00394040">
        <w:rPr>
          <w:rFonts w:ascii="Arial" w:eastAsia="Times New Roman" w:hAnsi="Arial" w:cs="Arial"/>
          <w:color w:val="2D2D2D"/>
          <w:spacing w:val="2"/>
          <w:sz w:val="21"/>
          <w:szCs w:val="21"/>
          <w:lang w:eastAsia="ru-RU"/>
        </w:rPr>
        <w:t xml:space="preserve">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roofErr w:type="gramStart"/>
      <w:r w:rsidRPr="00394040">
        <w:rPr>
          <w:rFonts w:ascii="Arial" w:eastAsia="Times New Roman" w:hAnsi="Arial" w:cs="Arial"/>
          <w:color w:val="2D2D2D"/>
          <w:spacing w:val="2"/>
          <w:sz w:val="21"/>
          <w:szCs w:val="21"/>
          <w:lang w:eastAsia="ru-RU"/>
        </w:rPr>
        <w:t>.</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w:t>
      </w:r>
      <w:proofErr w:type="gramStart"/>
      <w:r w:rsidRPr="00394040">
        <w:rPr>
          <w:rFonts w:ascii="Arial" w:eastAsia="Times New Roman" w:hAnsi="Arial" w:cs="Arial"/>
          <w:color w:val="2D2D2D"/>
          <w:spacing w:val="2"/>
          <w:sz w:val="21"/>
          <w:szCs w:val="21"/>
          <w:lang w:eastAsia="ru-RU"/>
        </w:rPr>
        <w:t>в</w:t>
      </w:r>
      <w:proofErr w:type="gramEnd"/>
      <w:r w:rsidRPr="00394040">
        <w:rPr>
          <w:rFonts w:ascii="Arial" w:eastAsia="Times New Roman" w:hAnsi="Arial" w:cs="Arial"/>
          <w:color w:val="2D2D2D"/>
          <w:spacing w:val="2"/>
          <w:sz w:val="21"/>
          <w:szCs w:val="21"/>
          <w:lang w:eastAsia="ru-RU"/>
        </w:rPr>
        <w:t xml:space="preserve"> ред. </w:t>
      </w:r>
      <w:hyperlink r:id="rId38" w:history="1">
        <w:r w:rsidRPr="00394040">
          <w:rPr>
            <w:rFonts w:ascii="Arial" w:eastAsia="Times New Roman" w:hAnsi="Arial" w:cs="Arial"/>
            <w:color w:val="00466E"/>
            <w:spacing w:val="2"/>
            <w:sz w:val="21"/>
            <w:szCs w:val="21"/>
            <w:u w:val="single"/>
            <w:lang w:eastAsia="ru-RU"/>
          </w:rPr>
          <w:t>Законов Приморского края от 30.04.2015 N 607-КЗ</w:t>
        </w:r>
      </w:hyperlink>
      <w:r w:rsidRPr="00394040">
        <w:rPr>
          <w:rFonts w:ascii="Arial" w:eastAsia="Times New Roman" w:hAnsi="Arial" w:cs="Arial"/>
          <w:color w:val="2D2D2D"/>
          <w:spacing w:val="2"/>
          <w:sz w:val="21"/>
          <w:szCs w:val="21"/>
          <w:lang w:eastAsia="ru-RU"/>
        </w:rPr>
        <w:t>, </w:t>
      </w:r>
      <w:hyperlink r:id="rId39" w:history="1">
        <w:r w:rsidRPr="00394040">
          <w:rPr>
            <w:rFonts w:ascii="Arial" w:eastAsia="Times New Roman" w:hAnsi="Arial" w:cs="Arial"/>
            <w:color w:val="00466E"/>
            <w:spacing w:val="2"/>
            <w:sz w:val="21"/>
            <w:szCs w:val="21"/>
            <w:u w:val="single"/>
            <w:lang w:eastAsia="ru-RU"/>
          </w:rPr>
          <w:t>от 05.04.2016 N 807-КЗ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3. Сведения, указанные в частях 1 и 2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4. </w:t>
      </w:r>
      <w:proofErr w:type="gramStart"/>
      <w:r w:rsidRPr="00394040">
        <w:rPr>
          <w:rFonts w:ascii="Arial" w:eastAsia="Times New Roman" w:hAnsi="Arial" w:cs="Arial"/>
          <w:color w:val="2D2D2D"/>
          <w:spacing w:val="2"/>
          <w:sz w:val="21"/>
          <w:szCs w:val="21"/>
          <w:lang w:eastAsia="ru-RU"/>
        </w:rPr>
        <w:t>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частях 1 и 2 настоящей статьи, а также в перечень должностей муниципальной службы, предусмотренный статьей 12 </w:t>
      </w:r>
      <w:hyperlink r:id="rId40" w:history="1">
        <w:r w:rsidRPr="00394040">
          <w:rPr>
            <w:rFonts w:ascii="Arial" w:eastAsia="Times New Roman" w:hAnsi="Arial" w:cs="Arial"/>
            <w:color w:val="00466E"/>
            <w:spacing w:val="2"/>
            <w:sz w:val="21"/>
            <w:szCs w:val="21"/>
            <w:u w:val="single"/>
            <w:lang w:eastAsia="ru-RU"/>
          </w:rPr>
          <w:t>Федерального закона от 25 декабря 2008 года N 273-ФЗ "О противодействии коррупции"</w:t>
        </w:r>
      </w:hyperlink>
      <w:r w:rsidRPr="00394040">
        <w:rPr>
          <w:rFonts w:ascii="Arial" w:eastAsia="Times New Roman" w:hAnsi="Arial" w:cs="Arial"/>
          <w:color w:val="2D2D2D"/>
          <w:spacing w:val="2"/>
          <w:sz w:val="21"/>
          <w:szCs w:val="21"/>
          <w:lang w:eastAsia="ru-RU"/>
        </w:rPr>
        <w:t>, включаются: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1</w:t>
      </w:r>
      <w:proofErr w:type="gramEnd"/>
      <w:r w:rsidRPr="00394040">
        <w:rPr>
          <w:rFonts w:ascii="Arial" w:eastAsia="Times New Roman" w:hAnsi="Arial" w:cs="Arial"/>
          <w:color w:val="2D2D2D"/>
          <w:spacing w:val="2"/>
          <w:sz w:val="21"/>
          <w:szCs w:val="21"/>
          <w:lang w:eastAsia="ru-RU"/>
        </w:rPr>
        <w:t xml:space="preserve">) </w:t>
      </w:r>
      <w:proofErr w:type="gramStart"/>
      <w:r w:rsidRPr="00394040">
        <w:rPr>
          <w:rFonts w:ascii="Arial" w:eastAsia="Times New Roman" w:hAnsi="Arial" w:cs="Arial"/>
          <w:color w:val="2D2D2D"/>
          <w:spacing w:val="2"/>
          <w:sz w:val="21"/>
          <w:szCs w:val="21"/>
          <w:lang w:eastAsia="ru-RU"/>
        </w:rPr>
        <w:t>высшие и главные должности муниципальной службы;</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 ведущие и старшие должности муниципальной службы, исполнение должностных обязанностей по которым предусматривает:</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б) предоставление муниципальных услуг гражданам и организациям;</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в) осуществление контрольных мероприятий;</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г) подготовку и принятие решений о распределении бюджетных ассигнований и субсидий;</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д) управление муниципальным имуществом;</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е) осуществление закупок для муниципальных нужд, выдачу разрешений;</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ж) хранение и распределение материально-технических ресурсов.</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5. Соответствующий перечень должностей муниципальной службы устанавливается </w:t>
      </w:r>
      <w:r w:rsidRPr="00394040">
        <w:rPr>
          <w:rFonts w:ascii="Arial" w:eastAsia="Times New Roman" w:hAnsi="Arial" w:cs="Arial"/>
          <w:color w:val="2D2D2D"/>
          <w:spacing w:val="2"/>
          <w:sz w:val="21"/>
          <w:szCs w:val="21"/>
          <w:lang w:eastAsia="ru-RU"/>
        </w:rPr>
        <w:lastRenderedPageBreak/>
        <w:t>муниципальным нормативным правовым актом, принимаемым представительным органом муниципального образования с учетом требований части 4 настоящей статьи.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5(1). </w:t>
      </w:r>
      <w:proofErr w:type="gramStart"/>
      <w:r w:rsidRPr="00394040">
        <w:rPr>
          <w:rFonts w:ascii="Arial" w:eastAsia="Times New Roman" w:hAnsi="Arial" w:cs="Arial"/>
          <w:color w:val="2D2D2D"/>
          <w:spacing w:val="2"/>
          <w:sz w:val="21"/>
          <w:szCs w:val="21"/>
          <w:lang w:eastAsia="ru-RU"/>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w:t>
      </w:r>
      <w:hyperlink r:id="rId41" w:history="1">
        <w:r w:rsidRPr="00394040">
          <w:rPr>
            <w:rFonts w:ascii="Arial" w:eastAsia="Times New Roman" w:hAnsi="Arial" w:cs="Arial"/>
            <w:color w:val="00466E"/>
            <w:spacing w:val="2"/>
            <w:sz w:val="21"/>
            <w:szCs w:val="21"/>
            <w:u w:val="single"/>
            <w:lang w:eastAsia="ru-RU"/>
          </w:rPr>
          <w:t>Законом Приморского края от 25 мая 2017 года N 122-КЗ "О порядке</w:t>
        </w:r>
        <w:proofErr w:type="gramEnd"/>
        <w:r w:rsidRPr="00394040">
          <w:rPr>
            <w:rFonts w:ascii="Arial" w:eastAsia="Times New Roman" w:hAnsi="Arial" w:cs="Arial"/>
            <w:color w:val="00466E"/>
            <w:spacing w:val="2"/>
            <w:sz w:val="21"/>
            <w:szCs w:val="21"/>
            <w:u w:val="single"/>
            <w:lang w:eastAsia="ru-RU"/>
          </w:rPr>
          <w:t xml:space="preserve">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(часть 5(1) введена </w:t>
      </w:r>
      <w:hyperlink r:id="rId42" w:history="1">
        <w:r w:rsidRPr="00394040">
          <w:rPr>
            <w:rFonts w:ascii="Arial" w:eastAsia="Times New Roman" w:hAnsi="Arial" w:cs="Arial"/>
            <w:color w:val="00466E"/>
            <w:spacing w:val="2"/>
            <w:sz w:val="21"/>
            <w:szCs w:val="21"/>
            <w:u w:val="single"/>
            <w:lang w:eastAsia="ru-RU"/>
          </w:rPr>
          <w:t>Законом Приморского края от 05.07.2017 N 143-КЗ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6. </w:t>
      </w:r>
      <w:proofErr w:type="gramStart"/>
      <w:r w:rsidRPr="00394040">
        <w:rPr>
          <w:rFonts w:ascii="Arial" w:eastAsia="Times New Roman" w:hAnsi="Arial" w:cs="Arial"/>
          <w:color w:val="2D2D2D"/>
          <w:spacing w:val="2"/>
          <w:sz w:val="21"/>
          <w:szCs w:val="21"/>
          <w:lang w:eastAsia="ru-RU"/>
        </w:rPr>
        <w:t>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w:t>
      </w:r>
      <w:proofErr w:type="gramEnd"/>
      <w:r w:rsidRPr="00394040">
        <w:rPr>
          <w:rFonts w:ascii="Arial" w:eastAsia="Times New Roman" w:hAnsi="Arial" w:cs="Arial"/>
          <w:color w:val="2D2D2D"/>
          <w:spacing w:val="2"/>
          <w:sz w:val="21"/>
          <w:szCs w:val="21"/>
          <w:lang w:eastAsia="ru-RU"/>
        </w:rPr>
        <w:t xml:space="preserve">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соответствии с ним муниципальными нормативными правовыми актами.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6(1). </w:t>
      </w:r>
      <w:proofErr w:type="gramStart"/>
      <w:r w:rsidRPr="00394040">
        <w:rPr>
          <w:rFonts w:ascii="Arial" w:eastAsia="Times New Roman" w:hAnsi="Arial" w:cs="Arial"/>
          <w:color w:val="2D2D2D"/>
          <w:spacing w:val="2"/>
          <w:sz w:val="21"/>
          <w:szCs w:val="21"/>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5(1) настоящей статьи, осуществляется в порядке, установленном Законом Приморского края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w:t>
      </w:r>
      <w:proofErr w:type="gramEnd"/>
      <w:r w:rsidRPr="00394040">
        <w:rPr>
          <w:rFonts w:ascii="Arial" w:eastAsia="Times New Roman" w:hAnsi="Arial" w:cs="Arial"/>
          <w:color w:val="2D2D2D"/>
          <w:spacing w:val="2"/>
          <w:sz w:val="21"/>
          <w:szCs w:val="21"/>
          <w:lang w:eastAsia="ru-RU"/>
        </w:rPr>
        <w:t xml:space="preserve"> достоверности и полноты указанных сведений"</w:t>
      </w:r>
      <w:proofErr w:type="gramStart"/>
      <w:r w:rsidRPr="00394040">
        <w:rPr>
          <w:rFonts w:ascii="Arial" w:eastAsia="Times New Roman" w:hAnsi="Arial" w:cs="Arial"/>
          <w:color w:val="2D2D2D"/>
          <w:spacing w:val="2"/>
          <w:sz w:val="21"/>
          <w:szCs w:val="21"/>
          <w:lang w:eastAsia="ru-RU"/>
        </w:rPr>
        <w:t>.</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w:t>
      </w:r>
      <w:proofErr w:type="gramStart"/>
      <w:r w:rsidRPr="00394040">
        <w:rPr>
          <w:rFonts w:ascii="Arial" w:eastAsia="Times New Roman" w:hAnsi="Arial" w:cs="Arial"/>
          <w:color w:val="2D2D2D"/>
          <w:spacing w:val="2"/>
          <w:sz w:val="21"/>
          <w:szCs w:val="21"/>
          <w:lang w:eastAsia="ru-RU"/>
        </w:rPr>
        <w:t>ч</w:t>
      </w:r>
      <w:proofErr w:type="gramEnd"/>
      <w:r w:rsidRPr="00394040">
        <w:rPr>
          <w:rFonts w:ascii="Arial" w:eastAsia="Times New Roman" w:hAnsi="Arial" w:cs="Arial"/>
          <w:color w:val="2D2D2D"/>
          <w:spacing w:val="2"/>
          <w:sz w:val="21"/>
          <w:szCs w:val="21"/>
          <w:lang w:eastAsia="ru-RU"/>
        </w:rPr>
        <w:t>асть 6(1) введена </w:t>
      </w:r>
      <w:hyperlink r:id="rId43" w:history="1">
        <w:r w:rsidRPr="00394040">
          <w:rPr>
            <w:rFonts w:ascii="Arial" w:eastAsia="Times New Roman" w:hAnsi="Arial" w:cs="Arial"/>
            <w:color w:val="00466E"/>
            <w:spacing w:val="2"/>
            <w:sz w:val="21"/>
            <w:szCs w:val="21"/>
            <w:u w:val="single"/>
            <w:lang w:eastAsia="ru-RU"/>
          </w:rPr>
          <w:t>Законом Приморского края от 05.07.2017 N 143-КЗ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7. </w:t>
      </w:r>
      <w:proofErr w:type="gramStart"/>
      <w:r w:rsidRPr="00394040">
        <w:rPr>
          <w:rFonts w:ascii="Arial" w:eastAsia="Times New Roman" w:hAnsi="Arial" w:cs="Arial"/>
          <w:color w:val="2D2D2D"/>
          <w:spacing w:val="2"/>
          <w:sz w:val="21"/>
          <w:szCs w:val="21"/>
          <w:lang w:eastAsia="ru-RU"/>
        </w:rPr>
        <w:t>Контроль за соответствием расходов муниципального служащего, его супруги (супруга) и несовершеннолетних детей доходу данного лица и его супруги (супруга) осуществляется в порядке, определяемом постановлением Губернатора Приморского края в соответствии с Федеральным законом "О противодействии коррупции", </w:t>
      </w:r>
      <w:hyperlink r:id="rId44" w:history="1">
        <w:r w:rsidRPr="00394040">
          <w:rPr>
            <w:rFonts w:ascii="Arial" w:eastAsia="Times New Roman" w:hAnsi="Arial" w:cs="Arial"/>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394040">
        <w:rPr>
          <w:rFonts w:ascii="Arial" w:eastAsia="Times New Roman" w:hAnsi="Arial" w:cs="Arial"/>
          <w:color w:val="2D2D2D"/>
          <w:spacing w:val="2"/>
          <w:sz w:val="21"/>
          <w:szCs w:val="21"/>
          <w:lang w:eastAsia="ru-RU"/>
        </w:rPr>
        <w:t>, и принимаемыми</w:t>
      </w:r>
      <w:proofErr w:type="gramEnd"/>
      <w:r w:rsidRPr="00394040">
        <w:rPr>
          <w:rFonts w:ascii="Arial" w:eastAsia="Times New Roman" w:hAnsi="Arial" w:cs="Arial"/>
          <w:color w:val="2D2D2D"/>
          <w:spacing w:val="2"/>
          <w:sz w:val="21"/>
          <w:szCs w:val="21"/>
          <w:lang w:eastAsia="ru-RU"/>
        </w:rPr>
        <w:t xml:space="preserve"> в соответствии с ним муниципальными правовыми актами</w:t>
      </w:r>
      <w:proofErr w:type="gramStart"/>
      <w:r w:rsidRPr="00394040">
        <w:rPr>
          <w:rFonts w:ascii="Arial" w:eastAsia="Times New Roman" w:hAnsi="Arial" w:cs="Arial"/>
          <w:color w:val="2D2D2D"/>
          <w:spacing w:val="2"/>
          <w:sz w:val="21"/>
          <w:szCs w:val="21"/>
          <w:lang w:eastAsia="ru-RU"/>
        </w:rPr>
        <w:t>.</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lastRenderedPageBreak/>
        <w:br/>
        <w:t>(</w:t>
      </w:r>
      <w:proofErr w:type="gramStart"/>
      <w:r w:rsidRPr="00394040">
        <w:rPr>
          <w:rFonts w:ascii="Arial" w:eastAsia="Times New Roman" w:hAnsi="Arial" w:cs="Arial"/>
          <w:color w:val="2D2D2D"/>
          <w:spacing w:val="2"/>
          <w:sz w:val="21"/>
          <w:szCs w:val="21"/>
          <w:lang w:eastAsia="ru-RU"/>
        </w:rPr>
        <w:t>в</w:t>
      </w:r>
      <w:proofErr w:type="gramEnd"/>
      <w:r w:rsidRPr="00394040">
        <w:rPr>
          <w:rFonts w:ascii="Arial" w:eastAsia="Times New Roman" w:hAnsi="Arial" w:cs="Arial"/>
          <w:color w:val="2D2D2D"/>
          <w:spacing w:val="2"/>
          <w:sz w:val="21"/>
          <w:szCs w:val="21"/>
          <w:lang w:eastAsia="ru-RU"/>
        </w:rPr>
        <w:t xml:space="preserve"> ред. </w:t>
      </w:r>
      <w:hyperlink r:id="rId45" w:history="1">
        <w:r w:rsidRPr="00394040">
          <w:rPr>
            <w:rFonts w:ascii="Arial" w:eastAsia="Times New Roman" w:hAnsi="Arial" w:cs="Arial"/>
            <w:color w:val="00466E"/>
            <w:spacing w:val="2"/>
            <w:sz w:val="21"/>
            <w:szCs w:val="21"/>
            <w:u w:val="single"/>
            <w:lang w:eastAsia="ru-RU"/>
          </w:rPr>
          <w:t>Закона Приморского края от 30.04.2015 N 607-КЗ</w:t>
        </w:r>
      </w:hyperlink>
      <w:r w:rsidRPr="00394040">
        <w:rPr>
          <w:rFonts w:ascii="Arial" w:eastAsia="Times New Roman" w:hAnsi="Arial" w:cs="Arial"/>
          <w:color w:val="2D2D2D"/>
          <w:spacing w:val="2"/>
          <w:sz w:val="21"/>
          <w:szCs w:val="21"/>
          <w:lang w:eastAsia="ru-RU"/>
        </w:rPr>
        <w:t>)</w:t>
      </w:r>
    </w:p>
    <w:p w:rsidR="00394040" w:rsidRPr="00394040" w:rsidRDefault="00394040" w:rsidP="003940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94040">
        <w:rPr>
          <w:rFonts w:ascii="Arial" w:eastAsia="Times New Roman" w:hAnsi="Arial" w:cs="Arial"/>
          <w:color w:val="3C3C3C"/>
          <w:spacing w:val="2"/>
          <w:sz w:val="31"/>
          <w:szCs w:val="31"/>
          <w:lang w:eastAsia="ru-RU"/>
        </w:rPr>
        <w:t>Статья 8(1). Предоставление сведений о размещении информации в информационно-телекоммуникационной сети "Интернет"</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w:t>
      </w:r>
      <w:proofErr w:type="gramStart"/>
      <w:r w:rsidRPr="00394040">
        <w:rPr>
          <w:rFonts w:ascii="Arial" w:eastAsia="Times New Roman" w:hAnsi="Arial" w:cs="Arial"/>
          <w:color w:val="2D2D2D"/>
          <w:spacing w:val="2"/>
          <w:sz w:val="21"/>
          <w:szCs w:val="21"/>
          <w:lang w:eastAsia="ru-RU"/>
        </w:rPr>
        <w:t>введена</w:t>
      </w:r>
      <w:proofErr w:type="gramEnd"/>
      <w:r w:rsidRPr="00394040">
        <w:rPr>
          <w:rFonts w:ascii="Arial" w:eastAsia="Times New Roman" w:hAnsi="Arial" w:cs="Arial"/>
          <w:color w:val="2D2D2D"/>
          <w:spacing w:val="2"/>
          <w:sz w:val="21"/>
          <w:szCs w:val="21"/>
          <w:lang w:eastAsia="ru-RU"/>
        </w:rPr>
        <w:t> </w:t>
      </w:r>
      <w:hyperlink r:id="rId46" w:history="1">
        <w:r w:rsidRPr="00394040">
          <w:rPr>
            <w:rFonts w:ascii="Arial" w:eastAsia="Times New Roman" w:hAnsi="Arial" w:cs="Arial"/>
            <w:color w:val="00466E"/>
            <w:spacing w:val="2"/>
            <w:sz w:val="21"/>
            <w:szCs w:val="21"/>
            <w:u w:val="single"/>
            <w:lang w:eastAsia="ru-RU"/>
          </w:rPr>
          <w:t>Законом Приморского края от 02.11.2016 N 24-КЗ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1. </w:t>
      </w:r>
      <w:proofErr w:type="gramStart"/>
      <w:r w:rsidRPr="00394040">
        <w:rPr>
          <w:rFonts w:ascii="Arial" w:eastAsia="Times New Roman" w:hAnsi="Arial" w:cs="Arial"/>
          <w:color w:val="2D2D2D"/>
          <w:spacing w:val="2"/>
          <w:sz w:val="21"/>
          <w:szCs w:val="21"/>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394040">
        <w:rPr>
          <w:rFonts w:ascii="Arial" w:eastAsia="Times New Roman" w:hAnsi="Arial" w:cs="Arial"/>
          <w:color w:val="2D2D2D"/>
          <w:spacing w:val="2"/>
          <w:sz w:val="21"/>
          <w:szCs w:val="21"/>
          <w:lang w:eastAsia="ru-RU"/>
        </w:rPr>
        <w:t>за</w:t>
      </w:r>
      <w:proofErr w:type="gramEnd"/>
      <w:r w:rsidRPr="00394040">
        <w:rPr>
          <w:rFonts w:ascii="Arial" w:eastAsia="Times New Roman" w:hAnsi="Arial" w:cs="Arial"/>
          <w:color w:val="2D2D2D"/>
          <w:spacing w:val="2"/>
          <w:sz w:val="21"/>
          <w:szCs w:val="21"/>
          <w:lang w:eastAsia="ru-RU"/>
        </w:rPr>
        <w:t xml:space="preserve"> отчетным. Сведения, указанные в части 1 настоящей статьи, представляются по форме, установленной Правительством Российской Федерации.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9. Поступление, прохождение и прекращение муниципальной службы</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w:t>
      </w:r>
      <w:hyperlink r:id="rId47" w:history="1">
        <w:r w:rsidRPr="00394040">
          <w:rPr>
            <w:rFonts w:ascii="Arial" w:eastAsia="Times New Roman" w:hAnsi="Arial" w:cs="Arial"/>
            <w:color w:val="00466E"/>
            <w:spacing w:val="2"/>
            <w:sz w:val="21"/>
            <w:szCs w:val="21"/>
            <w:u w:val="single"/>
            <w:lang w:eastAsia="ru-RU"/>
          </w:rPr>
          <w:t>Трудовым кодексом Российской Федерации</w:t>
        </w:r>
      </w:hyperlink>
      <w:r w:rsidRPr="00394040">
        <w:rPr>
          <w:rFonts w:ascii="Arial" w:eastAsia="Times New Roman" w:hAnsi="Arial" w:cs="Arial"/>
          <w:color w:val="2D2D2D"/>
          <w:spacing w:val="2"/>
          <w:sz w:val="21"/>
          <w:szCs w:val="21"/>
          <w:lang w:eastAsia="ru-RU"/>
        </w:rPr>
        <w:t>, Федеральным законом и иными федеральными законами.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lastRenderedPageBreak/>
        <w:br/>
        <w:t>1(1). При замещении должности муниципальной службы заключению трудового договора может предшествовать конкурс.</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Порядок проведения конкурса на замещение должности муниципальной службы, перечень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которых проводится конкурс, утверждаются муниципальными правовыми актами, принимаемыми представительным органом муниципального образования</w:t>
      </w:r>
      <w:proofErr w:type="gramStart"/>
      <w:r w:rsidRPr="00394040">
        <w:rPr>
          <w:rFonts w:ascii="Arial" w:eastAsia="Times New Roman" w:hAnsi="Arial" w:cs="Arial"/>
          <w:color w:val="2D2D2D"/>
          <w:spacing w:val="2"/>
          <w:sz w:val="21"/>
          <w:szCs w:val="21"/>
          <w:lang w:eastAsia="ru-RU"/>
        </w:rPr>
        <w:t>.</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w:t>
      </w:r>
      <w:proofErr w:type="gramStart"/>
      <w:r w:rsidRPr="00394040">
        <w:rPr>
          <w:rFonts w:ascii="Arial" w:eastAsia="Times New Roman" w:hAnsi="Arial" w:cs="Arial"/>
          <w:color w:val="2D2D2D"/>
          <w:spacing w:val="2"/>
          <w:sz w:val="21"/>
          <w:szCs w:val="21"/>
          <w:lang w:eastAsia="ru-RU"/>
        </w:rPr>
        <w:t>ч</w:t>
      </w:r>
      <w:proofErr w:type="gramEnd"/>
      <w:r w:rsidRPr="00394040">
        <w:rPr>
          <w:rFonts w:ascii="Arial" w:eastAsia="Times New Roman" w:hAnsi="Arial" w:cs="Arial"/>
          <w:color w:val="2D2D2D"/>
          <w:spacing w:val="2"/>
          <w:sz w:val="21"/>
          <w:szCs w:val="21"/>
          <w:lang w:eastAsia="ru-RU"/>
        </w:rPr>
        <w:t>асть 1(1) введена </w:t>
      </w:r>
      <w:hyperlink r:id="rId48" w:history="1">
        <w:r w:rsidRPr="00394040">
          <w:rPr>
            <w:rFonts w:ascii="Arial" w:eastAsia="Times New Roman" w:hAnsi="Arial" w:cs="Arial"/>
            <w:color w:val="00466E"/>
            <w:spacing w:val="2"/>
            <w:sz w:val="21"/>
            <w:szCs w:val="21"/>
            <w:u w:val="single"/>
            <w:lang w:eastAsia="ru-RU"/>
          </w:rPr>
          <w:t>Законом Приморского края от 09.08.2017 N 153-КЗ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Приморского края.</w:t>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10. Рабочее (служебное) время</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Рабочее (служебное) время муниципальных служащих регулируется в соответствии с трудовым законодательством.</w:t>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11. Отпуск муниципального служащего</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3. Ежегодный основной оплачиваемый отпуск предоставляется муниципальному служащему продолжительностью 30 календарных дней.</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roofErr w:type="gramStart"/>
      <w:r w:rsidRPr="00394040">
        <w:rPr>
          <w:rFonts w:ascii="Arial" w:eastAsia="Times New Roman" w:hAnsi="Arial" w:cs="Arial"/>
          <w:color w:val="2D2D2D"/>
          <w:spacing w:val="2"/>
          <w:sz w:val="21"/>
          <w:szCs w:val="21"/>
          <w:lang w:eastAsia="ru-RU"/>
        </w:rPr>
        <w:t>.</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w:t>
      </w:r>
      <w:proofErr w:type="gramStart"/>
      <w:r w:rsidRPr="00394040">
        <w:rPr>
          <w:rFonts w:ascii="Arial" w:eastAsia="Times New Roman" w:hAnsi="Arial" w:cs="Arial"/>
          <w:color w:val="2D2D2D"/>
          <w:spacing w:val="2"/>
          <w:sz w:val="21"/>
          <w:szCs w:val="21"/>
          <w:lang w:eastAsia="ru-RU"/>
        </w:rPr>
        <w:t>в</w:t>
      </w:r>
      <w:proofErr w:type="gramEnd"/>
      <w:r w:rsidRPr="00394040">
        <w:rPr>
          <w:rFonts w:ascii="Arial" w:eastAsia="Times New Roman" w:hAnsi="Arial" w:cs="Arial"/>
          <w:color w:val="2D2D2D"/>
          <w:spacing w:val="2"/>
          <w:sz w:val="21"/>
          <w:szCs w:val="21"/>
          <w:lang w:eastAsia="ru-RU"/>
        </w:rPr>
        <w:t xml:space="preserve"> ред. </w:t>
      </w:r>
      <w:hyperlink r:id="rId49" w:history="1">
        <w:r w:rsidRPr="00394040">
          <w:rPr>
            <w:rFonts w:ascii="Arial" w:eastAsia="Times New Roman" w:hAnsi="Arial" w:cs="Arial"/>
            <w:color w:val="00466E"/>
            <w:spacing w:val="2"/>
            <w:sz w:val="21"/>
            <w:szCs w:val="21"/>
            <w:u w:val="single"/>
            <w:lang w:eastAsia="ru-RU"/>
          </w:rPr>
          <w:t>Закона Приморского края от 05.07.2017 N 143-КЗ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lastRenderedPageBreak/>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(в ред. </w:t>
      </w:r>
      <w:hyperlink r:id="rId50" w:history="1">
        <w:r w:rsidRPr="00394040">
          <w:rPr>
            <w:rFonts w:ascii="Arial" w:eastAsia="Times New Roman" w:hAnsi="Arial" w:cs="Arial"/>
            <w:color w:val="00466E"/>
            <w:spacing w:val="2"/>
            <w:sz w:val="21"/>
            <w:szCs w:val="21"/>
            <w:u w:val="single"/>
            <w:lang w:eastAsia="ru-RU"/>
          </w:rPr>
          <w:t>Закона Приморского края от 05.07.2017 N 143-КЗ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roofErr w:type="gramStart"/>
      <w:r w:rsidRPr="00394040">
        <w:rPr>
          <w:rFonts w:ascii="Arial" w:eastAsia="Times New Roman" w:hAnsi="Arial" w:cs="Arial"/>
          <w:color w:val="2D2D2D"/>
          <w:spacing w:val="2"/>
          <w:sz w:val="21"/>
          <w:szCs w:val="21"/>
          <w:lang w:eastAsia="ru-RU"/>
        </w:rPr>
        <w:t>.</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w:t>
      </w:r>
      <w:proofErr w:type="gramStart"/>
      <w:r w:rsidRPr="00394040">
        <w:rPr>
          <w:rFonts w:ascii="Arial" w:eastAsia="Times New Roman" w:hAnsi="Arial" w:cs="Arial"/>
          <w:color w:val="2D2D2D"/>
          <w:spacing w:val="2"/>
          <w:sz w:val="21"/>
          <w:szCs w:val="21"/>
          <w:lang w:eastAsia="ru-RU"/>
        </w:rPr>
        <w:t>ч</w:t>
      </w:r>
      <w:proofErr w:type="gramEnd"/>
      <w:r w:rsidRPr="00394040">
        <w:rPr>
          <w:rFonts w:ascii="Arial" w:eastAsia="Times New Roman" w:hAnsi="Arial" w:cs="Arial"/>
          <w:color w:val="2D2D2D"/>
          <w:spacing w:val="2"/>
          <w:sz w:val="21"/>
          <w:szCs w:val="21"/>
          <w:lang w:eastAsia="ru-RU"/>
        </w:rPr>
        <w:t>асть 4(1) введена </w:t>
      </w:r>
      <w:hyperlink r:id="rId51" w:history="1">
        <w:r w:rsidRPr="00394040">
          <w:rPr>
            <w:rFonts w:ascii="Arial" w:eastAsia="Times New Roman" w:hAnsi="Arial" w:cs="Arial"/>
            <w:color w:val="00466E"/>
            <w:spacing w:val="2"/>
            <w:sz w:val="21"/>
            <w:szCs w:val="21"/>
            <w:u w:val="single"/>
            <w:lang w:eastAsia="ru-RU"/>
          </w:rPr>
          <w:t>Законом Приморского края от 05.07.2017 N 143-КЗ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5. Иные дополнительные отпуска предоставляются муниципальным служащим в соответствии с федеральным законодательством.</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12. Общие принципы оплаты труда муниципального служащего</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2. </w:t>
      </w:r>
      <w:proofErr w:type="gramStart"/>
      <w:r w:rsidRPr="00394040">
        <w:rPr>
          <w:rFonts w:ascii="Arial" w:eastAsia="Times New Roman" w:hAnsi="Arial" w:cs="Arial"/>
          <w:color w:val="2D2D2D"/>
          <w:spacing w:val="2"/>
          <w:sz w:val="21"/>
          <w:szCs w:val="21"/>
          <w:lang w:eastAsia="ru-RU"/>
        </w:rPr>
        <w:t>К ежемесячным и иным дополнительным выплатам относятся: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1) ежемесячная надбавка к должностному окладу за выслугу лет на муниципальной службе;</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 ежемесячная надбавка к должностному окладу за особые условия муниципальной службы;</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3) ежемесячная процентная надбавка к должностному окладу за работу со сведениями, составляющими государственную тайну;</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4) премии за выполнение особо важных и сложных заданий;</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5) ежемесячное денежное поощрение;</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lastRenderedPageBreak/>
        <w:b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w:t>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13. Гарантии, предоставляемые муниципальному служащему</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 xml:space="preserve">1. </w:t>
      </w:r>
      <w:proofErr w:type="gramStart"/>
      <w:r w:rsidRPr="00394040">
        <w:rPr>
          <w:rFonts w:ascii="Arial" w:eastAsia="Times New Roman" w:hAnsi="Arial" w:cs="Arial"/>
          <w:color w:val="2D2D2D"/>
          <w:spacing w:val="2"/>
          <w:sz w:val="21"/>
          <w:szCs w:val="21"/>
          <w:lang w:eastAsia="ru-RU"/>
        </w:rPr>
        <w:t>Муниципальному служащему гарантируются: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1) условия работы, обеспечивающие исполнение им должностных обязанностей в соответствии с должностной инструкцией;</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 право на своевременное и в полном объеме получение денежного содержания;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4) медицинское обслуживание муниципального служащего и членов его семьи, в том числе после выхода муниципального служащего на пенсию;</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r>
      <w:proofErr w:type="gramStart"/>
      <w:r w:rsidRPr="00394040">
        <w:rPr>
          <w:rFonts w:ascii="Arial" w:eastAsia="Times New Roman" w:hAnsi="Arial" w:cs="Arial"/>
          <w:color w:val="2D2D2D"/>
          <w:spacing w:val="2"/>
          <w:sz w:val="21"/>
          <w:szCs w:val="21"/>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2. </w:t>
      </w:r>
      <w:proofErr w:type="gramStart"/>
      <w:r w:rsidRPr="00394040">
        <w:rPr>
          <w:rFonts w:ascii="Arial" w:eastAsia="Times New Roman" w:hAnsi="Arial" w:cs="Arial"/>
          <w:color w:val="2D2D2D"/>
          <w:spacing w:val="2"/>
          <w:sz w:val="21"/>
          <w:szCs w:val="21"/>
          <w:lang w:eastAsia="ru-RU"/>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w:t>
      </w:r>
      <w:r w:rsidRPr="00394040">
        <w:rPr>
          <w:rFonts w:ascii="Arial" w:eastAsia="Times New Roman" w:hAnsi="Arial" w:cs="Arial"/>
          <w:color w:val="2D2D2D"/>
          <w:spacing w:val="2"/>
          <w:sz w:val="21"/>
          <w:szCs w:val="21"/>
          <w:lang w:eastAsia="ru-RU"/>
        </w:rPr>
        <w:lastRenderedPageBreak/>
        <w:t>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3.</w:t>
      </w:r>
      <w:proofErr w:type="gramEnd"/>
      <w:r w:rsidRPr="00394040">
        <w:rPr>
          <w:rFonts w:ascii="Arial" w:eastAsia="Times New Roman" w:hAnsi="Arial" w:cs="Arial"/>
          <w:color w:val="2D2D2D"/>
          <w:spacing w:val="2"/>
          <w:sz w:val="21"/>
          <w:szCs w:val="21"/>
          <w:lang w:eastAsia="ru-RU"/>
        </w:rPr>
        <w:t xml:space="preserve"> Уставом муниципального образования муниципальным служащим могут быть предоставлены дополнительные гарантии.</w:t>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14. Пенсионное обеспечение муниципального служащего и членов его семьи</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 Условия пенсионного обеспечения муниципальных служащих определяются муниципальными правовыми актами.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15. Стаж муниципальной службы</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(в ред. </w:t>
      </w:r>
      <w:hyperlink r:id="rId52" w:history="1">
        <w:r w:rsidRPr="00394040">
          <w:rPr>
            <w:rFonts w:ascii="Arial" w:eastAsia="Times New Roman" w:hAnsi="Arial" w:cs="Arial"/>
            <w:color w:val="00466E"/>
            <w:spacing w:val="2"/>
            <w:sz w:val="21"/>
            <w:szCs w:val="21"/>
            <w:u w:val="single"/>
            <w:lang w:eastAsia="ru-RU"/>
          </w:rPr>
          <w:t>Закона Приморского края от 05.04.2016 N 807-КЗ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1. В стаж (общую продолжительность) муниципальной службы включаются периоды замещения: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1) должностей муниципальной службы;</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 муниципальных должностей;</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3) государственных должностей Российской Федерации и государственных должностей субъектов Российской Федерации;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4) должностей государственной гражданской службы, воинских должностей и должностей федеральной государственной службы иных видов;</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5) иных должностей в соответствии с федеральными законами.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2. </w:t>
      </w:r>
      <w:proofErr w:type="gramStart"/>
      <w:r w:rsidRPr="00394040">
        <w:rPr>
          <w:rFonts w:ascii="Arial" w:eastAsia="Times New Roman" w:hAnsi="Arial" w:cs="Arial"/>
          <w:color w:val="2D2D2D"/>
          <w:spacing w:val="2"/>
          <w:sz w:val="21"/>
          <w:szCs w:val="21"/>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w:t>
      </w:r>
      <w:r w:rsidRPr="00394040">
        <w:rPr>
          <w:rFonts w:ascii="Arial" w:eastAsia="Times New Roman" w:hAnsi="Arial" w:cs="Arial"/>
          <w:color w:val="2D2D2D"/>
          <w:spacing w:val="2"/>
          <w:sz w:val="21"/>
          <w:szCs w:val="21"/>
          <w:lang w:eastAsia="ru-RU"/>
        </w:rPr>
        <w:lastRenderedPageBreak/>
        <w:t>законами Приморского края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sidRPr="00394040">
        <w:rPr>
          <w:rFonts w:ascii="Arial" w:eastAsia="Times New Roman" w:hAnsi="Arial" w:cs="Arial"/>
          <w:color w:val="2D2D2D"/>
          <w:spacing w:val="2"/>
          <w:sz w:val="21"/>
          <w:szCs w:val="21"/>
          <w:lang w:eastAsia="ru-RU"/>
        </w:rPr>
        <w:t xml:space="preserve"> статьи 54 </w:t>
      </w:r>
      <w:hyperlink r:id="rId53" w:history="1">
        <w:r w:rsidRPr="00394040">
          <w:rPr>
            <w:rFonts w:ascii="Arial" w:eastAsia="Times New Roman" w:hAnsi="Arial" w:cs="Arial"/>
            <w:color w:val="00466E"/>
            <w:spacing w:val="2"/>
            <w:sz w:val="21"/>
            <w:szCs w:val="21"/>
            <w:u w:val="single"/>
            <w:lang w:eastAsia="ru-RU"/>
          </w:rPr>
          <w:t>Федерального закона от 27 июля 2004 года N 79-ФЗ "О государственной гражданской службе Российской Федерации"</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Приморского края и муниципальными правовыми актами.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4. Исчисление стажа муниципальной службы осуществляется в порядке, установленном для исчисления стажа государственной гражданской службы.</w:t>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16. Поощрение муниципального служащего</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 xml:space="preserve">1. </w:t>
      </w:r>
      <w:proofErr w:type="gramStart"/>
      <w:r w:rsidRPr="00394040">
        <w:rPr>
          <w:rFonts w:ascii="Arial" w:eastAsia="Times New Roman" w:hAnsi="Arial" w:cs="Arial"/>
          <w:color w:val="2D2D2D"/>
          <w:spacing w:val="2"/>
          <w:sz w:val="21"/>
          <w:szCs w:val="21"/>
          <w:lang w:eastAsia="ru-RU"/>
        </w:rPr>
        <w:t>За безупречную и эффективную муниципальную службу применяются следующие виды поощрений:</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1) объявление благодарности;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 вручение единовременного денежного поощрения;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3) объявление благодарности с вручением единовременного денежного поощрения;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4) награждение ценным подарком;</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r>
      <w:proofErr w:type="gramStart"/>
      <w:r w:rsidRPr="00394040">
        <w:rPr>
          <w:rFonts w:ascii="Arial" w:eastAsia="Times New Roman" w:hAnsi="Arial" w:cs="Arial"/>
          <w:color w:val="2D2D2D"/>
          <w:spacing w:val="2"/>
          <w:sz w:val="21"/>
          <w:szCs w:val="21"/>
          <w:lang w:eastAsia="ru-RU"/>
        </w:rPr>
        <w:t>6) награждение грамотой органа государственной власти или государственного органа Приморского края;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7) награждение грамотой органа местного самоуправления, избирательной комиссии муниципального образования;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8) присвоение почетного звания;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9) вручение наград Приморского края;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10) представление к награждению орденами и медалями Российской Федерации.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w:t>
      </w:r>
      <w:proofErr w:type="gramEnd"/>
      <w:r w:rsidRPr="00394040">
        <w:rPr>
          <w:rFonts w:ascii="Arial" w:eastAsia="Times New Roman" w:hAnsi="Arial" w:cs="Arial"/>
          <w:color w:val="2D2D2D"/>
          <w:spacing w:val="2"/>
          <w:sz w:val="21"/>
          <w:szCs w:val="21"/>
          <w:lang w:eastAsia="ru-RU"/>
        </w:rPr>
        <w:t xml:space="preserve"> Порядок применения поощрений устанавливается муниципальными правовыми актами в соответствии с федеральными законами и законами Приморского края.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lastRenderedPageBreak/>
        <w:br/>
      </w:r>
    </w:p>
    <w:p w:rsidR="00394040" w:rsidRPr="00394040" w:rsidRDefault="00394040" w:rsidP="003940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94040">
        <w:rPr>
          <w:rFonts w:ascii="Arial" w:eastAsia="Times New Roman" w:hAnsi="Arial" w:cs="Arial"/>
          <w:color w:val="3C3C3C"/>
          <w:spacing w:val="2"/>
          <w:sz w:val="31"/>
          <w:szCs w:val="31"/>
          <w:lang w:eastAsia="ru-RU"/>
        </w:rPr>
        <w:t>Статья 16(1). Порядок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w:t>
      </w:r>
      <w:proofErr w:type="gramStart"/>
      <w:r w:rsidRPr="00394040">
        <w:rPr>
          <w:rFonts w:ascii="Arial" w:eastAsia="Times New Roman" w:hAnsi="Arial" w:cs="Arial"/>
          <w:color w:val="2D2D2D"/>
          <w:spacing w:val="2"/>
          <w:sz w:val="21"/>
          <w:szCs w:val="21"/>
          <w:lang w:eastAsia="ru-RU"/>
        </w:rPr>
        <w:t>введена</w:t>
      </w:r>
      <w:proofErr w:type="gramEnd"/>
      <w:r w:rsidRPr="00394040">
        <w:rPr>
          <w:rFonts w:ascii="Arial" w:eastAsia="Times New Roman" w:hAnsi="Arial" w:cs="Arial"/>
          <w:color w:val="2D2D2D"/>
          <w:spacing w:val="2"/>
          <w:sz w:val="21"/>
          <w:szCs w:val="21"/>
          <w:lang w:eastAsia="ru-RU"/>
        </w:rPr>
        <w:t> </w:t>
      </w:r>
      <w:hyperlink r:id="rId54" w:history="1">
        <w:r w:rsidRPr="00394040">
          <w:rPr>
            <w:rFonts w:ascii="Arial" w:eastAsia="Times New Roman" w:hAnsi="Arial" w:cs="Arial"/>
            <w:color w:val="00466E"/>
            <w:spacing w:val="2"/>
            <w:sz w:val="21"/>
            <w:szCs w:val="21"/>
            <w:u w:val="single"/>
            <w:lang w:eastAsia="ru-RU"/>
          </w:rPr>
          <w:t>Законом Приморского края от 03.11.2015 N 711-КЗ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прошедшим конкурсный отбор гражданином, обучающимся в образовательной организации высшего образования, профессиональной образовательной организации, </w:t>
      </w:r>
      <w:proofErr w:type="gramStart"/>
      <w:r w:rsidRPr="00394040">
        <w:rPr>
          <w:rFonts w:ascii="Arial" w:eastAsia="Times New Roman" w:hAnsi="Arial" w:cs="Arial"/>
          <w:color w:val="2D2D2D"/>
          <w:spacing w:val="2"/>
          <w:sz w:val="21"/>
          <w:szCs w:val="21"/>
          <w:lang w:eastAsia="ru-RU"/>
        </w:rPr>
        <w:t>имеющих</w:t>
      </w:r>
      <w:proofErr w:type="gramEnd"/>
      <w:r w:rsidRPr="00394040">
        <w:rPr>
          <w:rFonts w:ascii="Arial" w:eastAsia="Times New Roman" w:hAnsi="Arial" w:cs="Arial"/>
          <w:color w:val="2D2D2D"/>
          <w:spacing w:val="2"/>
          <w:sz w:val="21"/>
          <w:szCs w:val="21"/>
          <w:lang w:eastAsia="ru-RU"/>
        </w:rPr>
        <w:t xml:space="preserve"> государственную аккредитацию по соответствующей образовательной программе (далее - образовательная организация).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2. </w:t>
      </w:r>
      <w:proofErr w:type="gramStart"/>
      <w:r w:rsidRPr="00394040">
        <w:rPr>
          <w:rFonts w:ascii="Arial" w:eastAsia="Times New Roman" w:hAnsi="Arial" w:cs="Arial"/>
          <w:color w:val="2D2D2D"/>
          <w:spacing w:val="2"/>
          <w:sz w:val="21"/>
          <w:szCs w:val="21"/>
          <w:lang w:eastAsia="ru-RU"/>
        </w:rP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3.</w:t>
      </w:r>
      <w:proofErr w:type="gramEnd"/>
      <w:r w:rsidRPr="00394040">
        <w:rPr>
          <w:rFonts w:ascii="Arial" w:eastAsia="Times New Roman" w:hAnsi="Arial" w:cs="Arial"/>
          <w:color w:val="2D2D2D"/>
          <w:spacing w:val="2"/>
          <w:sz w:val="21"/>
          <w:szCs w:val="21"/>
          <w:lang w:eastAsia="ru-RU"/>
        </w:rPr>
        <w:t xml:space="preserve"> Договор о целевом обучении с гражданином, осваивающим программы </w:t>
      </w:r>
      <w:proofErr w:type="spellStart"/>
      <w:r w:rsidRPr="00394040">
        <w:rPr>
          <w:rFonts w:ascii="Arial" w:eastAsia="Times New Roman" w:hAnsi="Arial" w:cs="Arial"/>
          <w:color w:val="2D2D2D"/>
          <w:spacing w:val="2"/>
          <w:sz w:val="21"/>
          <w:szCs w:val="21"/>
          <w:lang w:eastAsia="ru-RU"/>
        </w:rPr>
        <w:t>бакалавриата</w:t>
      </w:r>
      <w:proofErr w:type="spellEnd"/>
      <w:r w:rsidRPr="00394040">
        <w:rPr>
          <w:rFonts w:ascii="Arial" w:eastAsia="Times New Roman" w:hAnsi="Arial" w:cs="Arial"/>
          <w:color w:val="2D2D2D"/>
          <w:spacing w:val="2"/>
          <w:sz w:val="21"/>
          <w:szCs w:val="21"/>
          <w:lang w:eastAsia="ru-RU"/>
        </w:rPr>
        <w:t xml:space="preserve"> или программы </w:t>
      </w:r>
      <w:proofErr w:type="spellStart"/>
      <w:r w:rsidRPr="00394040">
        <w:rPr>
          <w:rFonts w:ascii="Arial" w:eastAsia="Times New Roman" w:hAnsi="Arial" w:cs="Arial"/>
          <w:color w:val="2D2D2D"/>
          <w:spacing w:val="2"/>
          <w:sz w:val="21"/>
          <w:szCs w:val="21"/>
          <w:lang w:eastAsia="ru-RU"/>
        </w:rPr>
        <w:t>специалитета</w:t>
      </w:r>
      <w:proofErr w:type="spellEnd"/>
      <w:r w:rsidRPr="00394040">
        <w:rPr>
          <w:rFonts w:ascii="Arial" w:eastAsia="Times New Roman" w:hAnsi="Arial" w:cs="Arial"/>
          <w:color w:val="2D2D2D"/>
          <w:spacing w:val="2"/>
          <w:sz w:val="21"/>
          <w:szCs w:val="21"/>
          <w:lang w:eastAsia="ru-RU"/>
        </w:rPr>
        <w:t xml:space="preserve">, заключается не ранее чем через два года после начала обучения и не </w:t>
      </w:r>
      <w:proofErr w:type="gramStart"/>
      <w:r w:rsidRPr="00394040">
        <w:rPr>
          <w:rFonts w:ascii="Arial" w:eastAsia="Times New Roman" w:hAnsi="Arial" w:cs="Arial"/>
          <w:color w:val="2D2D2D"/>
          <w:spacing w:val="2"/>
          <w:sz w:val="21"/>
          <w:szCs w:val="21"/>
          <w:lang w:eastAsia="ru-RU"/>
        </w:rPr>
        <w:t>позднее</w:t>
      </w:r>
      <w:proofErr w:type="gramEnd"/>
      <w:r w:rsidRPr="00394040">
        <w:rPr>
          <w:rFonts w:ascii="Arial" w:eastAsia="Times New Roman" w:hAnsi="Arial" w:cs="Arial"/>
          <w:color w:val="2D2D2D"/>
          <w:spacing w:val="2"/>
          <w:sz w:val="21"/>
          <w:szCs w:val="21"/>
          <w:lang w:eastAsia="ru-RU"/>
        </w:rPr>
        <w:t xml:space="preserve"> чем за один год до окончания обучения в образовательной организации.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Договор о целевом обучении с гражданином, осваивающим программу магистратуры или образовательную программу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394040">
        <w:rPr>
          <w:rFonts w:ascii="Arial" w:eastAsia="Times New Roman" w:hAnsi="Arial" w:cs="Arial"/>
          <w:color w:val="2D2D2D"/>
          <w:spacing w:val="2"/>
          <w:sz w:val="21"/>
          <w:szCs w:val="21"/>
          <w:lang w:eastAsia="ru-RU"/>
        </w:rPr>
        <w:t>позднее</w:t>
      </w:r>
      <w:proofErr w:type="gramEnd"/>
      <w:r w:rsidRPr="00394040">
        <w:rPr>
          <w:rFonts w:ascii="Arial" w:eastAsia="Times New Roman" w:hAnsi="Arial" w:cs="Arial"/>
          <w:color w:val="2D2D2D"/>
          <w:spacing w:val="2"/>
          <w:sz w:val="21"/>
          <w:szCs w:val="21"/>
          <w:lang w:eastAsia="ru-RU"/>
        </w:rPr>
        <w:t xml:space="preserve"> чем за один год до окончания обучения в образовательной организации.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Договор о целевом обучении с гражданином, осваивающим образовательную программу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394040">
        <w:rPr>
          <w:rFonts w:ascii="Arial" w:eastAsia="Times New Roman" w:hAnsi="Arial" w:cs="Arial"/>
          <w:color w:val="2D2D2D"/>
          <w:spacing w:val="2"/>
          <w:sz w:val="21"/>
          <w:szCs w:val="21"/>
          <w:lang w:eastAsia="ru-RU"/>
        </w:rPr>
        <w:t>позднее</w:t>
      </w:r>
      <w:proofErr w:type="gramEnd"/>
      <w:r w:rsidRPr="00394040">
        <w:rPr>
          <w:rFonts w:ascii="Arial" w:eastAsia="Times New Roman" w:hAnsi="Arial" w:cs="Arial"/>
          <w:color w:val="2D2D2D"/>
          <w:spacing w:val="2"/>
          <w:sz w:val="21"/>
          <w:szCs w:val="21"/>
          <w:lang w:eastAsia="ru-RU"/>
        </w:rPr>
        <w:t xml:space="preserve"> чем за один год до окончания обучения в образовательной организации.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старшим и младшим группам должностей муниципальной службы.</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5. Конкурс объявляется органом местного самоуправления и проводится конкурсной комиссией, образуемой в органе местного самоуправления в соответствии с частью 6 </w:t>
      </w:r>
      <w:r w:rsidRPr="00394040">
        <w:rPr>
          <w:rFonts w:ascii="Arial" w:eastAsia="Times New Roman" w:hAnsi="Arial" w:cs="Arial"/>
          <w:color w:val="2D2D2D"/>
          <w:spacing w:val="2"/>
          <w:sz w:val="21"/>
          <w:szCs w:val="21"/>
          <w:lang w:eastAsia="ru-RU"/>
        </w:rPr>
        <w:lastRenderedPageBreak/>
        <w:t>настоящей статьи.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6. </w:t>
      </w:r>
      <w:proofErr w:type="gramStart"/>
      <w:r w:rsidRPr="00394040">
        <w:rPr>
          <w:rFonts w:ascii="Arial" w:eastAsia="Times New Roman" w:hAnsi="Arial" w:cs="Arial"/>
          <w:color w:val="2D2D2D"/>
          <w:spacing w:val="2"/>
          <w:sz w:val="21"/>
          <w:szCs w:val="21"/>
          <w:lang w:eastAsia="ru-RU"/>
        </w:rPr>
        <w:t>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w:t>
      </w:r>
      <w:proofErr w:type="gramEnd"/>
      <w:r w:rsidRPr="00394040">
        <w:rPr>
          <w:rFonts w:ascii="Arial" w:eastAsia="Times New Roman" w:hAnsi="Arial" w:cs="Arial"/>
          <w:color w:val="2D2D2D"/>
          <w:spacing w:val="2"/>
          <w:sz w:val="21"/>
          <w:szCs w:val="21"/>
          <w:lang w:eastAsia="ru-RU"/>
        </w:rPr>
        <w:t xml:space="preserve"> данных экспертов. Число независимых экспертов должно составлять не менее одной четверти от общего числа членов конкурсной комиссии.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Конкурсная комиссия состоит из председателя, заместителя председателя, секретаря и членов конкурсной комиссии.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Заседание конкурсной комиссии проводится при наличии не менее двух кандидатов для участия в конкурсе.</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Заседание конкурсной комиссии считается правомочным, если на нем присутствует не менее 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числа голосов решающим является голос председательствующего на заседании конкурсной комиссии.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Решение конкурсной комиссии принимается в отсутствие участника конкурса и является основанием для заключения с победителем конкурса договора о целевом обучении.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Граждане, участвовавшие в конкурсе, вправе обжаловать решение конкурсной комиссии в соответствии с законодательством Российской Федерации.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7.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соответствующего муниципального образования Приморского края, и размещению на официальном сайте органа местного самоуправления </w:t>
      </w:r>
      <w:r w:rsidRPr="00394040">
        <w:rPr>
          <w:rFonts w:ascii="Arial" w:eastAsia="Times New Roman" w:hAnsi="Arial" w:cs="Arial"/>
          <w:color w:val="2D2D2D"/>
          <w:spacing w:val="2"/>
          <w:sz w:val="21"/>
          <w:szCs w:val="21"/>
          <w:lang w:eastAsia="ru-RU"/>
        </w:rPr>
        <w:lastRenderedPageBreak/>
        <w:t xml:space="preserve">в сети "Интернет" не </w:t>
      </w:r>
      <w:proofErr w:type="gramStart"/>
      <w:r w:rsidRPr="00394040">
        <w:rPr>
          <w:rFonts w:ascii="Arial" w:eastAsia="Times New Roman" w:hAnsi="Arial" w:cs="Arial"/>
          <w:color w:val="2D2D2D"/>
          <w:spacing w:val="2"/>
          <w:sz w:val="21"/>
          <w:szCs w:val="21"/>
          <w:lang w:eastAsia="ru-RU"/>
        </w:rPr>
        <w:t>позднее</w:t>
      </w:r>
      <w:proofErr w:type="gramEnd"/>
      <w:r w:rsidRPr="00394040">
        <w:rPr>
          <w:rFonts w:ascii="Arial" w:eastAsia="Times New Roman" w:hAnsi="Arial" w:cs="Arial"/>
          <w:color w:val="2D2D2D"/>
          <w:spacing w:val="2"/>
          <w:sz w:val="21"/>
          <w:szCs w:val="21"/>
          <w:lang w:eastAsia="ru-RU"/>
        </w:rPr>
        <w:t xml:space="preserve"> чем за один месяц до даты проведения конкурса.</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r>
      <w:proofErr w:type="gramStart"/>
      <w:r w:rsidRPr="00394040">
        <w:rPr>
          <w:rFonts w:ascii="Arial" w:eastAsia="Times New Roman" w:hAnsi="Arial" w:cs="Arial"/>
          <w:color w:val="2D2D2D"/>
          <w:spacing w:val="2"/>
          <w:sz w:val="21"/>
          <w:szCs w:val="21"/>
          <w:lang w:eastAsia="ru-RU"/>
        </w:rPr>
        <w:t>В информации о проведении конкурса указываются: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группа должностей муниципальной службы, которые подлежат замещению гражданами после окончания обучения;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перечень документов, представляемых на конкурс;</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адрес электронной почты, по которому возможно представление документов в электронной форме;</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место и время приема документов;</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структурное подразделение органа местного самоуправления, ответственное за прием документов;</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срок, до истечения которого принимаются документы;</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дата, место и порядок проведения конкурса;</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иные информационные материалы.</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8. Гражданин, изъявивший желание участвовать в конкурсе, представляет в орган местного самоуправления: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личное заявление, согласие на обработку персональных данных;</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Российской Федерации, с приложением фотографии;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r>
      <w:proofErr w:type="gramStart"/>
      <w:r w:rsidRPr="00394040">
        <w:rPr>
          <w:rFonts w:ascii="Arial" w:eastAsia="Times New Roman" w:hAnsi="Arial" w:cs="Arial"/>
          <w:color w:val="2D2D2D"/>
          <w:spacing w:val="2"/>
          <w:sz w:val="21"/>
          <w:szCs w:val="21"/>
          <w:lang w:eastAsia="ru-RU"/>
        </w:rPr>
        <w:t>копию паспорта (паспорт предъявляется лично при представлении документов на конкурс и по прибытии на конкурс);</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заключение медицинской организации об отсутствии у гражданина заболевания, препятствующего поступлению на муниципальную службу и ее прохождению;</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lastRenderedPageBreak/>
        <w:br/>
      </w:r>
      <w:proofErr w:type="gramStart"/>
      <w:r w:rsidRPr="00394040">
        <w:rPr>
          <w:rFonts w:ascii="Arial" w:eastAsia="Times New Roman" w:hAnsi="Arial" w:cs="Arial"/>
          <w:color w:val="2D2D2D"/>
          <w:spacing w:val="2"/>
          <w:sz w:val="21"/>
          <w:szCs w:val="21"/>
          <w:lang w:eastAsia="ru-RU"/>
        </w:rPr>
        <w:t>справку образовательной организации, подтверждающую, что гражданин впервые получает среднее профессиональное или высшее образование и обучается в образовательной организации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среднего профессионального образования, специальности или направления подготовки высшего образования).</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В случае представления документов на конкурс в электронном виде подлинники документов представляются гражданином по прибытии на конкурс.</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Несвоевременное представление гражданами документов, в том числе поданных в электронном виде, является основанием для отказа в их приеме,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Представление гражданами документов не в полном объеме, в том числе поданных в электронном виде, является основанием для отказа в допуске к участию в конкурсе,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9. Перед проведением конкурса осуществляется проверка достоверности и полноты персональных данных и иных сведений, содержащихся в документах, представленных гражданином.</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Обнаружение по результатам проверки недостоверности и (или) неполноты персональных данных и иных сведений, содержащихся в документах, представленных гражданином, является основанием для отказа в допуске гражданина к участию в конкурсе, о чем им не позднее даты проведения конкурса направляется письменное уведомление за подписью председателя конкурсной комиссии.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10. Конкурсная комиссия оценивает кандидатов на основе представленных документов, а также по результатам проведения конкурсных процедур.</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Конкурсные процедуры могут осуществляться в форме индивидуального собеседования, анкетирования, тестирования, подготовки реферата. Методика проведения конкурсных процедур и критерии оценки кандидатов устанавливаются правовым актом органа местного самоуправления.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11. Гражданам, участвовавшим в конкурсе, сообщается о результатах конкурса в письменной форме в течение 30 календарных дней со дня его проведения.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12.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проведения конкурса.</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lastRenderedPageBreak/>
        <w:b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Указанный срок не может быть менее срока, в течение которого орган местного самоуправления предоставлял предусмотренные частью 15 настоящей статьи меры социальной поддержки гражданину в соответствии с договором о целевом обучении, но не более пяти лет.</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13. </w:t>
      </w:r>
      <w:proofErr w:type="gramStart"/>
      <w:r w:rsidRPr="00394040">
        <w:rPr>
          <w:rFonts w:ascii="Arial" w:eastAsia="Times New Roman" w:hAnsi="Arial" w:cs="Arial"/>
          <w:color w:val="2D2D2D"/>
          <w:spacing w:val="2"/>
          <w:sz w:val="21"/>
          <w:szCs w:val="21"/>
          <w:lang w:eastAsia="ru-RU"/>
        </w:rPr>
        <w:t>Контроль за</w:t>
      </w:r>
      <w:proofErr w:type="gramEnd"/>
      <w:r w:rsidRPr="00394040">
        <w:rPr>
          <w:rFonts w:ascii="Arial" w:eastAsia="Times New Roman" w:hAnsi="Arial" w:cs="Arial"/>
          <w:color w:val="2D2D2D"/>
          <w:spacing w:val="2"/>
          <w:sz w:val="21"/>
          <w:szCs w:val="21"/>
          <w:lang w:eastAsia="ru-RU"/>
        </w:rPr>
        <w:t xml:space="preserve"> исполнением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14.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394040">
        <w:rPr>
          <w:rFonts w:ascii="Arial" w:eastAsia="Times New Roman" w:hAnsi="Arial" w:cs="Arial"/>
          <w:color w:val="2D2D2D"/>
          <w:spacing w:val="2"/>
          <w:sz w:val="21"/>
          <w:szCs w:val="21"/>
          <w:lang w:eastAsia="ru-RU"/>
        </w:rPr>
        <w:t>дств св</w:t>
      </w:r>
      <w:proofErr w:type="gramEnd"/>
      <w:r w:rsidRPr="00394040">
        <w:rPr>
          <w:rFonts w:ascii="Arial" w:eastAsia="Times New Roman" w:hAnsi="Arial" w:cs="Arial"/>
          <w:color w:val="2D2D2D"/>
          <w:spacing w:val="2"/>
          <w:sz w:val="21"/>
          <w:szCs w:val="21"/>
          <w:lang w:eastAsia="ru-RU"/>
        </w:rPr>
        <w:t>язи и другие), осуществляются за счет собственных средств гражданина.</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15. Орган местного самоуправления на основании заключенного договора о целевом обучении предоставляет гражданину меры социальной поддержки, формы, сроки, размеры и порядок предоставления которых устанавливаются представительным органом соответствующего муниципального образования Приморского края.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16. Договор на обучение может быть заключен с гражданином один раз.</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17. Документы граждан, не допущенных к участию в конкурсе, и кандидатов, участвовавших в конкурсе, возвращаются гражданам по их письменному заявлению в течение трех лет со дня проведения конкурса. До истечения этого срока документы хранятся в архиве органа местного самоуправления, после чего подлежат уничтожению.</w:t>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17. Дисциплинарная ответственность муниципального служащего</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1) замечание;</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 выговор;</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3) увольнение с муниципальной службы по соответствующим основаниям.</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2(1). </w:t>
      </w:r>
      <w:proofErr w:type="gramStart"/>
      <w:r w:rsidRPr="00394040">
        <w:rPr>
          <w:rFonts w:ascii="Arial" w:eastAsia="Times New Roman" w:hAnsi="Arial" w:cs="Arial"/>
          <w:color w:val="2D2D2D"/>
          <w:spacing w:val="2"/>
          <w:sz w:val="21"/>
          <w:szCs w:val="21"/>
          <w:lang w:eastAsia="ru-RU"/>
        </w:rPr>
        <w:t>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w:t>
      </w:r>
      <w:proofErr w:type="gramEnd"/>
      <w:r w:rsidRPr="00394040">
        <w:rPr>
          <w:rFonts w:ascii="Arial" w:eastAsia="Times New Roman" w:hAnsi="Arial" w:cs="Arial"/>
          <w:color w:val="2D2D2D"/>
          <w:spacing w:val="2"/>
          <w:sz w:val="21"/>
          <w:szCs w:val="21"/>
          <w:lang w:eastAsia="ru-RU"/>
        </w:rPr>
        <w:t xml:space="preserve"> В таком заседании комиссии может принимать участие прокурор. Председатель комиссии представляет прокурору необходимые материалы не менее чем за пять рабочих дней до дня заседания комиссии</w:t>
      </w:r>
      <w:proofErr w:type="gramStart"/>
      <w:r w:rsidRPr="00394040">
        <w:rPr>
          <w:rFonts w:ascii="Arial" w:eastAsia="Times New Roman" w:hAnsi="Arial" w:cs="Arial"/>
          <w:color w:val="2D2D2D"/>
          <w:spacing w:val="2"/>
          <w:sz w:val="21"/>
          <w:szCs w:val="21"/>
          <w:lang w:eastAsia="ru-RU"/>
        </w:rPr>
        <w:t>.</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w:t>
      </w:r>
      <w:proofErr w:type="gramStart"/>
      <w:r w:rsidRPr="00394040">
        <w:rPr>
          <w:rFonts w:ascii="Arial" w:eastAsia="Times New Roman" w:hAnsi="Arial" w:cs="Arial"/>
          <w:color w:val="2D2D2D"/>
          <w:spacing w:val="2"/>
          <w:sz w:val="21"/>
          <w:szCs w:val="21"/>
          <w:lang w:eastAsia="ru-RU"/>
        </w:rPr>
        <w:t>ч</w:t>
      </w:r>
      <w:proofErr w:type="gramEnd"/>
      <w:r w:rsidRPr="00394040">
        <w:rPr>
          <w:rFonts w:ascii="Arial" w:eastAsia="Times New Roman" w:hAnsi="Arial" w:cs="Arial"/>
          <w:color w:val="2D2D2D"/>
          <w:spacing w:val="2"/>
          <w:sz w:val="21"/>
          <w:szCs w:val="21"/>
          <w:lang w:eastAsia="ru-RU"/>
        </w:rPr>
        <w:t>асть 2(1) введена </w:t>
      </w:r>
      <w:hyperlink r:id="rId55" w:history="1">
        <w:r w:rsidRPr="00394040">
          <w:rPr>
            <w:rFonts w:ascii="Arial" w:eastAsia="Times New Roman" w:hAnsi="Arial" w:cs="Arial"/>
            <w:color w:val="00466E"/>
            <w:spacing w:val="2"/>
            <w:sz w:val="21"/>
            <w:szCs w:val="21"/>
            <w:u w:val="single"/>
            <w:lang w:eastAsia="ru-RU"/>
          </w:rPr>
          <w:t>Законом Приморского края от 05.04.2016 N 807-КЗ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3. Порядок применения и снятия дисциплинарных взысканий определяется трудовым законодательством.</w:t>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(далее - коррупционные правонарушения), налагаются взыскания, предусмотренные статьей 17 настоящего Закона.</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статьями 14(1) и 15 Федерального закона,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proofErr w:type="gramStart"/>
      <w:r w:rsidRPr="00394040">
        <w:rPr>
          <w:rFonts w:ascii="Arial" w:eastAsia="Times New Roman" w:hAnsi="Arial" w:cs="Arial"/>
          <w:color w:val="2D2D2D"/>
          <w:spacing w:val="2"/>
          <w:sz w:val="21"/>
          <w:szCs w:val="21"/>
          <w:lang w:eastAsia="ru-RU"/>
        </w:rPr>
        <w:t>.</w:t>
      </w:r>
      <w:proofErr w:type="gramEnd"/>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w:t>
      </w:r>
      <w:proofErr w:type="gramStart"/>
      <w:r w:rsidRPr="00394040">
        <w:rPr>
          <w:rFonts w:ascii="Arial" w:eastAsia="Times New Roman" w:hAnsi="Arial" w:cs="Arial"/>
          <w:color w:val="2D2D2D"/>
          <w:spacing w:val="2"/>
          <w:sz w:val="21"/>
          <w:szCs w:val="21"/>
          <w:lang w:eastAsia="ru-RU"/>
        </w:rPr>
        <w:t>в</w:t>
      </w:r>
      <w:proofErr w:type="gramEnd"/>
      <w:r w:rsidRPr="00394040">
        <w:rPr>
          <w:rFonts w:ascii="Arial" w:eastAsia="Times New Roman" w:hAnsi="Arial" w:cs="Arial"/>
          <w:color w:val="2D2D2D"/>
          <w:spacing w:val="2"/>
          <w:sz w:val="21"/>
          <w:szCs w:val="21"/>
          <w:lang w:eastAsia="ru-RU"/>
        </w:rPr>
        <w:t xml:space="preserve"> ред. </w:t>
      </w:r>
      <w:hyperlink r:id="rId56" w:history="1">
        <w:r w:rsidRPr="00394040">
          <w:rPr>
            <w:rFonts w:ascii="Arial" w:eastAsia="Times New Roman" w:hAnsi="Arial" w:cs="Arial"/>
            <w:color w:val="00466E"/>
            <w:spacing w:val="2"/>
            <w:sz w:val="21"/>
            <w:szCs w:val="21"/>
            <w:u w:val="single"/>
            <w:lang w:eastAsia="ru-RU"/>
          </w:rPr>
          <w:t>Закона Приморского края от 29.04.2013 N 193-КЗ</w:t>
        </w:r>
      </w:hyperlink>
      <w:r w:rsidRPr="00394040">
        <w:rPr>
          <w:rFonts w:ascii="Arial" w:eastAsia="Times New Roman" w:hAnsi="Arial" w:cs="Arial"/>
          <w:color w:val="2D2D2D"/>
          <w:spacing w:val="2"/>
          <w:sz w:val="21"/>
          <w:szCs w:val="21"/>
          <w:lang w:eastAsia="ru-RU"/>
        </w:rPr>
        <w:t>)</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lastRenderedPageBreak/>
        <w:br/>
        <w:t>3. Взыскания за коррупционные правонарушения применяются представителем нанимателя (работодателем) в порядке, установленном муниципальными нормативными правовыми актами, на основании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 xml:space="preserve">4. </w:t>
      </w:r>
      <w:proofErr w:type="gramStart"/>
      <w:r w:rsidRPr="00394040">
        <w:rPr>
          <w:rFonts w:ascii="Arial" w:eastAsia="Times New Roman" w:hAnsi="Arial" w:cs="Arial"/>
          <w:color w:val="2D2D2D"/>
          <w:spacing w:val="2"/>
          <w:sz w:val="21"/>
          <w:szCs w:val="21"/>
          <w:lang w:eastAsia="ru-RU"/>
        </w:rPr>
        <w:t>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5.</w:t>
      </w:r>
      <w:proofErr w:type="gramEnd"/>
      <w:r w:rsidRPr="00394040">
        <w:rPr>
          <w:rFonts w:ascii="Arial" w:eastAsia="Times New Roman" w:hAnsi="Arial" w:cs="Arial"/>
          <w:color w:val="2D2D2D"/>
          <w:spacing w:val="2"/>
          <w:sz w:val="21"/>
          <w:szCs w:val="21"/>
          <w:lang w:eastAsia="ru-RU"/>
        </w:rPr>
        <w:t xml:space="preserve"> </w:t>
      </w:r>
      <w:proofErr w:type="gramStart"/>
      <w:r w:rsidRPr="00394040">
        <w:rPr>
          <w:rFonts w:ascii="Arial" w:eastAsia="Times New Roman" w:hAnsi="Arial" w:cs="Arial"/>
          <w:color w:val="2D2D2D"/>
          <w:spacing w:val="2"/>
          <w:sz w:val="21"/>
          <w:szCs w:val="21"/>
          <w:lang w:eastAsia="ru-RU"/>
        </w:rPr>
        <w:t>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roofErr w:type="gramEnd"/>
      <w:r w:rsidRPr="00394040">
        <w:rPr>
          <w:rFonts w:ascii="Arial" w:eastAsia="Times New Roman" w:hAnsi="Arial" w:cs="Arial"/>
          <w:color w:val="2D2D2D"/>
          <w:spacing w:val="2"/>
          <w:sz w:val="21"/>
          <w:szCs w:val="21"/>
          <w:lang w:eastAsia="ru-RU"/>
        </w:rPr>
        <w:t>. При этом взыскание должно быть применено не позднее шести месяцев со дня поступления информации о совершении коррупционного правонарушения.</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19. Финансирование муниципальной службы</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Финансирование муниципальной службы осуществляется за счет средств местных бюджетов.</w:t>
      </w:r>
    </w:p>
    <w:p w:rsidR="00394040" w:rsidRPr="00394040" w:rsidRDefault="00394040" w:rsidP="003940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94040">
        <w:rPr>
          <w:rFonts w:ascii="Arial" w:eastAsia="Times New Roman" w:hAnsi="Arial" w:cs="Arial"/>
          <w:color w:val="4C4C4C"/>
          <w:spacing w:val="2"/>
          <w:sz w:val="29"/>
          <w:szCs w:val="29"/>
          <w:lang w:eastAsia="ru-RU"/>
        </w:rPr>
        <w:t>Статья 20. Программы развития муниципальной службы</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br/>
        <w:t>1. Развитие муниципальной службы в Приморском крае обеспечивается муниципальными программами развития муниципальной службы и краевыми программами развития муниципальной службы, финансируемыми соответственно за счет средств местных бюджетов и краевого бюджета.</w:t>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br/>
      </w:r>
      <w:r w:rsidRPr="00394040">
        <w:rPr>
          <w:rFonts w:ascii="Arial" w:eastAsia="Times New Roman" w:hAnsi="Arial" w:cs="Arial"/>
          <w:color w:val="2D2D2D"/>
          <w:spacing w:val="2"/>
          <w:sz w:val="21"/>
          <w:szCs w:val="21"/>
          <w:lang w:eastAsia="ru-RU"/>
        </w:rPr>
        <w:lastRenderedPageBreak/>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Приморского края и муниципальными правовыми актами.</w:t>
      </w:r>
    </w:p>
    <w:p w:rsidR="00394040" w:rsidRPr="00394040" w:rsidRDefault="00394040" w:rsidP="0039404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t>Губернатор края</w:t>
      </w:r>
      <w:r w:rsidRPr="00394040">
        <w:rPr>
          <w:rFonts w:ascii="Arial" w:eastAsia="Times New Roman" w:hAnsi="Arial" w:cs="Arial"/>
          <w:color w:val="2D2D2D"/>
          <w:spacing w:val="2"/>
          <w:sz w:val="21"/>
          <w:szCs w:val="21"/>
          <w:lang w:eastAsia="ru-RU"/>
        </w:rPr>
        <w:br/>
        <w:t>С.М.ДАРЬКИН</w:t>
      </w:r>
    </w:p>
    <w:p w:rsidR="00394040" w:rsidRPr="00394040" w:rsidRDefault="00394040" w:rsidP="003940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94040">
        <w:rPr>
          <w:rFonts w:ascii="Arial" w:eastAsia="Times New Roman" w:hAnsi="Arial" w:cs="Arial"/>
          <w:color w:val="2D2D2D"/>
          <w:spacing w:val="2"/>
          <w:sz w:val="21"/>
          <w:szCs w:val="21"/>
          <w:lang w:eastAsia="ru-RU"/>
        </w:rPr>
        <w:t>г. Владивосток</w:t>
      </w:r>
      <w:r w:rsidRPr="00394040">
        <w:rPr>
          <w:rFonts w:ascii="Arial" w:eastAsia="Times New Roman" w:hAnsi="Arial" w:cs="Arial"/>
          <w:color w:val="2D2D2D"/>
          <w:spacing w:val="2"/>
          <w:sz w:val="21"/>
          <w:szCs w:val="21"/>
          <w:lang w:eastAsia="ru-RU"/>
        </w:rPr>
        <w:br/>
        <w:t>4 июня 2007 года</w:t>
      </w:r>
      <w:r w:rsidRPr="00394040">
        <w:rPr>
          <w:rFonts w:ascii="Arial" w:eastAsia="Times New Roman" w:hAnsi="Arial" w:cs="Arial"/>
          <w:color w:val="2D2D2D"/>
          <w:spacing w:val="2"/>
          <w:sz w:val="21"/>
          <w:szCs w:val="21"/>
          <w:lang w:eastAsia="ru-RU"/>
        </w:rPr>
        <w:br/>
        <w:t>N 82-КЗ</w:t>
      </w:r>
    </w:p>
    <w:p w:rsidR="007C5FF1" w:rsidRDefault="007C5FF1"/>
    <w:sectPr w:rsidR="007C5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0"/>
    <w:rsid w:val="00394040"/>
    <w:rsid w:val="007C5FF1"/>
    <w:rsid w:val="00926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40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40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940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0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40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4040"/>
    <w:rPr>
      <w:rFonts w:ascii="Times New Roman" w:eastAsia="Times New Roman" w:hAnsi="Times New Roman" w:cs="Times New Roman"/>
      <w:b/>
      <w:bCs/>
      <w:sz w:val="27"/>
      <w:szCs w:val="27"/>
      <w:lang w:eastAsia="ru-RU"/>
    </w:rPr>
  </w:style>
  <w:style w:type="paragraph" w:customStyle="1" w:styleId="headertext">
    <w:name w:val="headertext"/>
    <w:basedOn w:val="a"/>
    <w:rsid w:val="00394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94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940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40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40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940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0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40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4040"/>
    <w:rPr>
      <w:rFonts w:ascii="Times New Roman" w:eastAsia="Times New Roman" w:hAnsi="Times New Roman" w:cs="Times New Roman"/>
      <w:b/>
      <w:bCs/>
      <w:sz w:val="27"/>
      <w:szCs w:val="27"/>
      <w:lang w:eastAsia="ru-RU"/>
    </w:rPr>
  </w:style>
  <w:style w:type="paragraph" w:customStyle="1" w:styleId="headertext">
    <w:name w:val="headertext"/>
    <w:basedOn w:val="a"/>
    <w:rsid w:val="00394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94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94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83830">
      <w:bodyDiv w:val="1"/>
      <w:marLeft w:val="0"/>
      <w:marRight w:val="0"/>
      <w:marTop w:val="0"/>
      <w:marBottom w:val="0"/>
      <w:divBdr>
        <w:top w:val="none" w:sz="0" w:space="0" w:color="auto"/>
        <w:left w:val="none" w:sz="0" w:space="0" w:color="auto"/>
        <w:bottom w:val="none" w:sz="0" w:space="0" w:color="auto"/>
        <w:right w:val="none" w:sz="0" w:space="0" w:color="auto"/>
      </w:divBdr>
      <w:divsChild>
        <w:div w:id="27460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38844926" TargetMode="External"/><Relationship Id="rId18" Type="http://schemas.openxmlformats.org/officeDocument/2006/relationships/hyperlink" Target="http://docs.cntd.ru/document/494225509" TargetMode="External"/><Relationship Id="rId26" Type="http://schemas.openxmlformats.org/officeDocument/2006/relationships/hyperlink" Target="http://docs.cntd.ru/document/444743555" TargetMode="External"/><Relationship Id="rId39" Type="http://schemas.openxmlformats.org/officeDocument/2006/relationships/hyperlink" Target="http://docs.cntd.ru/document/438844926" TargetMode="External"/><Relationship Id="rId21" Type="http://schemas.openxmlformats.org/officeDocument/2006/relationships/hyperlink" Target="http://docs.cntd.ru/document/444743555" TargetMode="External"/><Relationship Id="rId34" Type="http://schemas.openxmlformats.org/officeDocument/2006/relationships/hyperlink" Target="http://docs.cntd.ru/document/444743555" TargetMode="External"/><Relationship Id="rId42" Type="http://schemas.openxmlformats.org/officeDocument/2006/relationships/hyperlink" Target="http://docs.cntd.ru/document/450253836" TargetMode="External"/><Relationship Id="rId47" Type="http://schemas.openxmlformats.org/officeDocument/2006/relationships/hyperlink" Target="http://docs.cntd.ru/document/901807664" TargetMode="External"/><Relationship Id="rId50" Type="http://schemas.openxmlformats.org/officeDocument/2006/relationships/hyperlink" Target="http://docs.cntd.ru/document/450253836" TargetMode="External"/><Relationship Id="rId55" Type="http://schemas.openxmlformats.org/officeDocument/2006/relationships/hyperlink" Target="http://docs.cntd.ru/document/438844926" TargetMode="External"/><Relationship Id="rId7" Type="http://schemas.openxmlformats.org/officeDocument/2006/relationships/hyperlink" Target="http://docs.cntd.ru/document/453130691" TargetMode="External"/><Relationship Id="rId12" Type="http://schemas.openxmlformats.org/officeDocument/2006/relationships/hyperlink" Target="http://docs.cntd.ru/document/430598050"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444743555" TargetMode="External"/><Relationship Id="rId33" Type="http://schemas.openxmlformats.org/officeDocument/2006/relationships/hyperlink" Target="http://docs.cntd.ru/document/438844926" TargetMode="External"/><Relationship Id="rId38" Type="http://schemas.openxmlformats.org/officeDocument/2006/relationships/hyperlink" Target="http://docs.cntd.ru/document/428540743" TargetMode="External"/><Relationship Id="rId46" Type="http://schemas.openxmlformats.org/officeDocument/2006/relationships/hyperlink" Target="http://docs.cntd.ru/document/444743555" TargetMode="External"/><Relationship Id="rId2" Type="http://schemas.microsoft.com/office/2007/relationships/stylesWithEffects" Target="stylesWithEffects.xml"/><Relationship Id="rId16" Type="http://schemas.openxmlformats.org/officeDocument/2006/relationships/hyperlink" Target="http://docs.cntd.ru/document/450290735" TargetMode="External"/><Relationship Id="rId20" Type="http://schemas.openxmlformats.org/officeDocument/2006/relationships/hyperlink" Target="http://docs.cntd.ru/document/444743555" TargetMode="External"/><Relationship Id="rId29" Type="http://schemas.openxmlformats.org/officeDocument/2006/relationships/hyperlink" Target="http://docs.cntd.ru/document/460274266" TargetMode="External"/><Relationship Id="rId41" Type="http://schemas.openxmlformats.org/officeDocument/2006/relationships/hyperlink" Target="http://docs.cntd.ru/document/450222370" TargetMode="External"/><Relationship Id="rId54" Type="http://schemas.openxmlformats.org/officeDocument/2006/relationships/hyperlink" Target="http://docs.cntd.ru/document/430598050" TargetMode="External"/><Relationship Id="rId1" Type="http://schemas.openxmlformats.org/officeDocument/2006/relationships/styles" Target="styles.xml"/><Relationship Id="rId6" Type="http://schemas.openxmlformats.org/officeDocument/2006/relationships/hyperlink" Target="http://docs.cntd.ru/document/494212034" TargetMode="External"/><Relationship Id="rId11" Type="http://schemas.openxmlformats.org/officeDocument/2006/relationships/hyperlink" Target="http://docs.cntd.ru/document/428540743" TargetMode="External"/><Relationship Id="rId24" Type="http://schemas.openxmlformats.org/officeDocument/2006/relationships/hyperlink" Target="http://docs.cntd.ru/document/444743555" TargetMode="External"/><Relationship Id="rId32" Type="http://schemas.openxmlformats.org/officeDocument/2006/relationships/hyperlink" Target="http://docs.cntd.ru/document/412383939" TargetMode="External"/><Relationship Id="rId37" Type="http://schemas.openxmlformats.org/officeDocument/2006/relationships/hyperlink" Target="http://docs.cntd.ru/document/494212034" TargetMode="External"/><Relationship Id="rId40" Type="http://schemas.openxmlformats.org/officeDocument/2006/relationships/hyperlink" Target="http://docs.cntd.ru/document/902135263" TargetMode="External"/><Relationship Id="rId45" Type="http://schemas.openxmlformats.org/officeDocument/2006/relationships/hyperlink" Target="http://docs.cntd.ru/document/428540743" TargetMode="External"/><Relationship Id="rId53" Type="http://schemas.openxmlformats.org/officeDocument/2006/relationships/hyperlink" Target="http://docs.cntd.ru/document/901904391" TargetMode="External"/><Relationship Id="rId58" Type="http://schemas.openxmlformats.org/officeDocument/2006/relationships/theme" Target="theme/theme1.xml"/><Relationship Id="rId5" Type="http://schemas.openxmlformats.org/officeDocument/2006/relationships/hyperlink" Target="http://docs.cntd.ru/document/494214212" TargetMode="External"/><Relationship Id="rId15" Type="http://schemas.openxmlformats.org/officeDocument/2006/relationships/hyperlink" Target="http://docs.cntd.ru/document/450253836" TargetMode="External"/><Relationship Id="rId23" Type="http://schemas.openxmlformats.org/officeDocument/2006/relationships/hyperlink" Target="http://docs.cntd.ru/document/453130691" TargetMode="External"/><Relationship Id="rId28" Type="http://schemas.openxmlformats.org/officeDocument/2006/relationships/hyperlink" Target="http://docs.cntd.ru/document/438844926" TargetMode="External"/><Relationship Id="rId36" Type="http://schemas.openxmlformats.org/officeDocument/2006/relationships/hyperlink" Target="http://docs.cntd.ru/document/460274266" TargetMode="External"/><Relationship Id="rId49" Type="http://schemas.openxmlformats.org/officeDocument/2006/relationships/hyperlink" Target="http://docs.cntd.ru/document/450253836" TargetMode="External"/><Relationship Id="rId57" Type="http://schemas.openxmlformats.org/officeDocument/2006/relationships/fontTable" Target="fontTable.xml"/><Relationship Id="rId10" Type="http://schemas.openxmlformats.org/officeDocument/2006/relationships/hyperlink" Target="http://docs.cntd.ru/document/423851917" TargetMode="External"/><Relationship Id="rId19" Type="http://schemas.openxmlformats.org/officeDocument/2006/relationships/hyperlink" Target="http://docs.cntd.ru/document/902030664" TargetMode="External"/><Relationship Id="rId31" Type="http://schemas.openxmlformats.org/officeDocument/2006/relationships/hyperlink" Target="http://docs.cntd.ru/document/460274266" TargetMode="External"/><Relationship Id="rId44" Type="http://schemas.openxmlformats.org/officeDocument/2006/relationships/hyperlink" Target="http://docs.cntd.ru/document/902383514" TargetMode="External"/><Relationship Id="rId52" Type="http://schemas.openxmlformats.org/officeDocument/2006/relationships/hyperlink" Target="http://docs.cntd.ru/document/438844926" TargetMode="External"/><Relationship Id="rId4" Type="http://schemas.openxmlformats.org/officeDocument/2006/relationships/webSettings" Target="webSettings.xml"/><Relationship Id="rId9" Type="http://schemas.openxmlformats.org/officeDocument/2006/relationships/hyperlink" Target="http://docs.cntd.ru/document/412383939" TargetMode="External"/><Relationship Id="rId14" Type="http://schemas.openxmlformats.org/officeDocument/2006/relationships/hyperlink" Target="http://docs.cntd.ru/document/444743555" TargetMode="External"/><Relationship Id="rId22" Type="http://schemas.openxmlformats.org/officeDocument/2006/relationships/hyperlink" Target="http://docs.cntd.ru/document/444743555" TargetMode="External"/><Relationship Id="rId27" Type="http://schemas.openxmlformats.org/officeDocument/2006/relationships/hyperlink" Target="http://docs.cntd.ru/document/460274266" TargetMode="External"/><Relationship Id="rId30" Type="http://schemas.openxmlformats.org/officeDocument/2006/relationships/hyperlink" Target="http://docs.cntd.ru/document/438844926" TargetMode="External"/><Relationship Id="rId35" Type="http://schemas.openxmlformats.org/officeDocument/2006/relationships/hyperlink" Target="http://docs.cntd.ru/document/423851917" TargetMode="External"/><Relationship Id="rId43" Type="http://schemas.openxmlformats.org/officeDocument/2006/relationships/hyperlink" Target="http://docs.cntd.ru/document/450253836" TargetMode="External"/><Relationship Id="rId48" Type="http://schemas.openxmlformats.org/officeDocument/2006/relationships/hyperlink" Target="http://docs.cntd.ru/document/450290735" TargetMode="External"/><Relationship Id="rId56" Type="http://schemas.openxmlformats.org/officeDocument/2006/relationships/hyperlink" Target="http://docs.cntd.ru/document/494212034" TargetMode="External"/><Relationship Id="rId8" Type="http://schemas.openxmlformats.org/officeDocument/2006/relationships/hyperlink" Target="http://docs.cntd.ru/document/460274266" TargetMode="External"/><Relationship Id="rId51" Type="http://schemas.openxmlformats.org/officeDocument/2006/relationships/hyperlink" Target="http://docs.cntd.ru/document/45025383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7047</Words>
  <Characters>40171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Бурдейная</dc:creator>
  <cp:lastModifiedBy>Светлана В. Бурдейная</cp:lastModifiedBy>
  <cp:revision>2</cp:revision>
  <dcterms:created xsi:type="dcterms:W3CDTF">2017-09-13T01:45:00Z</dcterms:created>
  <dcterms:modified xsi:type="dcterms:W3CDTF">2017-09-13T05:53:00Z</dcterms:modified>
</cp:coreProperties>
</file>