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59102D" w:rsidRPr="00E30A57" w:rsidRDefault="0059102D" w:rsidP="0059102D">
      <w:pPr>
        <w:jc w:val="center"/>
        <w:rPr>
          <w:b/>
          <w:sz w:val="28"/>
          <w:szCs w:val="28"/>
        </w:rPr>
      </w:pPr>
    </w:p>
    <w:p w:rsidR="00122941" w:rsidRDefault="0059102D" w:rsidP="00122941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</w:t>
      </w:r>
      <w:r w:rsidR="00122941">
        <w:rPr>
          <w:sz w:val="28"/>
          <w:szCs w:val="28"/>
        </w:rPr>
        <w:t xml:space="preserve"> Т А Н О В Л Е Н И Е   </w:t>
      </w:r>
    </w:p>
    <w:p w:rsidR="00122941" w:rsidRDefault="00122941" w:rsidP="00122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9102D" w:rsidRDefault="0059102D" w:rsidP="00122941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</w:t>
      </w:r>
      <w:r w:rsidR="00122941">
        <w:rPr>
          <w:sz w:val="28"/>
          <w:szCs w:val="28"/>
        </w:rPr>
        <w:t xml:space="preserve">19.05.2020 г.                       </w:t>
      </w:r>
      <w:r w:rsidRPr="00E30A57">
        <w:rPr>
          <w:sz w:val="28"/>
          <w:szCs w:val="28"/>
        </w:rPr>
        <w:t>с</w:t>
      </w:r>
      <w:proofErr w:type="gramStart"/>
      <w:r w:rsidRPr="00E30A57">
        <w:rPr>
          <w:sz w:val="28"/>
          <w:szCs w:val="28"/>
        </w:rPr>
        <w:t>.А</w:t>
      </w:r>
      <w:proofErr w:type="gramEnd"/>
      <w:r w:rsidRPr="00E30A57">
        <w:rPr>
          <w:sz w:val="28"/>
          <w:szCs w:val="28"/>
        </w:rPr>
        <w:t xml:space="preserve">нучино    </w:t>
      </w:r>
      <w:r w:rsidR="00122941">
        <w:rPr>
          <w:sz w:val="28"/>
          <w:szCs w:val="28"/>
        </w:rPr>
        <w:t xml:space="preserve">               </w:t>
      </w:r>
      <w:r w:rsidRPr="00E30A57">
        <w:rPr>
          <w:sz w:val="28"/>
          <w:szCs w:val="28"/>
        </w:rPr>
        <w:t xml:space="preserve">      </w:t>
      </w:r>
      <w:r w:rsidRPr="00706F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2941">
        <w:rPr>
          <w:sz w:val="28"/>
          <w:szCs w:val="28"/>
        </w:rPr>
        <w:t>294</w:t>
      </w:r>
    </w:p>
    <w:p w:rsidR="0059102D" w:rsidRPr="00E30A57" w:rsidRDefault="0059102D" w:rsidP="0059102D">
      <w:pPr>
        <w:jc w:val="center"/>
        <w:rPr>
          <w:sz w:val="28"/>
          <w:szCs w:val="28"/>
        </w:rPr>
      </w:pPr>
    </w:p>
    <w:p w:rsidR="0059102D" w:rsidRPr="00195E18" w:rsidRDefault="0059102D" w:rsidP="0059102D">
      <w:pPr>
        <w:pStyle w:val="2"/>
        <w:spacing w:after="0" w:line="276" w:lineRule="auto"/>
        <w:ind w:left="357"/>
        <w:jc w:val="center"/>
        <w:rPr>
          <w:b/>
          <w:bCs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195E18">
        <w:rPr>
          <w:b/>
          <w:bCs/>
          <w:sz w:val="28"/>
          <w:szCs w:val="28"/>
        </w:rPr>
        <w:t xml:space="preserve">«Обеспечение жильем молодых семей Анучинского муниципального округа </w:t>
      </w:r>
    </w:p>
    <w:p w:rsidR="0059102D" w:rsidRPr="00CB0F54" w:rsidRDefault="0059102D" w:rsidP="0059102D">
      <w:pPr>
        <w:pStyle w:val="2"/>
        <w:spacing w:after="0" w:line="276" w:lineRule="auto"/>
        <w:ind w:left="357"/>
        <w:jc w:val="center"/>
        <w:rPr>
          <w:b/>
          <w:sz w:val="28"/>
          <w:szCs w:val="28"/>
        </w:rPr>
      </w:pPr>
      <w:r w:rsidRPr="00195E18">
        <w:rPr>
          <w:b/>
          <w:bCs/>
          <w:sz w:val="28"/>
          <w:szCs w:val="28"/>
        </w:rPr>
        <w:t>на 2020-2024 годы»</w:t>
      </w:r>
      <w:r>
        <w:rPr>
          <w:b/>
          <w:bCs/>
          <w:sz w:val="28"/>
          <w:szCs w:val="28"/>
        </w:rPr>
        <w:t xml:space="preserve"> </w:t>
      </w:r>
      <w:r w:rsidRPr="00CB0F54">
        <w:rPr>
          <w:b/>
          <w:sz w:val="28"/>
          <w:szCs w:val="28"/>
        </w:rPr>
        <w:t>от 30.09.2019 г №55</w:t>
      </w:r>
      <w:r>
        <w:rPr>
          <w:b/>
          <w:sz w:val="28"/>
          <w:szCs w:val="28"/>
        </w:rPr>
        <w:t>4</w:t>
      </w:r>
    </w:p>
    <w:p w:rsidR="0059102D" w:rsidRPr="00E30A57" w:rsidRDefault="0059102D" w:rsidP="005910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59102D" w:rsidRPr="00F35840" w:rsidTr="00AE1068">
        <w:trPr>
          <w:trHeight w:val="825"/>
        </w:trPr>
        <w:tc>
          <w:tcPr>
            <w:tcW w:w="9639" w:type="dxa"/>
          </w:tcPr>
          <w:p w:rsidR="0059102D" w:rsidRPr="00F35840" w:rsidRDefault="0059102D" w:rsidP="00AE1068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59102D" w:rsidRPr="00F35840" w:rsidRDefault="0059102D" w:rsidP="00AE1068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59102D" w:rsidRPr="00E30A57" w:rsidRDefault="0059102D" w:rsidP="0059102D">
      <w:pPr>
        <w:spacing w:line="360" w:lineRule="auto"/>
        <w:jc w:val="both"/>
        <w:rPr>
          <w:sz w:val="28"/>
          <w:szCs w:val="28"/>
        </w:rPr>
      </w:pPr>
    </w:p>
    <w:p w:rsidR="0059102D" w:rsidRPr="00E30A57" w:rsidRDefault="0059102D" w:rsidP="0059102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59102D" w:rsidRPr="00E30A57" w:rsidRDefault="0059102D" w:rsidP="0059102D">
      <w:pPr>
        <w:spacing w:line="360" w:lineRule="auto"/>
        <w:jc w:val="both"/>
        <w:rPr>
          <w:sz w:val="28"/>
          <w:szCs w:val="28"/>
        </w:rPr>
      </w:pPr>
    </w:p>
    <w:p w:rsidR="0059102D" w:rsidRPr="0059102D" w:rsidRDefault="0059102D" w:rsidP="0059102D">
      <w:pPr>
        <w:pStyle w:val="2"/>
        <w:numPr>
          <w:ilvl w:val="0"/>
          <w:numId w:val="3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9102D">
        <w:rPr>
          <w:sz w:val="28"/>
          <w:szCs w:val="28"/>
        </w:rPr>
        <w:t xml:space="preserve">В  муниципальную программу  </w:t>
      </w:r>
      <w:r w:rsidRPr="0059102D">
        <w:rPr>
          <w:bCs/>
          <w:sz w:val="28"/>
          <w:szCs w:val="28"/>
        </w:rPr>
        <w:t xml:space="preserve">«Обеспечение жильем молодых семей Анучинского муниципального округа на 2020-2024 годы» </w:t>
      </w:r>
      <w:r w:rsidRPr="0059102D">
        <w:rPr>
          <w:sz w:val="28"/>
          <w:szCs w:val="28"/>
        </w:rPr>
        <w:t>от 0.09.2019 г №554 внести следующие изменения:</w:t>
      </w:r>
    </w:p>
    <w:p w:rsidR="0059102D" w:rsidRPr="00E30A57" w:rsidRDefault="0059102D" w:rsidP="0059102D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356" w:type="dxa"/>
        <w:tblInd w:w="108" w:type="dxa"/>
        <w:tblLook w:val="04A0"/>
      </w:tblPr>
      <w:tblGrid>
        <w:gridCol w:w="3402"/>
        <w:gridCol w:w="5954"/>
      </w:tblGrid>
      <w:tr w:rsidR="0059102D" w:rsidRPr="00C864B4" w:rsidTr="001A60DD">
        <w:tc>
          <w:tcPr>
            <w:tcW w:w="3402" w:type="dxa"/>
          </w:tcPr>
          <w:p w:rsidR="0059102D" w:rsidRPr="00CB0F54" w:rsidRDefault="0059102D" w:rsidP="00AE1068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</w:t>
            </w: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59102D" w:rsidRPr="00587B8D" w:rsidRDefault="0059102D" w:rsidP="0059102D">
            <w:pPr>
              <w:jc w:val="both"/>
              <w:rPr>
                <w:sz w:val="28"/>
                <w:szCs w:val="28"/>
              </w:rPr>
            </w:pPr>
            <w:r w:rsidRPr="00587B8D">
              <w:rPr>
                <w:sz w:val="28"/>
                <w:szCs w:val="28"/>
              </w:rPr>
              <w:lastRenderedPageBreak/>
              <w:t>Общий объем финансирования –</w:t>
            </w:r>
            <w:r>
              <w:rPr>
                <w:sz w:val="28"/>
                <w:szCs w:val="28"/>
              </w:rPr>
              <w:t>17</w:t>
            </w:r>
            <w:r w:rsidR="0002326D" w:rsidRPr="0002326D">
              <w:rPr>
                <w:sz w:val="28"/>
                <w:szCs w:val="28"/>
              </w:rPr>
              <w:t>605958</w:t>
            </w:r>
            <w:r>
              <w:rPr>
                <w:sz w:val="28"/>
                <w:szCs w:val="28"/>
              </w:rPr>
              <w:t>,26</w:t>
            </w:r>
            <w:r w:rsidRPr="00587B8D">
              <w:rPr>
                <w:sz w:val="28"/>
                <w:szCs w:val="28"/>
              </w:rPr>
              <w:t xml:space="preserve">  </w:t>
            </w:r>
            <w:r w:rsidRPr="00587B8D">
              <w:rPr>
                <w:sz w:val="28"/>
                <w:szCs w:val="28"/>
              </w:rPr>
              <w:lastRenderedPageBreak/>
              <w:t>рублей, в т.ч. по годам:</w:t>
            </w:r>
          </w:p>
          <w:p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>2020 год –</w:t>
            </w:r>
            <w:r w:rsidR="0002326D" w:rsidRPr="0002326D">
              <w:rPr>
                <w:color w:val="000000"/>
                <w:sz w:val="28"/>
                <w:szCs w:val="28"/>
              </w:rPr>
              <w:t>3141331.2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582BFC">
              <w:rPr>
                <w:color w:val="000000"/>
                <w:sz w:val="28"/>
                <w:szCs w:val="28"/>
              </w:rPr>
              <w:t xml:space="preserve">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</w:t>
            </w:r>
            <w:r>
              <w:rPr>
                <w:sz w:val="28"/>
                <w:szCs w:val="28"/>
              </w:rPr>
              <w:t>864000,00</w:t>
            </w:r>
            <w:r w:rsidRPr="00582BFC">
              <w:rPr>
                <w:sz w:val="28"/>
                <w:szCs w:val="28"/>
              </w:rPr>
              <w:t xml:space="preserve"> руб.; из сре</w:t>
            </w:r>
            <w:proofErr w:type="gramStart"/>
            <w:r w:rsidRPr="00582BFC">
              <w:rPr>
                <w:sz w:val="28"/>
                <w:szCs w:val="28"/>
              </w:rPr>
              <w:t>дств кр</w:t>
            </w:r>
            <w:proofErr w:type="gramEnd"/>
            <w:r w:rsidRPr="00582BFC">
              <w:rPr>
                <w:sz w:val="28"/>
                <w:szCs w:val="28"/>
              </w:rPr>
              <w:t>аевого бюджет</w:t>
            </w:r>
            <w:r>
              <w:rPr>
                <w:sz w:val="28"/>
                <w:szCs w:val="28"/>
              </w:rPr>
              <w:t>а</w:t>
            </w:r>
            <w:r w:rsidRPr="00582BFC">
              <w:rPr>
                <w:sz w:val="28"/>
                <w:szCs w:val="28"/>
              </w:rPr>
              <w:t xml:space="preserve"> – </w:t>
            </w:r>
            <w:r w:rsidR="0002326D" w:rsidRPr="0002326D">
              <w:rPr>
                <w:sz w:val="28"/>
                <w:szCs w:val="28"/>
              </w:rPr>
              <w:t>2277331.2</w:t>
            </w:r>
            <w:r w:rsidRPr="00582BFC">
              <w:rPr>
                <w:sz w:val="28"/>
                <w:szCs w:val="28"/>
              </w:rPr>
              <w:t>,2 руб.;</w:t>
            </w:r>
          </w:p>
          <w:p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3828599,5</w:t>
            </w:r>
            <w:r w:rsidRPr="00582BFC">
              <w:rPr>
                <w:color w:val="000000"/>
                <w:sz w:val="28"/>
                <w:szCs w:val="28"/>
              </w:rPr>
              <w:t xml:space="preserve">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</w:t>
            </w:r>
            <w:r>
              <w:rPr>
                <w:sz w:val="28"/>
                <w:szCs w:val="28"/>
              </w:rPr>
              <w:t>864000,00</w:t>
            </w:r>
            <w:r w:rsidRPr="00582BFC">
              <w:rPr>
                <w:sz w:val="28"/>
                <w:szCs w:val="28"/>
              </w:rPr>
              <w:t xml:space="preserve"> руб.; из сре</w:t>
            </w:r>
            <w:proofErr w:type="gramStart"/>
            <w:r w:rsidRPr="00582BFC">
              <w:rPr>
                <w:sz w:val="28"/>
                <w:szCs w:val="28"/>
              </w:rPr>
              <w:t>дств кр</w:t>
            </w:r>
            <w:proofErr w:type="gramEnd"/>
            <w:r w:rsidRPr="00582BFC">
              <w:rPr>
                <w:sz w:val="28"/>
                <w:szCs w:val="28"/>
              </w:rPr>
              <w:t>аевого бюджет</w:t>
            </w:r>
            <w:r>
              <w:rPr>
                <w:sz w:val="28"/>
                <w:szCs w:val="28"/>
              </w:rPr>
              <w:t>а</w:t>
            </w:r>
            <w:r w:rsidRPr="00582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2964599,5</w:t>
            </w:r>
            <w:r w:rsidRPr="00582BFC">
              <w:rPr>
                <w:sz w:val="28"/>
                <w:szCs w:val="28"/>
              </w:rPr>
              <w:t xml:space="preserve"> руб.;</w:t>
            </w:r>
          </w:p>
          <w:p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3906191,16</w:t>
            </w:r>
            <w:r w:rsidRPr="00582BFC">
              <w:rPr>
                <w:color w:val="000000"/>
                <w:sz w:val="28"/>
                <w:szCs w:val="28"/>
              </w:rPr>
              <w:t xml:space="preserve">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</w:t>
            </w:r>
            <w:r>
              <w:rPr>
                <w:sz w:val="28"/>
                <w:szCs w:val="28"/>
              </w:rPr>
              <w:t>864000,00</w:t>
            </w:r>
            <w:r w:rsidRPr="00582BFC">
              <w:rPr>
                <w:sz w:val="28"/>
                <w:szCs w:val="28"/>
              </w:rPr>
              <w:t xml:space="preserve"> руб.; из сре</w:t>
            </w:r>
            <w:proofErr w:type="gramStart"/>
            <w:r w:rsidRPr="00582BFC">
              <w:rPr>
                <w:sz w:val="28"/>
                <w:szCs w:val="28"/>
              </w:rPr>
              <w:t>дств кр</w:t>
            </w:r>
            <w:proofErr w:type="gramEnd"/>
            <w:r w:rsidRPr="00582BFC">
              <w:rPr>
                <w:sz w:val="28"/>
                <w:szCs w:val="28"/>
              </w:rPr>
              <w:t>аевого бюджет</w:t>
            </w:r>
            <w:r>
              <w:rPr>
                <w:sz w:val="28"/>
                <w:szCs w:val="28"/>
              </w:rPr>
              <w:t>а</w:t>
            </w:r>
            <w:r w:rsidRPr="00582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3042191,16</w:t>
            </w:r>
            <w:r w:rsidRPr="00582BFC">
              <w:rPr>
                <w:sz w:val="28"/>
                <w:szCs w:val="28"/>
              </w:rPr>
              <w:t xml:space="preserve"> руб.;</w:t>
            </w:r>
          </w:p>
          <w:p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>2023 год –3364918,2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850500 руб.; из средств федерального и краевого бюджетов – 2514418,2 руб.;</w:t>
            </w:r>
          </w:p>
          <w:p w:rsidR="0059102D" w:rsidRPr="00C864B4" w:rsidRDefault="0059102D" w:rsidP="0059102D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2418B7">
              <w:rPr>
                <w:color w:val="000000"/>
                <w:sz w:val="28"/>
                <w:szCs w:val="28"/>
              </w:rPr>
              <w:t>2024 год – 3364918,2 руб.:</w:t>
            </w:r>
            <w:r w:rsidRPr="002418B7">
              <w:rPr>
                <w:sz w:val="28"/>
                <w:szCs w:val="28"/>
              </w:rPr>
              <w:t xml:space="preserve"> в т.ч. из средств местного бюджета – 850500 руб.; из средств федерального и краевого бюджетов – 2514418,2 руб.</w:t>
            </w:r>
          </w:p>
        </w:tc>
      </w:tr>
    </w:tbl>
    <w:p w:rsidR="0059102D" w:rsidRPr="00E30A57" w:rsidRDefault="0059102D" w:rsidP="0059102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59102D" w:rsidRPr="00BE48F2" w:rsidRDefault="0059102D" w:rsidP="0059102D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Pr="00BE48F2">
        <w:rPr>
          <w:bCs/>
          <w:sz w:val="28"/>
          <w:szCs w:val="28"/>
        </w:rPr>
        <w:t>Паспорт Программы</w:t>
      </w:r>
      <w:r w:rsidRPr="00E30A57">
        <w:rPr>
          <w:b/>
          <w:bCs/>
          <w:sz w:val="28"/>
          <w:szCs w:val="28"/>
        </w:rPr>
        <w:t xml:space="preserve">, </w:t>
      </w:r>
      <w:r w:rsidRPr="00BE48F2">
        <w:rPr>
          <w:bCs/>
          <w:color w:val="000000"/>
          <w:spacing w:val="-3"/>
        </w:rPr>
        <w:t>раздел 7. Ресурсное обеспечение программы, читать в новой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850"/>
        <w:gridCol w:w="710"/>
        <w:gridCol w:w="426"/>
        <w:gridCol w:w="425"/>
        <w:gridCol w:w="425"/>
        <w:gridCol w:w="250"/>
        <w:gridCol w:w="885"/>
        <w:gridCol w:w="850"/>
        <w:gridCol w:w="851"/>
        <w:gridCol w:w="850"/>
        <w:gridCol w:w="708"/>
      </w:tblGrid>
      <w:tr w:rsidR="001A60DD" w:rsidRPr="00C46263" w:rsidTr="001A60DD">
        <w:tc>
          <w:tcPr>
            <w:tcW w:w="709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A77FC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77FC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77FC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850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10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526" w:type="dxa"/>
            <w:gridSpan w:val="4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4" w:type="dxa"/>
            <w:gridSpan w:val="5"/>
          </w:tcPr>
          <w:p w:rsidR="001A60DD" w:rsidRDefault="001A60DD" w:rsidP="00AE1068">
            <w:pPr>
              <w:jc w:val="center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Оценка расходов</w:t>
            </w:r>
          </w:p>
          <w:p w:rsidR="001A60DD" w:rsidRPr="00A77FC1" w:rsidRDefault="001A60DD" w:rsidP="00AE1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A60DD" w:rsidRPr="00C46263" w:rsidTr="001A60DD">
        <w:trPr>
          <w:cantSplit/>
          <w:trHeight w:val="1134"/>
        </w:trPr>
        <w:tc>
          <w:tcPr>
            <w:tcW w:w="709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77FC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A60DD" w:rsidRPr="00C46263" w:rsidTr="001A60DD">
        <w:tc>
          <w:tcPr>
            <w:tcW w:w="709" w:type="dxa"/>
            <w:vMerge w:val="restart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A60DD" w:rsidRPr="001A60DD" w:rsidRDefault="001A60DD" w:rsidP="00AE1068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1A60DD"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1A60DD" w:rsidRPr="001A60DD" w:rsidRDefault="001A60DD" w:rsidP="00AE1068">
            <w:pPr>
              <w:pStyle w:val="2"/>
              <w:spacing w:line="240" w:lineRule="auto"/>
              <w:ind w:left="-60" w:firstLin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60DD">
              <w:rPr>
                <w:b/>
                <w:bCs/>
                <w:color w:val="000000"/>
                <w:sz w:val="20"/>
                <w:szCs w:val="20"/>
              </w:rPr>
              <w:t xml:space="preserve">«Обеспечение жильем молодых семей Анучинского муниципального </w:t>
            </w:r>
            <w:r w:rsidRPr="001A60DD">
              <w:rPr>
                <w:b/>
                <w:sz w:val="20"/>
                <w:szCs w:val="20"/>
              </w:rPr>
              <w:t>округа</w:t>
            </w:r>
            <w:r w:rsidRPr="001A60DD">
              <w:rPr>
                <w:b/>
                <w:bCs/>
                <w:color w:val="000000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850" w:type="dxa"/>
            <w:vMerge w:val="restart"/>
          </w:tcPr>
          <w:p w:rsid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 xml:space="preserve">Отдел </w:t>
            </w:r>
            <w:proofErr w:type="gramStart"/>
            <w:r w:rsidRPr="00A77FC1">
              <w:rPr>
                <w:color w:val="000000"/>
                <w:sz w:val="20"/>
                <w:szCs w:val="20"/>
              </w:rPr>
              <w:t>социального</w:t>
            </w:r>
            <w:proofErr w:type="gramEnd"/>
            <w:r w:rsidRPr="00A77FC1">
              <w:rPr>
                <w:color w:val="000000"/>
                <w:sz w:val="20"/>
                <w:szCs w:val="20"/>
              </w:rPr>
              <w:t xml:space="preserve"> </w:t>
            </w:r>
          </w:p>
          <w:p w:rsid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развития администрации АМ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77FC1">
              <w:rPr>
                <w:color w:val="000000"/>
                <w:sz w:val="20"/>
                <w:szCs w:val="20"/>
              </w:rPr>
              <w:t xml:space="preserve"> ФЭУ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917E0"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710" w:type="dxa"/>
          </w:tcPr>
          <w:p w:rsidR="001A60DD" w:rsidRPr="00A77FC1" w:rsidRDefault="001A60DD" w:rsidP="00AE1068">
            <w:pPr>
              <w:jc w:val="both"/>
              <w:rPr>
                <w:color w:val="000000"/>
              </w:rPr>
            </w:pPr>
            <w:r w:rsidRPr="00A77FC1">
              <w:rPr>
                <w:color w:val="000000"/>
              </w:rPr>
              <w:t>Всего</w:t>
            </w: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1A60DD" w:rsidRPr="0002326D" w:rsidRDefault="0002326D" w:rsidP="00AE1068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3141331.2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3828599,5</w:t>
            </w:r>
          </w:p>
        </w:tc>
        <w:tc>
          <w:tcPr>
            <w:tcW w:w="851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3906191,16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  <w:tc>
          <w:tcPr>
            <w:tcW w:w="708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</w:tr>
      <w:tr w:rsidR="001A60DD" w:rsidRPr="00C46263" w:rsidTr="001A60DD">
        <w:tc>
          <w:tcPr>
            <w:tcW w:w="709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60DD" w:rsidRP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>АМО</w:t>
            </w: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1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  <w:tc>
          <w:tcPr>
            <w:tcW w:w="708" w:type="dxa"/>
          </w:tcPr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Default="001A60DD" w:rsidP="00AE1068">
            <w:pPr>
              <w:rPr>
                <w:sz w:val="16"/>
                <w:szCs w:val="16"/>
              </w:rPr>
            </w:pPr>
          </w:p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</w:tr>
      <w:tr w:rsidR="001A60DD" w:rsidRPr="00C46263" w:rsidTr="001A60DD">
        <w:tc>
          <w:tcPr>
            <w:tcW w:w="709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60DD" w:rsidRP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6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1A60DD" w:rsidRPr="00A77FC1" w:rsidRDefault="0002326D" w:rsidP="00AE1068">
            <w:pPr>
              <w:rPr>
                <w:sz w:val="16"/>
                <w:szCs w:val="16"/>
              </w:rPr>
            </w:pPr>
            <w:r w:rsidRPr="0002326D">
              <w:rPr>
                <w:sz w:val="16"/>
                <w:szCs w:val="16"/>
              </w:rPr>
              <w:t>2277331.</w:t>
            </w:r>
            <w:r>
              <w:rPr>
                <w:sz w:val="16"/>
                <w:szCs w:val="16"/>
                <w:lang w:val="en-US"/>
              </w:rPr>
              <w:t>2</w:t>
            </w:r>
            <w:r w:rsidR="001A60DD"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2964599,5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3042191,16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 xml:space="preserve">2514418,2 </w:t>
            </w:r>
          </w:p>
        </w:tc>
        <w:tc>
          <w:tcPr>
            <w:tcW w:w="708" w:type="dxa"/>
          </w:tcPr>
          <w:p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 xml:space="preserve">2514418,2 </w:t>
            </w:r>
          </w:p>
        </w:tc>
      </w:tr>
      <w:tr w:rsidR="0002326D" w:rsidRPr="00C46263" w:rsidTr="001A60DD">
        <w:tc>
          <w:tcPr>
            <w:tcW w:w="709" w:type="dxa"/>
            <w:vMerge w:val="restart"/>
          </w:tcPr>
          <w:p w:rsidR="0002326D" w:rsidRPr="00A77FC1" w:rsidRDefault="0002326D" w:rsidP="00AE1068">
            <w:pPr>
              <w:jc w:val="both"/>
              <w:rPr>
                <w:b/>
                <w:color w:val="000000"/>
              </w:rPr>
            </w:pPr>
            <w:r w:rsidRPr="00A77FC1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02326D" w:rsidRPr="001A60DD" w:rsidRDefault="0002326D" w:rsidP="00AE106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A60DD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2326D" w:rsidRPr="001A60DD" w:rsidRDefault="0002326D" w:rsidP="00AE1068">
            <w:pPr>
              <w:jc w:val="both"/>
              <w:rPr>
                <w:sz w:val="20"/>
                <w:szCs w:val="20"/>
              </w:rPr>
            </w:pPr>
            <w:r w:rsidRPr="001A60DD">
              <w:rPr>
                <w:sz w:val="20"/>
                <w:szCs w:val="20"/>
              </w:rPr>
              <w:t>Поддержка по обеспечению жильем граждан,</w:t>
            </w:r>
          </w:p>
          <w:p w:rsidR="0002326D" w:rsidRPr="001A60DD" w:rsidRDefault="0002326D" w:rsidP="00AE1068">
            <w:pPr>
              <w:widowControl w:val="0"/>
              <w:jc w:val="both"/>
              <w:rPr>
                <w:sz w:val="20"/>
                <w:szCs w:val="20"/>
              </w:rPr>
            </w:pPr>
            <w:r w:rsidRPr="001A60DD">
              <w:rPr>
                <w:sz w:val="20"/>
                <w:szCs w:val="20"/>
              </w:rPr>
              <w:t xml:space="preserve">предоставление социальных </w:t>
            </w:r>
            <w:r w:rsidRPr="001A60DD">
              <w:rPr>
                <w:sz w:val="20"/>
                <w:szCs w:val="20"/>
              </w:rPr>
              <w:lastRenderedPageBreak/>
              <w:t>выплат молодым семьям – участникам программы</w:t>
            </w:r>
          </w:p>
        </w:tc>
        <w:tc>
          <w:tcPr>
            <w:tcW w:w="850" w:type="dxa"/>
            <w:vMerge w:val="restart"/>
          </w:tcPr>
          <w:p w:rsidR="0002326D" w:rsidRPr="00A77FC1" w:rsidRDefault="0002326D" w:rsidP="00AE10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77FC1">
              <w:rPr>
                <w:rFonts w:ascii="Times New Roman" w:hAnsi="Times New Roman" w:cs="Times New Roman"/>
                <w:b w:val="0"/>
              </w:rPr>
              <w:lastRenderedPageBreak/>
              <w:t xml:space="preserve">Отдел </w:t>
            </w:r>
            <w:proofErr w:type="spellStart"/>
            <w:r w:rsidRPr="00A77FC1">
              <w:rPr>
                <w:rFonts w:ascii="Times New Roman" w:hAnsi="Times New Roman" w:cs="Times New Roman"/>
                <w:b w:val="0"/>
              </w:rPr>
              <w:t>соцразвития</w:t>
            </w:r>
            <w:proofErr w:type="spellEnd"/>
            <w:r w:rsidRPr="00A77FC1">
              <w:rPr>
                <w:rFonts w:ascii="Times New Roman" w:hAnsi="Times New Roman" w:cs="Times New Roman"/>
                <w:b w:val="0"/>
              </w:rPr>
              <w:t xml:space="preserve">, </w:t>
            </w:r>
          </w:p>
          <w:p w:rsidR="0002326D" w:rsidRPr="00A77FC1" w:rsidRDefault="0002326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ФЭУ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917E0">
              <w:rPr>
                <w:sz w:val="20"/>
                <w:szCs w:val="20"/>
              </w:rPr>
              <w:t>Отдел имущественн</w:t>
            </w:r>
            <w:r w:rsidRPr="001917E0">
              <w:rPr>
                <w:sz w:val="20"/>
                <w:szCs w:val="20"/>
              </w:rPr>
              <w:lastRenderedPageBreak/>
              <w:t>ых и земельных отношений</w:t>
            </w:r>
          </w:p>
        </w:tc>
        <w:tc>
          <w:tcPr>
            <w:tcW w:w="710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</w:rPr>
              <w:lastRenderedPageBreak/>
              <w:t>Всего</w:t>
            </w:r>
          </w:p>
        </w:tc>
        <w:tc>
          <w:tcPr>
            <w:tcW w:w="426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02326D" w:rsidRPr="0002326D" w:rsidRDefault="0002326D" w:rsidP="000D669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3141331.2</w:t>
            </w:r>
          </w:p>
        </w:tc>
        <w:tc>
          <w:tcPr>
            <w:tcW w:w="850" w:type="dxa"/>
          </w:tcPr>
          <w:p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3828599,5</w:t>
            </w:r>
          </w:p>
        </w:tc>
        <w:tc>
          <w:tcPr>
            <w:tcW w:w="851" w:type="dxa"/>
          </w:tcPr>
          <w:p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3906191,16</w:t>
            </w:r>
          </w:p>
        </w:tc>
        <w:tc>
          <w:tcPr>
            <w:tcW w:w="850" w:type="dxa"/>
          </w:tcPr>
          <w:p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  <w:tc>
          <w:tcPr>
            <w:tcW w:w="708" w:type="dxa"/>
          </w:tcPr>
          <w:p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</w:tr>
      <w:tr w:rsidR="0002326D" w:rsidRPr="00C46263" w:rsidTr="001A60DD">
        <w:tc>
          <w:tcPr>
            <w:tcW w:w="709" w:type="dxa"/>
            <w:vMerge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>АМО</w:t>
            </w:r>
          </w:p>
        </w:tc>
        <w:tc>
          <w:tcPr>
            <w:tcW w:w="426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02326D" w:rsidRDefault="0002326D" w:rsidP="000D6693">
            <w:pPr>
              <w:rPr>
                <w:sz w:val="16"/>
                <w:szCs w:val="16"/>
              </w:rPr>
            </w:pPr>
          </w:p>
          <w:p w:rsidR="0002326D" w:rsidRDefault="0002326D" w:rsidP="000D6693">
            <w:pPr>
              <w:rPr>
                <w:sz w:val="16"/>
                <w:szCs w:val="16"/>
              </w:rPr>
            </w:pPr>
          </w:p>
          <w:p w:rsidR="0002326D" w:rsidRPr="00A77FC1" w:rsidRDefault="0002326D" w:rsidP="000D6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:rsidR="0002326D" w:rsidRDefault="0002326D" w:rsidP="00AE1068">
            <w:pPr>
              <w:rPr>
                <w:sz w:val="16"/>
                <w:szCs w:val="16"/>
              </w:rPr>
            </w:pPr>
          </w:p>
          <w:p w:rsidR="0002326D" w:rsidRDefault="0002326D" w:rsidP="00AE1068">
            <w:pPr>
              <w:rPr>
                <w:sz w:val="16"/>
                <w:szCs w:val="16"/>
              </w:rPr>
            </w:pPr>
          </w:p>
          <w:p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1" w:type="dxa"/>
          </w:tcPr>
          <w:p w:rsidR="0002326D" w:rsidRDefault="0002326D" w:rsidP="00AE1068">
            <w:pPr>
              <w:rPr>
                <w:sz w:val="16"/>
                <w:szCs w:val="16"/>
              </w:rPr>
            </w:pPr>
          </w:p>
          <w:p w:rsidR="0002326D" w:rsidRDefault="0002326D" w:rsidP="00AE1068">
            <w:pPr>
              <w:rPr>
                <w:sz w:val="16"/>
                <w:szCs w:val="16"/>
              </w:rPr>
            </w:pPr>
          </w:p>
          <w:p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:rsidR="0002326D" w:rsidRDefault="0002326D" w:rsidP="00AE1068">
            <w:pPr>
              <w:rPr>
                <w:sz w:val="16"/>
                <w:szCs w:val="16"/>
              </w:rPr>
            </w:pPr>
          </w:p>
          <w:p w:rsidR="0002326D" w:rsidRDefault="0002326D" w:rsidP="00AE1068">
            <w:pPr>
              <w:rPr>
                <w:sz w:val="16"/>
                <w:szCs w:val="16"/>
              </w:rPr>
            </w:pPr>
          </w:p>
          <w:p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  <w:tc>
          <w:tcPr>
            <w:tcW w:w="708" w:type="dxa"/>
          </w:tcPr>
          <w:p w:rsidR="0002326D" w:rsidRDefault="0002326D" w:rsidP="00AE1068">
            <w:pPr>
              <w:rPr>
                <w:sz w:val="16"/>
                <w:szCs w:val="16"/>
              </w:rPr>
            </w:pPr>
          </w:p>
          <w:p w:rsidR="0002326D" w:rsidRDefault="0002326D" w:rsidP="00AE1068">
            <w:pPr>
              <w:rPr>
                <w:sz w:val="16"/>
                <w:szCs w:val="16"/>
              </w:rPr>
            </w:pPr>
          </w:p>
          <w:p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</w:tr>
      <w:tr w:rsidR="0002326D" w:rsidRPr="00C46263" w:rsidTr="001A60DD">
        <w:tc>
          <w:tcPr>
            <w:tcW w:w="709" w:type="dxa"/>
            <w:vMerge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Крае</w:t>
            </w:r>
            <w:r w:rsidRPr="00A77FC1">
              <w:rPr>
                <w:color w:val="000000"/>
                <w:sz w:val="20"/>
                <w:szCs w:val="20"/>
              </w:rPr>
              <w:lastRenderedPageBreak/>
              <w:t>вой и федеральный бюджет</w:t>
            </w:r>
          </w:p>
        </w:tc>
        <w:tc>
          <w:tcPr>
            <w:tcW w:w="426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02326D" w:rsidRPr="00A77FC1" w:rsidRDefault="0002326D" w:rsidP="000D6693">
            <w:pPr>
              <w:rPr>
                <w:sz w:val="16"/>
                <w:szCs w:val="16"/>
              </w:rPr>
            </w:pPr>
            <w:r w:rsidRPr="0002326D">
              <w:rPr>
                <w:sz w:val="16"/>
                <w:szCs w:val="16"/>
              </w:rPr>
              <w:t>2277331.</w:t>
            </w:r>
            <w:r>
              <w:rPr>
                <w:sz w:val="16"/>
                <w:szCs w:val="16"/>
                <w:lang w:val="en-US"/>
              </w:rPr>
              <w:lastRenderedPageBreak/>
              <w:t>2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2964599,</w:t>
            </w:r>
            <w:r>
              <w:rPr>
                <w:sz w:val="16"/>
                <w:szCs w:val="16"/>
              </w:rPr>
              <w:lastRenderedPageBreak/>
              <w:t>5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3042191,</w:t>
            </w:r>
            <w:r>
              <w:rPr>
                <w:sz w:val="16"/>
                <w:szCs w:val="16"/>
              </w:rPr>
              <w:lastRenderedPageBreak/>
              <w:t>16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lastRenderedPageBreak/>
              <w:t>2514418,</w:t>
            </w:r>
            <w:r w:rsidRPr="00A77FC1">
              <w:rPr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708" w:type="dxa"/>
          </w:tcPr>
          <w:p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lastRenderedPageBreak/>
              <w:t>251441</w:t>
            </w:r>
            <w:r w:rsidRPr="00A77FC1">
              <w:rPr>
                <w:sz w:val="16"/>
                <w:szCs w:val="16"/>
              </w:rPr>
              <w:lastRenderedPageBreak/>
              <w:t xml:space="preserve">8,2 </w:t>
            </w:r>
          </w:p>
        </w:tc>
      </w:tr>
    </w:tbl>
    <w:p w:rsidR="0059102D" w:rsidRPr="00053E79" w:rsidRDefault="0059102D" w:rsidP="005910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59102D" w:rsidRDefault="0059102D" w:rsidP="0059102D">
      <w:pPr>
        <w:jc w:val="both"/>
        <w:rPr>
          <w:sz w:val="28"/>
          <w:szCs w:val="28"/>
        </w:rPr>
      </w:pPr>
    </w:p>
    <w:p w:rsidR="0059102D" w:rsidRDefault="0059102D" w:rsidP="0059102D">
      <w:pPr>
        <w:jc w:val="both"/>
        <w:rPr>
          <w:sz w:val="28"/>
          <w:szCs w:val="28"/>
        </w:rPr>
      </w:pPr>
    </w:p>
    <w:p w:rsidR="0059102D" w:rsidRDefault="0059102D" w:rsidP="0059102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:rsidR="0059102D" w:rsidRPr="00E30A57" w:rsidRDefault="0059102D" w:rsidP="0059102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59102D" w:rsidRDefault="0059102D" w:rsidP="0059102D"/>
    <w:p w:rsidR="0059102D" w:rsidRDefault="0059102D" w:rsidP="0059102D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605728C4"/>
    <w:multiLevelType w:val="hybridMultilevel"/>
    <w:tmpl w:val="59C088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102D"/>
    <w:rsid w:val="0002326B"/>
    <w:rsid w:val="0002326D"/>
    <w:rsid w:val="001207DA"/>
    <w:rsid w:val="00122941"/>
    <w:rsid w:val="001A60DD"/>
    <w:rsid w:val="00417605"/>
    <w:rsid w:val="004A0016"/>
    <w:rsid w:val="004A1911"/>
    <w:rsid w:val="0059102D"/>
    <w:rsid w:val="005E78C9"/>
    <w:rsid w:val="0064662E"/>
    <w:rsid w:val="006A3425"/>
    <w:rsid w:val="00782BCF"/>
    <w:rsid w:val="00910E5A"/>
    <w:rsid w:val="009E5CFA"/>
    <w:rsid w:val="00B0627B"/>
    <w:rsid w:val="00C23726"/>
    <w:rsid w:val="00C524E3"/>
    <w:rsid w:val="00D404DB"/>
    <w:rsid w:val="00D76058"/>
    <w:rsid w:val="00D96744"/>
    <w:rsid w:val="00DA0FD6"/>
    <w:rsid w:val="00F279B9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59102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59102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59102D"/>
    <w:pPr>
      <w:ind w:left="720"/>
    </w:pPr>
  </w:style>
  <w:style w:type="table" w:styleId="a8">
    <w:name w:val="Table Grid"/>
    <w:basedOn w:val="a1"/>
    <w:uiPriority w:val="99"/>
    <w:rsid w:val="0059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5910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1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102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5910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3</cp:revision>
  <cp:lastPrinted>2020-05-14T06:34:00Z</cp:lastPrinted>
  <dcterms:created xsi:type="dcterms:W3CDTF">2020-05-14T06:34:00Z</dcterms:created>
  <dcterms:modified xsi:type="dcterms:W3CDTF">2020-05-19T06:37:00Z</dcterms:modified>
</cp:coreProperties>
</file>