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B820" w14:textId="1AB64AB3" w:rsidR="002C1724" w:rsidRPr="002C1724" w:rsidRDefault="002C1724" w:rsidP="002C1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724">
        <w:rPr>
          <w:rFonts w:ascii="Times New Roman" w:hAnsi="Times New Roman" w:cs="Times New Roman"/>
          <w:sz w:val="28"/>
          <w:szCs w:val="28"/>
        </w:rPr>
        <w:t>Доклад об итогах реализации программ профилактики нарушений обязательных требований, установленных законодательством Российской Федерации, за 2021 год</w:t>
      </w:r>
    </w:p>
    <w:p w14:paraId="2A80BDD5" w14:textId="1ECDB8BD" w:rsidR="002C1724" w:rsidRPr="002C1724" w:rsidRDefault="002C1724" w:rsidP="002C17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7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Федеральным законом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1724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Федерации, устранения причин, факторов и условий, способствующих нарушениям обязательных требований в 2021 году был</w:t>
      </w:r>
      <w:r w:rsidRPr="002C1724">
        <w:rPr>
          <w:rFonts w:ascii="Times New Roman" w:hAnsi="Times New Roman" w:cs="Times New Roman"/>
          <w:sz w:val="28"/>
          <w:szCs w:val="28"/>
        </w:rPr>
        <w:t>а</w:t>
      </w:r>
      <w:r w:rsidRPr="002C1724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Pr="002C1724">
        <w:rPr>
          <w:rFonts w:ascii="Times New Roman" w:hAnsi="Times New Roman" w:cs="Times New Roman"/>
          <w:sz w:val="28"/>
          <w:szCs w:val="28"/>
        </w:rPr>
        <w:t>а</w:t>
      </w:r>
      <w:r w:rsidRPr="002C17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C1724">
        <w:rPr>
          <w:rFonts w:ascii="Times New Roman" w:hAnsi="Times New Roman" w:cs="Times New Roman"/>
          <w:sz w:val="28"/>
          <w:szCs w:val="28"/>
        </w:rPr>
        <w:t>а</w:t>
      </w:r>
      <w:r w:rsidRPr="002C1724">
        <w:rPr>
          <w:rFonts w:ascii="Times New Roman" w:hAnsi="Times New Roman" w:cs="Times New Roman"/>
          <w:sz w:val="28"/>
          <w:szCs w:val="28"/>
        </w:rPr>
        <w:t xml:space="preserve"> профилактики: «Программа профилактики нарушений юридическими лицами и индивидуальными предпринимателями обязательных требований, предъявляемых к сохранности автомобильных дорог местного значения, на территории </w:t>
      </w:r>
      <w:r w:rsidRPr="002C1724">
        <w:rPr>
          <w:rFonts w:ascii="Times New Roman" w:hAnsi="Times New Roman" w:cs="Times New Roman"/>
          <w:sz w:val="28"/>
          <w:szCs w:val="28"/>
        </w:rPr>
        <w:t>Анучинского муниципального округа</w:t>
      </w:r>
      <w:r w:rsidRPr="002C1724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2C1724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1A3689D" w14:textId="77777777" w:rsidR="002C1724" w:rsidRPr="002C1724" w:rsidRDefault="002C1724" w:rsidP="002C17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724">
        <w:rPr>
          <w:rFonts w:ascii="Times New Roman" w:hAnsi="Times New Roman" w:cs="Times New Roman"/>
          <w:sz w:val="28"/>
          <w:szCs w:val="28"/>
        </w:rPr>
        <w:t xml:space="preserve">Цели профилактической работы: 1) Сокращение количества нарушений субъектами профилактики обязательных требований на территории Анучинского муниципального округа. 2) Обеспечение доступности информации об обязательных требованиях. Проведение профилактических мероприятий позволить решить следующие задачи: 1) Выявление и устранение причин, факторов и условий, способствующих нарушениям подконтрольными субъектами обязательных требований. 2) Повышение уровня правовой грамотности подконтрольных субъектов. 3) Повышение прозрачности системы контрольно-надзорной деятельности. 4) Повышение квалификации кадрового состава администрации Анучинского муниципального округа. 5) Формирование моделей социально ответственного, добросовестного, правового поведения подконтрольных субъектов. </w:t>
      </w:r>
    </w:p>
    <w:p w14:paraId="2A91E91C" w14:textId="1B76088C" w:rsidR="00357FD4" w:rsidRPr="002C1724" w:rsidRDefault="002C1724" w:rsidP="002C172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172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2C1724">
        <w:rPr>
          <w:rFonts w:ascii="Times New Roman" w:hAnsi="Times New Roman" w:cs="Times New Roman"/>
          <w:sz w:val="28"/>
          <w:szCs w:val="28"/>
        </w:rPr>
        <w:t>не проводились</w:t>
      </w:r>
      <w:r w:rsidRPr="002C172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Pr="002C1724">
        <w:rPr>
          <w:rFonts w:ascii="Times New Roman" w:hAnsi="Times New Roman" w:cs="Times New Roman"/>
          <w:sz w:val="28"/>
          <w:szCs w:val="28"/>
        </w:rPr>
        <w:t>е</w:t>
      </w:r>
      <w:r w:rsidRPr="002C1724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2C1724">
        <w:rPr>
          <w:rFonts w:ascii="Times New Roman" w:hAnsi="Times New Roman" w:cs="Times New Roman"/>
          <w:sz w:val="28"/>
          <w:szCs w:val="28"/>
        </w:rPr>
        <w:t xml:space="preserve">ки </w:t>
      </w:r>
      <w:r w:rsidRPr="002C1724">
        <w:rPr>
          <w:rFonts w:ascii="Times New Roman" w:hAnsi="Times New Roman" w:cs="Times New Roman"/>
          <w:sz w:val="28"/>
          <w:szCs w:val="28"/>
        </w:rPr>
        <w:t>в рамках реализации полномочий по муниципальному контролю. В целях профилактики нарушений обязательных требований на официальном сайте администрации Анучинского муниципального округа 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контроля. Для повышения информированности подконтрольных субъектов о действующих обязательных требованиях на официальном сайте администрации Анучинского муниципального округа размещены руководства по соблюдению обязательных требований. 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Анучинского муниципального округа даются компетентные разъяснения и консультации.</w:t>
      </w:r>
    </w:p>
    <w:sectPr w:rsidR="00357FD4" w:rsidRPr="002C1724" w:rsidSect="002C172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36"/>
    <w:rsid w:val="002C1724"/>
    <w:rsid w:val="00357FD4"/>
    <w:rsid w:val="00A8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7E7D"/>
  <w15:chartTrackingRefBased/>
  <w15:docId w15:val="{8EF8F1C4-DB95-4B1D-8214-23FCA485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2</cp:revision>
  <dcterms:created xsi:type="dcterms:W3CDTF">2022-01-13T03:04:00Z</dcterms:created>
  <dcterms:modified xsi:type="dcterms:W3CDTF">2022-01-13T03:09:00Z</dcterms:modified>
</cp:coreProperties>
</file>