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D39A" w14:textId="77777777" w:rsidR="00621B6B" w:rsidRDefault="00621B6B" w:rsidP="006378B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  <w:sz w:val="28"/>
          <w:szCs w:val="28"/>
        </w:rPr>
      </w:pPr>
    </w:p>
    <w:p w14:paraId="11E9A29A" w14:textId="6363C6E9" w:rsidR="00621B6B" w:rsidRPr="00621B6B" w:rsidRDefault="00621B6B" w:rsidP="008904D5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6B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1DC7B7FA" wp14:editId="270AC63D">
            <wp:extent cx="6381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FAAF0" w14:textId="0863663C" w:rsidR="00621B6B" w:rsidRPr="00621B6B" w:rsidRDefault="00621B6B" w:rsidP="0089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31D8D7C" w14:textId="77777777" w:rsidR="00621B6B" w:rsidRPr="00621B6B" w:rsidRDefault="00621B6B" w:rsidP="0089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АНУЧИНСКОГО МУНИЦИПАЛЬНОГО ОКРУГА</w:t>
      </w:r>
    </w:p>
    <w:p w14:paraId="0FC98ECA" w14:textId="77777777" w:rsidR="00621B6B" w:rsidRPr="00621B6B" w:rsidRDefault="00621B6B" w:rsidP="0089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14:paraId="42778C76" w14:textId="77777777" w:rsidR="00621B6B" w:rsidRPr="00621B6B" w:rsidRDefault="00621B6B" w:rsidP="00890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5463BB" w14:textId="77777777" w:rsidR="00621B6B" w:rsidRPr="00621B6B" w:rsidRDefault="00621B6B" w:rsidP="00890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82E71B" w14:textId="77777777" w:rsidR="00621B6B" w:rsidRPr="00621B6B" w:rsidRDefault="00621B6B" w:rsidP="00890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6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2FE8DF7C" w14:textId="77777777" w:rsidR="00621B6B" w:rsidRPr="00621B6B" w:rsidRDefault="00621B6B" w:rsidP="008904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14:paraId="13D2685F" w14:textId="2A8B69DD" w:rsidR="00621B6B" w:rsidRPr="00621B6B" w:rsidRDefault="008904D5" w:rsidP="008904D5">
      <w:pPr>
        <w:spacing w:after="0" w:line="240" w:lineRule="auto"/>
        <w:jc w:val="center"/>
        <w:rPr>
          <w:rFonts w:ascii="Academy" w:eastAsia="Times New Roman" w:hAnsi="Academy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6665D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17.05.2021</w:t>
      </w:r>
      <w:r w:rsidR="00621B6B" w:rsidRPr="0062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21B6B" w:rsidRPr="0062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Анучино                              </w:t>
      </w:r>
      <w:r w:rsidR="0016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1B6B" w:rsidRPr="0062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665D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1501CE72" w14:textId="77777777" w:rsidR="00621B6B" w:rsidRDefault="00621B6B" w:rsidP="008904D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14:paraId="694ABECE" w14:textId="77777777" w:rsidR="00621B6B" w:rsidRDefault="00621B6B" w:rsidP="006378B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  <w:sz w:val="28"/>
          <w:szCs w:val="28"/>
        </w:rPr>
      </w:pPr>
    </w:p>
    <w:p w14:paraId="490E32AE" w14:textId="43CD9852" w:rsidR="006378B8" w:rsidRDefault="006378B8" w:rsidP="00621B6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bookmarkStart w:id="0" w:name="_GoBack"/>
      <w:r w:rsidRPr="00621B6B">
        <w:rPr>
          <w:rStyle w:val="a4"/>
          <w:color w:val="333333"/>
          <w:sz w:val="28"/>
          <w:szCs w:val="28"/>
        </w:rPr>
        <w:t xml:space="preserve">Об </w:t>
      </w:r>
      <w:bookmarkStart w:id="1" w:name="_Hlk71104203"/>
      <w:r w:rsidRPr="00621B6B">
        <w:rPr>
          <w:rStyle w:val="a4"/>
          <w:color w:val="333333"/>
          <w:sz w:val="28"/>
          <w:szCs w:val="28"/>
        </w:rPr>
        <w:t xml:space="preserve">утверждении положения о </w:t>
      </w:r>
      <w:r w:rsidR="003F2463" w:rsidRPr="00621B6B">
        <w:rPr>
          <w:rStyle w:val="a4"/>
          <w:color w:val="333333"/>
          <w:sz w:val="28"/>
          <w:szCs w:val="28"/>
        </w:rPr>
        <w:t>Анучинском</w:t>
      </w:r>
      <w:r w:rsidRPr="00621B6B">
        <w:rPr>
          <w:rStyle w:val="a4"/>
          <w:color w:val="333333"/>
          <w:sz w:val="28"/>
          <w:szCs w:val="28"/>
        </w:rPr>
        <w:t xml:space="preserve"> муниципальном звене предупреждения и ликвидации чрезвычайных ситуаций </w:t>
      </w:r>
      <w:bookmarkEnd w:id="1"/>
      <w:r w:rsidRPr="00621B6B">
        <w:rPr>
          <w:rStyle w:val="a4"/>
          <w:color w:val="333333"/>
          <w:sz w:val="28"/>
          <w:szCs w:val="28"/>
        </w:rPr>
        <w:t>Приморской территориальной подсистемы единой государственной системы предупреждения и ликвидации чрезвычайных ситуаций</w:t>
      </w:r>
    </w:p>
    <w:bookmarkEnd w:id="0"/>
    <w:p w14:paraId="41594E4B" w14:textId="1A1D582F" w:rsidR="00621B6B" w:rsidRDefault="00621B6B" w:rsidP="00621B6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14:paraId="72CCBABE" w14:textId="77777777" w:rsidR="00621B6B" w:rsidRPr="00621B6B" w:rsidRDefault="00621B6B" w:rsidP="00621B6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14:paraId="40BB1819" w14:textId="7A2B1814" w:rsidR="006378B8" w:rsidRPr="00621B6B" w:rsidRDefault="006378B8" w:rsidP="009B766F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621B6B">
        <w:rPr>
          <w:color w:val="333333"/>
          <w:sz w:val="28"/>
          <w:szCs w:val="28"/>
        </w:rPr>
        <w:t xml:space="preserve">В соответствии с пунктом 1 статьи 3 и пунктом 2 статьи 8 Федерального закона от 12.021998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ситуаций, </w:t>
      </w:r>
      <w:r w:rsidR="008904D5">
        <w:rPr>
          <w:color w:val="333333"/>
          <w:sz w:val="28"/>
          <w:szCs w:val="28"/>
        </w:rPr>
        <w:t>а</w:t>
      </w:r>
      <w:r w:rsidRPr="00621B6B">
        <w:rPr>
          <w:color w:val="333333"/>
          <w:sz w:val="28"/>
          <w:szCs w:val="28"/>
        </w:rPr>
        <w:t xml:space="preserve">дминистрация </w:t>
      </w:r>
      <w:r w:rsidR="001F6DF3" w:rsidRPr="00621B6B">
        <w:rPr>
          <w:color w:val="333333"/>
          <w:sz w:val="28"/>
          <w:szCs w:val="28"/>
        </w:rPr>
        <w:t>Анучинского</w:t>
      </w:r>
      <w:r w:rsidRPr="00621B6B">
        <w:rPr>
          <w:color w:val="333333"/>
          <w:sz w:val="28"/>
          <w:szCs w:val="28"/>
        </w:rPr>
        <w:t xml:space="preserve"> муниципального округа</w:t>
      </w:r>
    </w:p>
    <w:p w14:paraId="64985D95" w14:textId="77777777" w:rsidR="006378B8" w:rsidRPr="00621B6B" w:rsidRDefault="006378B8" w:rsidP="009B766F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621B6B">
        <w:rPr>
          <w:color w:val="333333"/>
          <w:sz w:val="28"/>
          <w:szCs w:val="28"/>
        </w:rPr>
        <w:t>ПОСТАНОВЛЯЕТ:</w:t>
      </w:r>
    </w:p>
    <w:p w14:paraId="3F3169AE" w14:textId="0100BE30" w:rsidR="001F6DF3" w:rsidRPr="000D5575" w:rsidRDefault="006378B8" w:rsidP="009B766F">
      <w:pPr>
        <w:pStyle w:val="a5"/>
        <w:shd w:val="clear" w:color="auto" w:fill="FFFFFF"/>
        <w:spacing w:after="0" w:line="360" w:lineRule="auto"/>
        <w:ind w:right="140"/>
        <w:jc w:val="both"/>
        <w:rPr>
          <w:sz w:val="28"/>
          <w:szCs w:val="28"/>
          <w:shd w:val="clear" w:color="auto" w:fill="FFFFFF"/>
        </w:rPr>
      </w:pPr>
      <w:r w:rsidRPr="000D5575">
        <w:rPr>
          <w:sz w:val="28"/>
          <w:szCs w:val="28"/>
          <w:shd w:val="clear" w:color="auto" w:fill="FFFFFF"/>
        </w:rPr>
        <w:t>1.</w:t>
      </w:r>
      <w:r w:rsidR="000D5575">
        <w:rPr>
          <w:sz w:val="28"/>
          <w:szCs w:val="28"/>
          <w:shd w:val="clear" w:color="auto" w:fill="FFFFFF"/>
        </w:rPr>
        <w:t xml:space="preserve"> </w:t>
      </w:r>
      <w:r w:rsidRPr="000D5575">
        <w:rPr>
          <w:sz w:val="28"/>
          <w:szCs w:val="28"/>
          <w:shd w:val="clear" w:color="auto" w:fill="FFFFFF"/>
        </w:rPr>
        <w:t xml:space="preserve">Утвердить Положение о </w:t>
      </w:r>
      <w:r w:rsidR="003F2463" w:rsidRPr="000D5575">
        <w:rPr>
          <w:sz w:val="28"/>
          <w:szCs w:val="28"/>
          <w:shd w:val="clear" w:color="auto" w:fill="FFFFFF"/>
        </w:rPr>
        <w:t>Анучинском</w:t>
      </w:r>
      <w:r w:rsidRPr="000D5575">
        <w:rPr>
          <w:sz w:val="28"/>
          <w:szCs w:val="28"/>
          <w:shd w:val="clear" w:color="auto" w:fill="FFFFFF"/>
        </w:rPr>
        <w:t xml:space="preserve"> муниципальном звене предупреждения и ликвидации чрезвычайных ситуаций Приморской территориальной подсистемы единой государственной системы предупреждения и ликвидации чрезвычайных ситуаций (прилагается).</w:t>
      </w:r>
      <w:r w:rsidRPr="000D5575">
        <w:rPr>
          <w:sz w:val="28"/>
          <w:szCs w:val="28"/>
          <w:shd w:val="clear" w:color="auto" w:fill="FFFFFF"/>
        </w:rPr>
        <w:br/>
        <w:t>2.</w:t>
      </w:r>
      <w:r w:rsidR="000D5575">
        <w:rPr>
          <w:sz w:val="28"/>
          <w:szCs w:val="28"/>
          <w:shd w:val="clear" w:color="auto" w:fill="FFFFFF"/>
        </w:rPr>
        <w:t xml:space="preserve"> </w:t>
      </w:r>
      <w:r w:rsidRPr="000D5575">
        <w:rPr>
          <w:sz w:val="28"/>
          <w:szCs w:val="28"/>
          <w:shd w:val="clear" w:color="auto" w:fill="FFFFFF"/>
        </w:rPr>
        <w:t xml:space="preserve"> Постановление администрации </w:t>
      </w:r>
      <w:r w:rsidR="003F2463" w:rsidRPr="000D5575">
        <w:rPr>
          <w:sz w:val="28"/>
          <w:szCs w:val="28"/>
          <w:shd w:val="clear" w:color="auto" w:fill="FFFFFF"/>
        </w:rPr>
        <w:t>Анучинск</w:t>
      </w:r>
      <w:r w:rsidRPr="000D5575">
        <w:rPr>
          <w:sz w:val="28"/>
          <w:szCs w:val="28"/>
          <w:shd w:val="clear" w:color="auto" w:fill="FFFFFF"/>
        </w:rPr>
        <w:t xml:space="preserve">ого муниципального района от </w:t>
      </w:r>
      <w:r w:rsidR="003F2463" w:rsidRPr="000D5575">
        <w:rPr>
          <w:sz w:val="28"/>
          <w:szCs w:val="28"/>
          <w:shd w:val="clear" w:color="auto" w:fill="FFFFFF"/>
        </w:rPr>
        <w:t>12.09.2018</w:t>
      </w:r>
      <w:r w:rsidRPr="000D5575">
        <w:rPr>
          <w:sz w:val="28"/>
          <w:szCs w:val="28"/>
          <w:shd w:val="clear" w:color="auto" w:fill="FFFFFF"/>
        </w:rPr>
        <w:t xml:space="preserve"> № </w:t>
      </w:r>
      <w:r w:rsidR="003F2463" w:rsidRPr="000D5575">
        <w:rPr>
          <w:sz w:val="28"/>
          <w:szCs w:val="28"/>
          <w:shd w:val="clear" w:color="auto" w:fill="FFFFFF"/>
        </w:rPr>
        <w:t>466 О внесении изменений в постановление администрации Анучинского муниципального района от 21.02.2018</w:t>
      </w:r>
      <w:r w:rsidRPr="000D5575">
        <w:rPr>
          <w:sz w:val="28"/>
          <w:szCs w:val="28"/>
          <w:shd w:val="clear" w:color="auto" w:fill="FFFFFF"/>
        </w:rPr>
        <w:t xml:space="preserve"> «О</w:t>
      </w:r>
      <w:r w:rsidR="003F2463" w:rsidRPr="000D5575">
        <w:rPr>
          <w:sz w:val="28"/>
          <w:szCs w:val="28"/>
          <w:shd w:val="clear" w:color="auto" w:fill="FFFFFF"/>
        </w:rPr>
        <w:t>б</w:t>
      </w:r>
      <w:r w:rsidRPr="000D5575">
        <w:rPr>
          <w:sz w:val="28"/>
          <w:szCs w:val="28"/>
          <w:shd w:val="clear" w:color="auto" w:fill="FFFFFF"/>
        </w:rPr>
        <w:t xml:space="preserve"> </w:t>
      </w:r>
      <w:r w:rsidR="003F2463" w:rsidRPr="000D5575">
        <w:rPr>
          <w:sz w:val="28"/>
          <w:szCs w:val="28"/>
          <w:shd w:val="clear" w:color="auto" w:fill="FFFFFF"/>
        </w:rPr>
        <w:t xml:space="preserve">утверждении Положения о Анучинском районном звене предупреждения и ликвидации </w:t>
      </w:r>
      <w:r w:rsidR="003F2463" w:rsidRPr="000D5575">
        <w:rPr>
          <w:sz w:val="28"/>
          <w:szCs w:val="28"/>
          <w:shd w:val="clear" w:color="auto" w:fill="FFFFFF"/>
        </w:rPr>
        <w:lastRenderedPageBreak/>
        <w:t>чрезвычайных ситуаций</w:t>
      </w:r>
      <w:r w:rsidRPr="000D5575">
        <w:rPr>
          <w:sz w:val="28"/>
          <w:szCs w:val="28"/>
          <w:shd w:val="clear" w:color="auto" w:fill="FFFFFF"/>
        </w:rPr>
        <w:t>» считать утратившим силу.</w:t>
      </w:r>
      <w:r w:rsidRPr="000D5575">
        <w:rPr>
          <w:sz w:val="28"/>
          <w:szCs w:val="28"/>
          <w:shd w:val="clear" w:color="auto" w:fill="FFFFFF"/>
        </w:rPr>
        <w:br/>
      </w:r>
      <w:r w:rsidR="001F6DF3" w:rsidRPr="000D5575">
        <w:rPr>
          <w:sz w:val="28"/>
          <w:szCs w:val="28"/>
          <w:shd w:val="clear" w:color="auto" w:fill="FFFFFF"/>
        </w:rPr>
        <w:t>3</w:t>
      </w:r>
      <w:r w:rsidRPr="000D5575">
        <w:rPr>
          <w:sz w:val="28"/>
          <w:szCs w:val="28"/>
          <w:shd w:val="clear" w:color="auto" w:fill="FFFFFF"/>
        </w:rPr>
        <w:t xml:space="preserve">. </w:t>
      </w:r>
      <w:r w:rsidR="000D5575">
        <w:rPr>
          <w:sz w:val="28"/>
          <w:szCs w:val="28"/>
          <w:shd w:val="clear" w:color="auto" w:fill="FFFFFF"/>
        </w:rPr>
        <w:t xml:space="preserve"> </w:t>
      </w:r>
      <w:r w:rsidR="001F6DF3" w:rsidRPr="000D5575">
        <w:rPr>
          <w:sz w:val="28"/>
          <w:szCs w:val="28"/>
          <w:shd w:val="clear" w:color="auto" w:fill="FFFFFF"/>
        </w:rPr>
        <w:t>Общему отделу администрации Анучинского муниципального округа (</w:t>
      </w:r>
      <w:proofErr w:type="spellStart"/>
      <w:r w:rsidR="001F6DF3" w:rsidRPr="000D5575">
        <w:rPr>
          <w:sz w:val="28"/>
          <w:szCs w:val="28"/>
          <w:shd w:val="clear" w:color="auto" w:fill="FFFFFF"/>
        </w:rPr>
        <w:t>Бурдейная</w:t>
      </w:r>
      <w:proofErr w:type="spellEnd"/>
      <w:r w:rsidR="001F6DF3" w:rsidRPr="000D5575">
        <w:rPr>
          <w:sz w:val="28"/>
          <w:szCs w:val="28"/>
          <w:shd w:val="clear" w:color="auto" w:fill="FFFFFF"/>
        </w:rPr>
        <w:t xml:space="preserve"> С.В.) разместить настоящее постановление на официальном сайте администрации Анучинского муниципального округа Приморского края в сети интернет.</w:t>
      </w:r>
    </w:p>
    <w:p w14:paraId="65B006BC" w14:textId="397B70D4" w:rsidR="001F6DF3" w:rsidRPr="001F6DF3" w:rsidRDefault="001F6DF3" w:rsidP="009B766F">
      <w:pPr>
        <w:pStyle w:val="a5"/>
        <w:shd w:val="clear" w:color="auto" w:fill="FFFFFF"/>
        <w:spacing w:after="0" w:line="360" w:lineRule="auto"/>
        <w:ind w:right="140"/>
        <w:jc w:val="both"/>
        <w:rPr>
          <w:sz w:val="28"/>
          <w:szCs w:val="28"/>
          <w:shd w:val="clear" w:color="auto" w:fill="FFFFFF"/>
        </w:rPr>
      </w:pPr>
      <w:r w:rsidRPr="000D5575">
        <w:rPr>
          <w:sz w:val="28"/>
          <w:szCs w:val="28"/>
          <w:shd w:val="clear" w:color="auto" w:fill="FFFFFF"/>
        </w:rPr>
        <w:t>4</w:t>
      </w:r>
      <w:r w:rsidRPr="001F6DF3">
        <w:rPr>
          <w:sz w:val="28"/>
          <w:szCs w:val="28"/>
          <w:shd w:val="clear" w:color="auto" w:fill="FFFFFF"/>
        </w:rPr>
        <w:t xml:space="preserve">.  Контроль за исполнением настоящего постановления </w:t>
      </w:r>
      <w:r w:rsidR="006C17CA">
        <w:rPr>
          <w:sz w:val="28"/>
          <w:szCs w:val="28"/>
          <w:shd w:val="clear" w:color="auto" w:fill="FFFFFF"/>
        </w:rPr>
        <w:t>оставляю за собой</w:t>
      </w:r>
      <w:r w:rsidRPr="001F6DF3">
        <w:rPr>
          <w:sz w:val="28"/>
          <w:szCs w:val="28"/>
          <w:shd w:val="clear" w:color="auto" w:fill="FFFFFF"/>
        </w:rPr>
        <w:t>.</w:t>
      </w:r>
    </w:p>
    <w:p w14:paraId="2CFF58ED" w14:textId="77777777" w:rsidR="001F6DF3" w:rsidRPr="001F6DF3" w:rsidRDefault="001F6DF3" w:rsidP="009B766F">
      <w:pPr>
        <w:pStyle w:val="a5"/>
        <w:shd w:val="clear" w:color="auto" w:fill="FFFFFF"/>
        <w:spacing w:after="0" w:line="360" w:lineRule="auto"/>
        <w:ind w:right="140"/>
        <w:jc w:val="both"/>
        <w:rPr>
          <w:sz w:val="28"/>
          <w:szCs w:val="28"/>
          <w:shd w:val="clear" w:color="auto" w:fill="FFFFFF"/>
        </w:rPr>
      </w:pPr>
    </w:p>
    <w:p w14:paraId="5B0354E3" w14:textId="77777777" w:rsidR="001F6DF3" w:rsidRPr="001F6DF3" w:rsidRDefault="001F6DF3" w:rsidP="000D5575">
      <w:pPr>
        <w:pStyle w:val="a5"/>
        <w:shd w:val="clear" w:color="auto" w:fill="FFFFFF"/>
        <w:spacing w:after="0"/>
        <w:ind w:right="140"/>
        <w:jc w:val="both"/>
        <w:rPr>
          <w:sz w:val="28"/>
          <w:szCs w:val="28"/>
          <w:shd w:val="clear" w:color="auto" w:fill="FFFFFF"/>
        </w:rPr>
      </w:pPr>
      <w:r w:rsidRPr="001F6DF3">
        <w:rPr>
          <w:sz w:val="28"/>
          <w:szCs w:val="28"/>
          <w:shd w:val="clear" w:color="auto" w:fill="FFFFFF"/>
        </w:rPr>
        <w:t xml:space="preserve">Глава Анучинского </w:t>
      </w:r>
    </w:p>
    <w:p w14:paraId="29DC6BAC" w14:textId="6E5D14E8" w:rsidR="001F6DF3" w:rsidRPr="000D5575" w:rsidRDefault="001F6DF3" w:rsidP="000D5575">
      <w:pPr>
        <w:pStyle w:val="a5"/>
        <w:shd w:val="clear" w:color="auto" w:fill="FFFFFF"/>
        <w:spacing w:after="0"/>
        <w:ind w:right="140"/>
        <w:jc w:val="both"/>
        <w:rPr>
          <w:sz w:val="28"/>
          <w:szCs w:val="28"/>
          <w:shd w:val="clear" w:color="auto" w:fill="FFFFFF"/>
        </w:rPr>
      </w:pPr>
      <w:r w:rsidRPr="001F6DF3">
        <w:rPr>
          <w:sz w:val="28"/>
          <w:szCs w:val="28"/>
          <w:shd w:val="clear" w:color="auto" w:fill="FFFFFF"/>
        </w:rPr>
        <w:t xml:space="preserve">муниципального округа                                                         С.А. </w:t>
      </w:r>
      <w:proofErr w:type="spellStart"/>
      <w:r w:rsidRPr="001F6DF3">
        <w:rPr>
          <w:sz w:val="28"/>
          <w:szCs w:val="28"/>
          <w:shd w:val="clear" w:color="auto" w:fill="FFFFFF"/>
        </w:rPr>
        <w:t>Понуровский</w:t>
      </w:r>
      <w:proofErr w:type="spellEnd"/>
    </w:p>
    <w:p w14:paraId="03F7F4DB" w14:textId="5A7930AD" w:rsidR="001F6DF3" w:rsidRPr="000D5575" w:rsidRDefault="001F6DF3" w:rsidP="000D5575">
      <w:pPr>
        <w:pStyle w:val="a5"/>
        <w:shd w:val="clear" w:color="auto" w:fill="FFFFFF"/>
        <w:spacing w:after="0"/>
        <w:ind w:right="140"/>
        <w:jc w:val="both"/>
        <w:rPr>
          <w:sz w:val="28"/>
          <w:szCs w:val="28"/>
          <w:shd w:val="clear" w:color="auto" w:fill="FFFFFF"/>
        </w:rPr>
      </w:pPr>
    </w:p>
    <w:p w14:paraId="764D42BF" w14:textId="0D069ACB" w:rsidR="001F6DF3" w:rsidRPr="000D5575" w:rsidRDefault="001F6DF3" w:rsidP="000D5575">
      <w:pPr>
        <w:pStyle w:val="a5"/>
        <w:shd w:val="clear" w:color="auto" w:fill="FFFFFF"/>
        <w:spacing w:after="0"/>
        <w:ind w:right="140"/>
        <w:jc w:val="both"/>
        <w:rPr>
          <w:sz w:val="28"/>
          <w:szCs w:val="28"/>
          <w:shd w:val="clear" w:color="auto" w:fill="FFFFFF"/>
        </w:rPr>
      </w:pPr>
    </w:p>
    <w:p w14:paraId="516D0588" w14:textId="5E7A1D8D" w:rsidR="001F6DF3" w:rsidRPr="000D5575" w:rsidRDefault="001F6DF3" w:rsidP="000D5575">
      <w:pPr>
        <w:pStyle w:val="a5"/>
        <w:shd w:val="clear" w:color="auto" w:fill="FFFFFF"/>
        <w:spacing w:after="0"/>
        <w:ind w:right="140"/>
        <w:jc w:val="both"/>
        <w:rPr>
          <w:sz w:val="28"/>
          <w:szCs w:val="28"/>
          <w:shd w:val="clear" w:color="auto" w:fill="FFFFFF"/>
        </w:rPr>
      </w:pPr>
    </w:p>
    <w:p w14:paraId="0DCCA0B0" w14:textId="7E3D3A14" w:rsidR="001F6DF3" w:rsidRPr="000D5575" w:rsidRDefault="001F6DF3" w:rsidP="000D5575">
      <w:pPr>
        <w:pStyle w:val="a5"/>
        <w:shd w:val="clear" w:color="auto" w:fill="FFFFFF"/>
        <w:spacing w:after="0"/>
        <w:ind w:right="140"/>
        <w:jc w:val="both"/>
        <w:rPr>
          <w:sz w:val="28"/>
          <w:szCs w:val="28"/>
          <w:shd w:val="clear" w:color="auto" w:fill="FFFFFF"/>
        </w:rPr>
      </w:pPr>
    </w:p>
    <w:p w14:paraId="0DEA0FAC" w14:textId="77777777" w:rsidR="001F6DF3" w:rsidRPr="001F6DF3" w:rsidRDefault="001F6DF3" w:rsidP="000D5575">
      <w:pPr>
        <w:pStyle w:val="a5"/>
        <w:shd w:val="clear" w:color="auto" w:fill="FFFFFF"/>
        <w:spacing w:after="0"/>
        <w:ind w:right="140"/>
        <w:jc w:val="both"/>
        <w:rPr>
          <w:sz w:val="28"/>
          <w:szCs w:val="28"/>
          <w:shd w:val="clear" w:color="auto" w:fill="FFFFFF"/>
        </w:rPr>
      </w:pPr>
    </w:p>
    <w:p w14:paraId="0DBA39B2" w14:textId="081B6BD9" w:rsidR="006378B8" w:rsidRPr="000D5575" w:rsidRDefault="006378B8" w:rsidP="000D5575">
      <w:pPr>
        <w:pStyle w:val="a5"/>
        <w:shd w:val="clear" w:color="auto" w:fill="FFFFFF"/>
        <w:spacing w:after="0"/>
        <w:ind w:right="140"/>
        <w:jc w:val="both"/>
        <w:rPr>
          <w:sz w:val="28"/>
          <w:szCs w:val="28"/>
          <w:shd w:val="clear" w:color="auto" w:fill="FFFFFF"/>
        </w:rPr>
      </w:pPr>
      <w:r w:rsidRPr="000D5575">
        <w:rPr>
          <w:sz w:val="28"/>
          <w:szCs w:val="28"/>
          <w:shd w:val="clear" w:color="auto" w:fill="FFFFFF"/>
        </w:rPr>
        <w:br/>
      </w:r>
    </w:p>
    <w:p w14:paraId="3EBBD6B4" w14:textId="77777777" w:rsidR="001F6DF3" w:rsidRPr="00621B6B" w:rsidRDefault="001F6DF3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4D9C83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A5FD59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EE0B87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746340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98B5FD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D21C70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DD1680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30CD36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0F4F4C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6B6E40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881FDB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936851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05F0C5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488E5A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521DEC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B1EB1D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CCC88C" w14:textId="5C5190B0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288A87" w14:textId="6E5727AB" w:rsidR="006C17CA" w:rsidRDefault="006C17CA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99C807" w14:textId="469B8697" w:rsidR="006C17CA" w:rsidRDefault="006C17CA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8724B9" w14:textId="77777777" w:rsidR="006C17CA" w:rsidRDefault="006C17CA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241328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8B6F1E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C033B2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A01288" w14:textId="77777777" w:rsidR="00621B6B" w:rsidRDefault="00621B6B" w:rsidP="001F6DF3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242E40" w14:textId="148CFAA7" w:rsidR="001F6DF3" w:rsidRPr="008904D5" w:rsidRDefault="001F6DF3" w:rsidP="008904D5">
      <w:pPr>
        <w:widowControl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14:paraId="4A0F22AB" w14:textId="77777777" w:rsidR="001F6DF3" w:rsidRPr="008904D5" w:rsidRDefault="001F6DF3" w:rsidP="008904D5">
      <w:pPr>
        <w:widowControl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14:paraId="41B1D6A8" w14:textId="77777777" w:rsidR="001F6DF3" w:rsidRPr="008904D5" w:rsidRDefault="001F6DF3" w:rsidP="00890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Анучинского муниципального округа</w:t>
      </w:r>
    </w:p>
    <w:p w14:paraId="5E84D162" w14:textId="3FA4D0CA" w:rsidR="001F6DF3" w:rsidRPr="0016665D" w:rsidRDefault="008904D5" w:rsidP="008904D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</w:t>
      </w:r>
      <w:r w:rsidR="001F6DF3" w:rsidRPr="008904D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16665D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1F6DF3" w:rsidRPr="008904D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</w:t>
      </w:r>
      <w:r w:rsidR="001666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17.05.2021г.</w:t>
      </w:r>
      <w:r w:rsidR="001F6DF3" w:rsidRPr="008904D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F6DF3" w:rsidRPr="008904D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="0016665D">
        <w:rPr>
          <w:rFonts w:ascii="Times New Roman" w:eastAsia="Times New Roman" w:hAnsi="Times New Roman" w:cs="Times New Roman"/>
          <w:sz w:val="24"/>
          <w:szCs w:val="24"/>
          <w:lang w:eastAsia="x-none"/>
        </w:rPr>
        <w:t>405</w:t>
      </w:r>
    </w:p>
    <w:p w14:paraId="0821A0D5" w14:textId="0D23CBE5" w:rsidR="001F6DF3" w:rsidRPr="00621B6B" w:rsidRDefault="001F6DF3" w:rsidP="001F6DF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151D2BB" w14:textId="77777777" w:rsidR="001F6DF3" w:rsidRPr="001F6DF3" w:rsidRDefault="001F6DF3" w:rsidP="001F6DF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9EAC8EC" w14:textId="77777777" w:rsidR="00621B6B" w:rsidRDefault="006378B8" w:rsidP="006378B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r w:rsidRPr="00621B6B">
        <w:rPr>
          <w:rStyle w:val="a4"/>
          <w:color w:val="333333"/>
          <w:sz w:val="28"/>
          <w:szCs w:val="28"/>
        </w:rPr>
        <w:t>ПОЛОЖЕНИЕ</w:t>
      </w:r>
    </w:p>
    <w:p w14:paraId="1CEB80BC" w14:textId="33554953" w:rsidR="006378B8" w:rsidRPr="00621B6B" w:rsidRDefault="006378B8" w:rsidP="006378B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21B6B">
        <w:rPr>
          <w:rStyle w:val="a4"/>
          <w:color w:val="333333"/>
          <w:sz w:val="28"/>
          <w:szCs w:val="28"/>
        </w:rPr>
        <w:t xml:space="preserve"> о </w:t>
      </w:r>
      <w:r w:rsidR="003F2463" w:rsidRPr="00621B6B">
        <w:rPr>
          <w:rStyle w:val="a4"/>
          <w:color w:val="333333"/>
          <w:sz w:val="28"/>
          <w:szCs w:val="28"/>
        </w:rPr>
        <w:t>Анучинском</w:t>
      </w:r>
      <w:r w:rsidRPr="00621B6B">
        <w:rPr>
          <w:rStyle w:val="a4"/>
          <w:color w:val="333333"/>
          <w:sz w:val="28"/>
          <w:szCs w:val="28"/>
        </w:rPr>
        <w:t xml:space="preserve"> муниципальном звене предупреждения и ликвидации чрезвычайных ситуаций Приморской территориальной подсистемы единой государственной системы предупреждения и ликвидации чрезвычайных ситуаций</w:t>
      </w:r>
    </w:p>
    <w:p w14:paraId="39E01669" w14:textId="1DCBE250" w:rsidR="002B2E82" w:rsidRPr="0059452D" w:rsidRDefault="00621B6B" w:rsidP="0016665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5575">
        <w:rPr>
          <w:sz w:val="28"/>
          <w:szCs w:val="28"/>
        </w:rPr>
        <w:t xml:space="preserve">             </w:t>
      </w:r>
      <w:r w:rsidR="006378B8" w:rsidRPr="000D5575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предупреждения и ликвидации чрезвычайных ситуаций Приморской территориальной подсистемы единой государственной системы предупреждения и ликвидации чрезвычайных ситуаций (далее – </w:t>
      </w:r>
      <w:r w:rsidR="001F6DF3" w:rsidRPr="000D5575">
        <w:rPr>
          <w:sz w:val="28"/>
          <w:szCs w:val="28"/>
        </w:rPr>
        <w:t>Анучинское</w:t>
      </w:r>
      <w:r w:rsidR="006378B8" w:rsidRPr="000D5575">
        <w:rPr>
          <w:sz w:val="28"/>
          <w:szCs w:val="28"/>
        </w:rPr>
        <w:t xml:space="preserve"> муниципальное звено</w:t>
      </w:r>
      <w:r w:rsidR="000D5575">
        <w:rPr>
          <w:sz w:val="28"/>
          <w:szCs w:val="28"/>
        </w:rPr>
        <w:t xml:space="preserve"> </w:t>
      </w:r>
      <w:r w:rsidR="006378B8" w:rsidRPr="000D5575">
        <w:rPr>
          <w:sz w:val="28"/>
          <w:szCs w:val="28"/>
        </w:rPr>
        <w:t>ПТП</w:t>
      </w:r>
      <w:r w:rsidR="000D5575">
        <w:rPr>
          <w:sz w:val="28"/>
          <w:szCs w:val="28"/>
        </w:rPr>
        <w:t xml:space="preserve"> </w:t>
      </w:r>
      <w:r w:rsidR="006378B8" w:rsidRPr="000D5575">
        <w:rPr>
          <w:sz w:val="28"/>
          <w:szCs w:val="28"/>
        </w:rPr>
        <w:t>РСЧС).</w:t>
      </w:r>
      <w:r w:rsidR="009B766F">
        <w:rPr>
          <w:sz w:val="28"/>
          <w:szCs w:val="28"/>
        </w:rPr>
        <w:t xml:space="preserve"> </w:t>
      </w:r>
      <w:r w:rsidR="001F6DF3" w:rsidRPr="000D5575">
        <w:rPr>
          <w:sz w:val="28"/>
          <w:szCs w:val="28"/>
        </w:rPr>
        <w:t>Анучинское</w:t>
      </w:r>
      <w:r w:rsidR="006378B8" w:rsidRPr="000D5575">
        <w:rPr>
          <w:sz w:val="28"/>
          <w:szCs w:val="28"/>
        </w:rPr>
        <w:t xml:space="preserve"> муниципальное звено ПТП РСЧС объединяет координационные органы, органы управления, силы и средства</w:t>
      </w:r>
      <w:r w:rsidR="001F6DF3" w:rsidRPr="000D5575">
        <w:rPr>
          <w:sz w:val="28"/>
          <w:szCs w:val="28"/>
        </w:rPr>
        <w:t xml:space="preserve"> а</w:t>
      </w:r>
      <w:r w:rsidR="006378B8" w:rsidRPr="000D5575">
        <w:rPr>
          <w:sz w:val="28"/>
          <w:szCs w:val="28"/>
        </w:rPr>
        <w:t xml:space="preserve">дминистрации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 и организаций независимо от их организационно-правовой формы (далее – организации), расположенных в </w:t>
      </w:r>
      <w:r w:rsidR="003F2463" w:rsidRPr="000D5575">
        <w:rPr>
          <w:sz w:val="28"/>
          <w:szCs w:val="28"/>
        </w:rPr>
        <w:t>Анучинском</w:t>
      </w:r>
      <w:r w:rsidR="006378B8" w:rsidRPr="000D5575">
        <w:rPr>
          <w:sz w:val="28"/>
          <w:szCs w:val="28"/>
        </w:rPr>
        <w:t xml:space="preserve"> муниципальном округе,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природного и техногенного характера».</w:t>
      </w:r>
      <w:r w:rsidR="009B766F">
        <w:rPr>
          <w:sz w:val="28"/>
          <w:szCs w:val="28"/>
        </w:rPr>
        <w:t xml:space="preserve"> </w:t>
      </w:r>
      <w:r w:rsidR="006378B8" w:rsidRPr="000D5575">
        <w:rPr>
          <w:sz w:val="28"/>
          <w:szCs w:val="28"/>
        </w:rPr>
        <w:t>Режим функционирования органов управления и сил муниципального звена Приморской территориальной подсистемы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в режиме повседневной деятельности, при введении режима повышенной готовности или чрезвычайной ситуации.</w:t>
      </w:r>
      <w:r w:rsidR="006378B8" w:rsidRPr="000D5575">
        <w:rPr>
          <w:sz w:val="28"/>
          <w:szCs w:val="28"/>
        </w:rPr>
        <w:br/>
        <w:t xml:space="preserve">2. Основными задачами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являются:</w:t>
      </w:r>
      <w:r w:rsidR="006378B8" w:rsidRPr="000D5575">
        <w:rPr>
          <w:sz w:val="28"/>
          <w:szCs w:val="28"/>
        </w:rPr>
        <w:br/>
        <w:t xml:space="preserve">- разработка и реализация правовых и экономических норм по обеспечению защиты населения и территории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 от чрезвычайных ситуаций;</w:t>
      </w:r>
      <w:r w:rsidR="006378B8" w:rsidRPr="000D5575">
        <w:rPr>
          <w:sz w:val="28"/>
          <w:szCs w:val="28"/>
        </w:rPr>
        <w:br/>
        <w:t>- осуществление целевых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  <w:r w:rsidR="006378B8" w:rsidRPr="000D5575">
        <w:rPr>
          <w:sz w:val="28"/>
          <w:szCs w:val="28"/>
        </w:rPr>
        <w:br/>
        <w:t xml:space="preserve">- обеспечение готовности к действиям органов управления, сил и средств, </w:t>
      </w:r>
      <w:r w:rsidR="006378B8" w:rsidRPr="000D5575">
        <w:rPr>
          <w:sz w:val="28"/>
          <w:szCs w:val="28"/>
        </w:rPr>
        <w:lastRenderedPageBreak/>
        <w:t>предназначенных и выделяемых для предупреждения и ликвидации чрезвычайных ситуаций;</w:t>
      </w:r>
      <w:r w:rsidR="006378B8" w:rsidRPr="000D5575">
        <w:rPr>
          <w:sz w:val="28"/>
          <w:szCs w:val="28"/>
        </w:rPr>
        <w:br/>
        <w:t>- сбор, обработка, обмен и выдача информации в области защиты населения и территорий от чрезвычайных ситуаций;</w:t>
      </w:r>
      <w:r w:rsidR="006378B8" w:rsidRPr="000D5575">
        <w:rPr>
          <w:sz w:val="28"/>
          <w:szCs w:val="28"/>
        </w:rPr>
        <w:br/>
        <w:t>- подготовка населения к действиям в чрезвычайных ситуациях;</w:t>
      </w:r>
      <w:r w:rsidR="006378B8" w:rsidRPr="000D5575">
        <w:rPr>
          <w:sz w:val="28"/>
          <w:szCs w:val="28"/>
        </w:rPr>
        <w:br/>
        <w:t>- прогнозирование и оценка социально-экономических последствий чрезвычайных ситуаций;</w:t>
      </w:r>
      <w:r w:rsidR="006378B8" w:rsidRPr="000D5575">
        <w:rPr>
          <w:sz w:val="28"/>
          <w:szCs w:val="28"/>
        </w:rPr>
        <w:br/>
        <w:t>- создание резервов финансовых и материальных ресурсов для ликвидации чрезвычайных ситуаций;</w:t>
      </w:r>
      <w:r w:rsidR="006378B8" w:rsidRPr="000D5575">
        <w:rPr>
          <w:sz w:val="28"/>
          <w:szCs w:val="28"/>
        </w:rPr>
        <w:br/>
        <w:t>- осуществление контроля в области защиты населения и территорий от чрезвычайных ситуаций;</w:t>
      </w:r>
      <w:r w:rsidR="006378B8" w:rsidRPr="000D5575">
        <w:rPr>
          <w:sz w:val="28"/>
          <w:szCs w:val="28"/>
        </w:rPr>
        <w:br/>
        <w:t>- ликвидация чрезвычайных ситуаций;</w:t>
      </w:r>
      <w:r w:rsidR="006378B8" w:rsidRPr="000D5575">
        <w:rPr>
          <w:sz w:val="28"/>
          <w:szCs w:val="28"/>
        </w:rPr>
        <w:br/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  <w:r w:rsidR="006378B8" w:rsidRPr="000D5575">
        <w:rPr>
          <w:sz w:val="28"/>
          <w:szCs w:val="28"/>
        </w:rPr>
        <w:br/>
        <w:t>-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  <w:r w:rsidR="006378B8" w:rsidRPr="000D5575">
        <w:rPr>
          <w:sz w:val="28"/>
          <w:szCs w:val="28"/>
        </w:rPr>
        <w:br/>
        <w:t>- сотрудничество в области защиты населения и территорий от чрезвычайных ситуаций.</w:t>
      </w:r>
      <w:r w:rsidR="006378B8" w:rsidRPr="000D5575">
        <w:rPr>
          <w:sz w:val="28"/>
          <w:szCs w:val="28"/>
        </w:rPr>
        <w:br/>
        <w:t xml:space="preserve">3. </w:t>
      </w:r>
      <w:r w:rsidR="001F6DF3" w:rsidRPr="000D5575">
        <w:rPr>
          <w:sz w:val="28"/>
          <w:szCs w:val="28"/>
        </w:rPr>
        <w:t>Анучинское</w:t>
      </w:r>
      <w:r w:rsidR="006378B8" w:rsidRPr="000D5575">
        <w:rPr>
          <w:sz w:val="28"/>
          <w:szCs w:val="28"/>
        </w:rPr>
        <w:t xml:space="preserve"> муниципальное звено ПТП РСЧС действует на муниципальном и объектовом уровнях.</w:t>
      </w:r>
      <w:r w:rsidR="006378B8" w:rsidRPr="000D5575">
        <w:rPr>
          <w:sz w:val="28"/>
          <w:szCs w:val="28"/>
        </w:rPr>
        <w:br/>
        <w:t xml:space="preserve">4. На каждом уровне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  <w:r w:rsidR="006378B8" w:rsidRPr="000D5575">
        <w:rPr>
          <w:sz w:val="28"/>
          <w:szCs w:val="28"/>
        </w:rPr>
        <w:br/>
        <w:t xml:space="preserve">5. Координационными органами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являются:</w:t>
      </w:r>
      <w:r w:rsidR="006378B8" w:rsidRPr="000D5575">
        <w:rPr>
          <w:sz w:val="28"/>
          <w:szCs w:val="28"/>
        </w:rPr>
        <w:br/>
        <w:t xml:space="preserve">а) в пределах территории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 – комиссия по предупреждению и ликвидации чрезвычайных ситуаций и обеспечению пожарной безопасности администрации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округа;</w:t>
      </w:r>
      <w:r w:rsidR="006378B8" w:rsidRPr="000D5575">
        <w:rPr>
          <w:sz w:val="28"/>
          <w:szCs w:val="28"/>
        </w:rPr>
        <w:br/>
        <w:t>б) на объектовом уровне (в организациях) – комиссии по предупреждению и ликвидации чрезвычайных ситуаций и обеспечению пожарной безопасности организаций.</w:t>
      </w:r>
      <w:r w:rsidR="006378B8" w:rsidRPr="000D5575">
        <w:rPr>
          <w:sz w:val="28"/>
          <w:szCs w:val="28"/>
        </w:rPr>
        <w:br/>
        <w:t xml:space="preserve">Положение и состав комиссии по предупреждению и ликвидации чрезвычайных ситуаций и обеспечению пожарной безопасности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 утверждаются постановлением главы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округа.</w:t>
      </w:r>
      <w:r w:rsidR="006378B8" w:rsidRPr="000D5575">
        <w:rPr>
          <w:sz w:val="28"/>
          <w:szCs w:val="28"/>
        </w:rPr>
        <w:br/>
        <w:t>6. Постоянно действующими органами управления являются:</w:t>
      </w:r>
      <w:r w:rsidR="006378B8" w:rsidRPr="000D5575">
        <w:rPr>
          <w:sz w:val="28"/>
          <w:szCs w:val="28"/>
        </w:rPr>
        <w:br/>
        <w:t xml:space="preserve">а)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– работник, специально уполномоченный на решение задач в области защиты населения и территорий от чрезвычайных ситуаций и гражданской обороны </w:t>
      </w:r>
      <w:r w:rsidR="001F6DF3" w:rsidRPr="000D5575">
        <w:rPr>
          <w:sz w:val="28"/>
          <w:szCs w:val="28"/>
        </w:rPr>
        <w:t>а</w:t>
      </w:r>
      <w:r w:rsidR="006378B8" w:rsidRPr="000D5575">
        <w:rPr>
          <w:sz w:val="28"/>
          <w:szCs w:val="28"/>
        </w:rPr>
        <w:t xml:space="preserve">дминистрации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округа;</w:t>
      </w:r>
      <w:r w:rsidR="006378B8" w:rsidRPr="000D5575">
        <w:rPr>
          <w:sz w:val="28"/>
          <w:szCs w:val="28"/>
        </w:rPr>
        <w:br/>
        <w:t xml:space="preserve">б) на объектовом уровне – структурные подразделения или работники </w:t>
      </w:r>
      <w:r w:rsidR="006378B8" w:rsidRPr="000D5575">
        <w:rPr>
          <w:sz w:val="28"/>
          <w:szCs w:val="28"/>
        </w:rPr>
        <w:lastRenderedPageBreak/>
        <w:t>организаций, специально уполномоченные на решение задач в области защиты населения и территорий от чрезвычайных ситуаций и гражданской обороны.</w:t>
      </w:r>
      <w:r w:rsidR="006378B8" w:rsidRPr="000D5575">
        <w:rPr>
          <w:sz w:val="28"/>
          <w:szCs w:val="28"/>
        </w:rPr>
        <w:br/>
        <w:t xml:space="preserve">Постоянно действующие органы управления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создаются и осуществляют свою деятельность в порядке, установленном законодательством Российской Федерации и муниципальными правовыми актами.</w:t>
      </w:r>
      <w:r w:rsidR="006378B8" w:rsidRPr="000D5575">
        <w:rPr>
          <w:sz w:val="28"/>
          <w:szCs w:val="28"/>
        </w:rPr>
        <w:br/>
        <w:t xml:space="preserve">Компетенция и полномочия постоянно действующих органов управления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определяются соответствующими положениями о них.</w:t>
      </w:r>
      <w:r w:rsidR="006378B8" w:rsidRPr="000D5575">
        <w:rPr>
          <w:sz w:val="28"/>
          <w:szCs w:val="28"/>
        </w:rPr>
        <w:br/>
        <w:t>7. Органами повседневного управления являются:</w:t>
      </w:r>
      <w:r w:rsidR="006378B8" w:rsidRPr="000D5575">
        <w:rPr>
          <w:sz w:val="28"/>
          <w:szCs w:val="28"/>
        </w:rPr>
        <w:br/>
        <w:t xml:space="preserve">а)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– единая дежурно-диспетчерская служба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округа;</w:t>
      </w:r>
      <w:r w:rsidR="006378B8" w:rsidRPr="000D5575">
        <w:rPr>
          <w:sz w:val="28"/>
          <w:szCs w:val="28"/>
        </w:rPr>
        <w:br/>
        <w:t>б) на объектовом уровне - дежурно-диспетчерские службы организаций.</w:t>
      </w:r>
      <w:r w:rsidR="006378B8" w:rsidRPr="000D5575">
        <w:rPr>
          <w:sz w:val="28"/>
          <w:szCs w:val="28"/>
        </w:rPr>
        <w:br/>
        <w:t xml:space="preserve">Положение о единой дежурно-диспетчерской службе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 утверждается постановлением главы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округа.</w:t>
      </w:r>
      <w:r w:rsidR="006378B8" w:rsidRPr="000D5575">
        <w:rPr>
          <w:sz w:val="28"/>
          <w:szCs w:val="28"/>
        </w:rPr>
        <w:br/>
        <w:t xml:space="preserve">8. К силам и средствам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относятся специально подготовленные силы и средства организаций, расположенных в </w:t>
      </w:r>
      <w:r w:rsidR="003F2463" w:rsidRPr="000D5575">
        <w:rPr>
          <w:sz w:val="28"/>
          <w:szCs w:val="28"/>
        </w:rPr>
        <w:t>Анучинском</w:t>
      </w:r>
      <w:r w:rsidR="006378B8" w:rsidRPr="000D5575">
        <w:rPr>
          <w:sz w:val="28"/>
          <w:szCs w:val="28"/>
        </w:rPr>
        <w:t xml:space="preserve"> муниципальном округе, привлекаемые для предупреждения и ликвидации чрезвычайных ситуаций.</w:t>
      </w:r>
      <w:r w:rsidR="006378B8" w:rsidRPr="000D5575">
        <w:rPr>
          <w:sz w:val="28"/>
          <w:szCs w:val="28"/>
        </w:rPr>
        <w:br/>
        <w:t xml:space="preserve">Силы и средства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подразделяются на силы и средства наблюдения и контроля, а также силы и средства ликвидации чрезвычайных ситуаций.</w:t>
      </w:r>
      <w:r w:rsidR="006378B8" w:rsidRPr="000D5575">
        <w:rPr>
          <w:sz w:val="28"/>
          <w:szCs w:val="28"/>
        </w:rPr>
        <w:br/>
        <w:t xml:space="preserve">Состав сил и средств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определяется планом действия по предупреждению и ликвидации чрезвычайных ситуаций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 и организаций, разрабатываемыми постоянно действующими органами управления на всех уровнях.</w:t>
      </w:r>
      <w:r w:rsidR="006378B8" w:rsidRPr="000D5575">
        <w:rPr>
          <w:sz w:val="28"/>
          <w:szCs w:val="28"/>
        </w:rPr>
        <w:br/>
        <w:t xml:space="preserve">Силы и средства ликвидации чрезвычайных ситуаций состоят из, аварийно-спасательных, аварийно-восстановительных, восстановительных, аварийно-технических, противопожарных, медицинских и иных формирований (далее </w:t>
      </w:r>
      <w:proofErr w:type="spellStart"/>
      <w:r w:rsidR="006378B8" w:rsidRPr="000D5575">
        <w:rPr>
          <w:sz w:val="28"/>
          <w:szCs w:val="28"/>
        </w:rPr>
        <w:t>аварийно</w:t>
      </w:r>
      <w:proofErr w:type="spellEnd"/>
      <w:r w:rsidR="006378B8" w:rsidRPr="000D5575">
        <w:rPr>
          <w:sz w:val="28"/>
          <w:szCs w:val="28"/>
        </w:rPr>
        <w:t>–спасательные формирования).</w:t>
      </w:r>
      <w:r w:rsidR="006378B8" w:rsidRPr="000D5575">
        <w:rPr>
          <w:sz w:val="28"/>
          <w:szCs w:val="28"/>
        </w:rPr>
        <w:br/>
        <w:t xml:space="preserve">Перечень организаций, в которых создаются нештатные аварийно-спасательные формирования, утверждается постановлением главы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округа.</w:t>
      </w:r>
      <w:r w:rsidR="006378B8" w:rsidRPr="000D5575">
        <w:rPr>
          <w:sz w:val="28"/>
          <w:szCs w:val="28"/>
        </w:rPr>
        <w:br/>
        <w:t xml:space="preserve">9. В состав сил и средств каждого уровня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  <w:r w:rsidR="006378B8" w:rsidRPr="000D5575">
        <w:rPr>
          <w:sz w:val="28"/>
          <w:szCs w:val="28"/>
        </w:rPr>
        <w:br/>
        <w:t>Основу сил постоянной готовности составляют аварийно-спасательные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  <w:r w:rsidR="006378B8" w:rsidRPr="000D5575">
        <w:rPr>
          <w:sz w:val="28"/>
          <w:szCs w:val="28"/>
        </w:rPr>
        <w:br/>
      </w:r>
      <w:r w:rsidR="006378B8" w:rsidRPr="000D5575">
        <w:rPr>
          <w:sz w:val="28"/>
          <w:szCs w:val="28"/>
        </w:rPr>
        <w:lastRenderedPageBreak/>
        <w:t>Состав и структуру сил постоянной готовности определяет</w:t>
      </w:r>
      <w:r w:rsidR="00476115">
        <w:rPr>
          <w:sz w:val="28"/>
          <w:szCs w:val="28"/>
        </w:rPr>
        <w:t xml:space="preserve"> </w:t>
      </w:r>
      <w:r w:rsidR="00A80020">
        <w:rPr>
          <w:sz w:val="28"/>
          <w:szCs w:val="28"/>
        </w:rPr>
        <w:t>а</w:t>
      </w:r>
      <w:r w:rsidR="006378B8" w:rsidRPr="000D5575">
        <w:rPr>
          <w:sz w:val="28"/>
          <w:szCs w:val="28"/>
        </w:rPr>
        <w:t xml:space="preserve">дминистрация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 и руководители организаций, исходя из возложенных на них задач по предупреждению и ликвидации чрезвычайных ситуаций.</w:t>
      </w:r>
      <w:r w:rsidR="006378B8" w:rsidRPr="000D5575">
        <w:rPr>
          <w:sz w:val="28"/>
          <w:szCs w:val="28"/>
        </w:rPr>
        <w:br/>
        <w:t xml:space="preserve">10. Координацию деятельности аварийно-спасательных формирований на территории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 осуществляет комиссия по предупреждению и ликвидации чрезвычайных ситуаций и обеспечению пожарной безопасности </w:t>
      </w:r>
      <w:r w:rsidR="001F6DF3" w:rsidRPr="000D5575">
        <w:rPr>
          <w:sz w:val="28"/>
          <w:szCs w:val="28"/>
        </w:rPr>
        <w:t>а</w:t>
      </w:r>
      <w:r w:rsidR="006378B8" w:rsidRPr="000D5575">
        <w:rPr>
          <w:sz w:val="28"/>
          <w:szCs w:val="28"/>
        </w:rPr>
        <w:t xml:space="preserve">дминистрации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</w:t>
      </w:r>
      <w:r w:rsidR="009B766F">
        <w:rPr>
          <w:sz w:val="28"/>
          <w:szCs w:val="28"/>
        </w:rPr>
        <w:t>округа</w:t>
      </w:r>
      <w:r w:rsidR="006378B8" w:rsidRPr="000D5575">
        <w:rPr>
          <w:sz w:val="28"/>
          <w:szCs w:val="28"/>
        </w:rPr>
        <w:t>.</w:t>
      </w:r>
      <w:r w:rsidR="006378B8" w:rsidRPr="000D5575">
        <w:rPr>
          <w:sz w:val="28"/>
          <w:szCs w:val="28"/>
        </w:rPr>
        <w:br/>
        <w:t>11. Подготовка органов управления, руководителей, командно-начальствующего состава и личного состава сил осуществляется в соответствии с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характера».</w:t>
      </w:r>
      <w:r w:rsidR="006378B8" w:rsidRPr="000D5575">
        <w:rPr>
          <w:sz w:val="28"/>
          <w:szCs w:val="28"/>
        </w:rPr>
        <w:br/>
        <w:t xml:space="preserve">12. Для ликвидации чрезвычайных ситуаций создаются и используются резервы финансовых и материальных ресурсов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округа, а также учреждений и организаций, расположенных на территории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округа.</w:t>
      </w:r>
      <w:r w:rsidR="006378B8" w:rsidRPr="000D5575">
        <w:rPr>
          <w:sz w:val="28"/>
          <w:szCs w:val="28"/>
        </w:rPr>
        <w:br/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  <w:r w:rsidR="006378B8" w:rsidRPr="000D5575">
        <w:rPr>
          <w:sz w:val="28"/>
          <w:szCs w:val="28"/>
        </w:rPr>
        <w:br/>
        <w:t xml:space="preserve">13. Управление </w:t>
      </w:r>
      <w:r w:rsidR="001F6DF3" w:rsidRPr="000D5575">
        <w:rPr>
          <w:sz w:val="28"/>
          <w:szCs w:val="28"/>
        </w:rPr>
        <w:t>Анучинским</w:t>
      </w:r>
      <w:r w:rsidR="006378B8" w:rsidRPr="000D5575">
        <w:rPr>
          <w:sz w:val="28"/>
          <w:szCs w:val="28"/>
        </w:rPr>
        <w:t xml:space="preserve"> муниципальным звеном ПТП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и населения.</w:t>
      </w:r>
      <w:r w:rsidR="006378B8" w:rsidRPr="000D5575">
        <w:rPr>
          <w:sz w:val="28"/>
          <w:szCs w:val="28"/>
        </w:rPr>
        <w:br/>
        <w:t xml:space="preserve">14. Информационное обеспечение в </w:t>
      </w:r>
      <w:r w:rsidR="003F2463" w:rsidRPr="000D5575">
        <w:rPr>
          <w:sz w:val="28"/>
          <w:szCs w:val="28"/>
        </w:rPr>
        <w:t>Анучинском</w:t>
      </w:r>
      <w:r w:rsidR="006378B8" w:rsidRPr="000D5575">
        <w:rPr>
          <w:sz w:val="28"/>
          <w:szCs w:val="28"/>
        </w:rPr>
        <w:t xml:space="preserve"> муниципальном звене ПТП РСЧС осуществляется с использованием средств связи,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r w:rsidR="006378B8" w:rsidRPr="000D5575">
        <w:rPr>
          <w:sz w:val="28"/>
          <w:szCs w:val="28"/>
        </w:rPr>
        <w:br/>
        <w:t xml:space="preserve">Сбор и обмен информацией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в области защиты населения и территорий от чрезвычайных ситуаций и обеспечения пожарной безопасности осуществляется структурными подразделениями </w:t>
      </w:r>
      <w:r w:rsidR="001F6DF3" w:rsidRPr="000D5575">
        <w:rPr>
          <w:sz w:val="28"/>
          <w:szCs w:val="28"/>
        </w:rPr>
        <w:t>а</w:t>
      </w:r>
      <w:r w:rsidR="006378B8" w:rsidRPr="000D5575">
        <w:rPr>
          <w:sz w:val="28"/>
          <w:szCs w:val="28"/>
        </w:rPr>
        <w:t xml:space="preserve">дминистрации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округа, предприятиями, учреждениями и организациями в порядке, установленном Правительством Российской Федерации.</w:t>
      </w:r>
      <w:r w:rsidR="006378B8" w:rsidRPr="000D5575">
        <w:rPr>
          <w:sz w:val="28"/>
          <w:szCs w:val="28"/>
        </w:rPr>
        <w:br/>
        <w:t xml:space="preserve">15. Проведение мероприятий по предупреждению и ликвидации чрезвычайных ситуаций в рамках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осуществляется на основе плана действий по предупреждению и ликвидации чрезвычайных ситуаций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</w:t>
      </w:r>
      <w:r w:rsidR="001F6DF3" w:rsidRPr="000D5575">
        <w:rPr>
          <w:sz w:val="28"/>
          <w:szCs w:val="28"/>
        </w:rPr>
        <w:t>округа</w:t>
      </w:r>
      <w:r w:rsidR="006378B8" w:rsidRPr="000D5575">
        <w:rPr>
          <w:sz w:val="28"/>
          <w:szCs w:val="28"/>
        </w:rPr>
        <w:t xml:space="preserve"> и организаций, расположенных в </w:t>
      </w:r>
      <w:r w:rsidR="003F2463" w:rsidRPr="000D5575">
        <w:rPr>
          <w:sz w:val="28"/>
          <w:szCs w:val="28"/>
        </w:rPr>
        <w:t>Анучинском</w:t>
      </w:r>
      <w:r w:rsidR="006378B8" w:rsidRPr="000D5575">
        <w:rPr>
          <w:sz w:val="28"/>
          <w:szCs w:val="28"/>
        </w:rPr>
        <w:t xml:space="preserve"> муниципальном округе.</w:t>
      </w:r>
      <w:r w:rsidR="006378B8" w:rsidRPr="000D5575">
        <w:rPr>
          <w:sz w:val="28"/>
          <w:szCs w:val="28"/>
        </w:rPr>
        <w:br/>
        <w:t xml:space="preserve">Организационно-методическое руководство планированием действий </w:t>
      </w:r>
      <w:r w:rsidR="006378B8" w:rsidRPr="000D5575">
        <w:rPr>
          <w:sz w:val="28"/>
          <w:szCs w:val="28"/>
        </w:rPr>
        <w:lastRenderedPageBreak/>
        <w:t>осуществляет Главное управление МЧС России по Приморскому краю.</w:t>
      </w:r>
      <w:r w:rsidR="006378B8" w:rsidRPr="000D5575">
        <w:rPr>
          <w:sz w:val="28"/>
          <w:szCs w:val="28"/>
        </w:rPr>
        <w:br/>
        <w:t xml:space="preserve">16. При отсутствии угрозы возникновения чрезвычайных ситуаций на объектах и территории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 органы управления и силы функционируют в режиме повседневной деятельности.</w:t>
      </w:r>
      <w:r w:rsidR="006378B8" w:rsidRPr="000D5575">
        <w:rPr>
          <w:sz w:val="28"/>
          <w:szCs w:val="28"/>
        </w:rPr>
        <w:br/>
        <w:t xml:space="preserve">Решением главы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округа, руководителей организаций при угрозе возникновения или возникновении чрезвычайных ситуаций, для соответствующих органов управления и сил может устанавливаться один из следующих режимов функционирования:</w:t>
      </w:r>
      <w:r w:rsidR="006378B8" w:rsidRPr="000D5575">
        <w:rPr>
          <w:sz w:val="28"/>
          <w:szCs w:val="28"/>
        </w:rPr>
        <w:br/>
        <w:t>- режим повышенной готовности - при угрозе возникновения чрезвычайных ситуаций;</w:t>
      </w:r>
      <w:r w:rsidR="006378B8" w:rsidRPr="000D5575">
        <w:rPr>
          <w:sz w:val="28"/>
          <w:szCs w:val="28"/>
        </w:rPr>
        <w:br/>
        <w:t>- режим чрезвычайной ситуации - при возникновении и ликвидации чрезвычайных ситуаций.</w:t>
      </w:r>
      <w:r w:rsidR="006378B8" w:rsidRPr="000D5575">
        <w:rPr>
          <w:sz w:val="28"/>
          <w:szCs w:val="28"/>
        </w:rPr>
        <w:br/>
      </w:r>
      <w:r w:rsidR="000D5575">
        <w:rPr>
          <w:sz w:val="28"/>
          <w:szCs w:val="28"/>
        </w:rPr>
        <w:t>17</w:t>
      </w:r>
      <w:r w:rsidR="006378B8" w:rsidRPr="000D5575">
        <w:rPr>
          <w:sz w:val="28"/>
          <w:szCs w:val="28"/>
        </w:rPr>
        <w:t>. Органы управления и силы муниципального звена Приморской территориальной подсистемы единой государственной системы предупреждения и ликвидации чрезвычайных ситуаций функционируют в режиме:</w:t>
      </w:r>
      <w:r w:rsidR="006378B8" w:rsidRPr="000D5575">
        <w:rPr>
          <w:sz w:val="28"/>
          <w:szCs w:val="28"/>
        </w:rPr>
        <w:br/>
        <w:t>а) повседневной деятельности - при отсутствии угрозы возникновения чрезвычайной ситуации::</w:t>
      </w:r>
      <w:r w:rsidR="006378B8" w:rsidRPr="000D5575">
        <w:rPr>
          <w:sz w:val="28"/>
          <w:szCs w:val="28"/>
        </w:rPr>
        <w:br/>
        <w:t>- изучение состояния окружающей среды и прогнозирование чрезвычайных ситуаций;</w:t>
      </w:r>
      <w:r w:rsidR="006378B8" w:rsidRPr="000D5575">
        <w:rPr>
          <w:sz w:val="28"/>
          <w:szCs w:val="28"/>
        </w:rPr>
        <w:br/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  <w:r w:rsidR="006378B8" w:rsidRPr="000D5575">
        <w:rPr>
          <w:sz w:val="28"/>
          <w:szCs w:val="28"/>
        </w:rPr>
        <w:br/>
        <w:t>- разработка и реализация долгосрочных целевых программ и мер по предупреждению чрезвычайных ситуаций и обеспечению пожарной безопасности;</w:t>
      </w:r>
      <w:r w:rsidR="006378B8" w:rsidRPr="000D5575">
        <w:rPr>
          <w:sz w:val="28"/>
          <w:szCs w:val="28"/>
        </w:rPr>
        <w:br/>
        <w:t xml:space="preserve">- планирование действий органов управления и сил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РСЧС, организация подготовки и обеспечения их деятельности;</w:t>
      </w:r>
      <w:r w:rsidR="006378B8" w:rsidRPr="000D5575">
        <w:rPr>
          <w:sz w:val="28"/>
          <w:szCs w:val="28"/>
        </w:rPr>
        <w:br/>
        <w:t>- подготовка населения к действиям в чрезвычайных ситуациях;</w:t>
      </w:r>
      <w:r w:rsidR="006378B8" w:rsidRPr="000D5575">
        <w:rPr>
          <w:sz w:val="28"/>
          <w:szCs w:val="28"/>
        </w:rPr>
        <w:br/>
        <w:t>- пропаганда знаний в области защиты населения и территорий от чрезвычайных ситуаций и обеспечения пожарной безопасности;</w:t>
      </w:r>
      <w:r w:rsidR="006378B8" w:rsidRPr="000D5575">
        <w:rPr>
          <w:sz w:val="28"/>
          <w:szCs w:val="28"/>
        </w:rPr>
        <w:br/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  <w:r w:rsidR="006378B8" w:rsidRPr="000D5575">
        <w:rPr>
          <w:sz w:val="28"/>
          <w:szCs w:val="28"/>
        </w:rPr>
        <w:br/>
        <w:t>- проведение в пределах своих полномочий контроля в области защиты населения и территорий от чрезвычайных ситуаций и обеспечения пожарной безопасности;</w:t>
      </w:r>
      <w:r w:rsidR="006378B8" w:rsidRPr="000D5575">
        <w:rPr>
          <w:sz w:val="28"/>
          <w:szCs w:val="28"/>
        </w:rPr>
        <w:br/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  <w:r w:rsidR="006378B8" w:rsidRPr="000D5575">
        <w:rPr>
          <w:sz w:val="28"/>
          <w:szCs w:val="28"/>
        </w:rPr>
        <w:br/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  <w:r w:rsidR="006378B8" w:rsidRPr="000D5575">
        <w:rPr>
          <w:sz w:val="28"/>
          <w:szCs w:val="28"/>
        </w:rPr>
        <w:br/>
        <w:t xml:space="preserve">б) повышенной готовности - при угрозе возникновения чрезвычайной </w:t>
      </w:r>
      <w:r w:rsidR="006378B8" w:rsidRPr="000D5575">
        <w:rPr>
          <w:sz w:val="28"/>
          <w:szCs w:val="28"/>
        </w:rPr>
        <w:lastRenderedPageBreak/>
        <w:t>ситуации:</w:t>
      </w:r>
      <w:r w:rsidR="006378B8" w:rsidRPr="000D5575">
        <w:rPr>
          <w:sz w:val="28"/>
          <w:szCs w:val="28"/>
        </w:rPr>
        <w:br/>
        <w:t>- усиление контроля за состоянием окружающей среды, прогнозирование возникновения чрезвычайных ситуаций и их последствий;</w:t>
      </w:r>
      <w:r w:rsidR="006378B8" w:rsidRPr="000D5575">
        <w:rPr>
          <w:sz w:val="28"/>
          <w:szCs w:val="28"/>
        </w:rPr>
        <w:br/>
        <w:t xml:space="preserve">- введение при необходимости круглосуточного дежурства руководителей и должностных лиц органов управления и сил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РСЧС;</w:t>
      </w:r>
      <w:r w:rsidR="006378B8" w:rsidRPr="000D5575">
        <w:rPr>
          <w:sz w:val="28"/>
          <w:szCs w:val="28"/>
        </w:rPr>
        <w:br/>
        <w:t xml:space="preserve">- непрерывный сбор, обработка и передача органам управления и силам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данных о прогнозируемых чрезвычайных ситуациях, информирование населения о приемах и способах защиты от них;</w:t>
      </w:r>
      <w:r w:rsidR="006378B8" w:rsidRPr="000D5575">
        <w:rPr>
          <w:sz w:val="28"/>
          <w:szCs w:val="28"/>
        </w:rPr>
        <w:br/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  <w:r w:rsidR="006378B8" w:rsidRPr="000D5575">
        <w:rPr>
          <w:sz w:val="28"/>
          <w:szCs w:val="28"/>
        </w:rPr>
        <w:br/>
        <w:t>- уточнение планов действий (взаимодействия) по предупреждению и ликвидации чрезвычайных ситуаций и иных документов;</w:t>
      </w:r>
      <w:r w:rsidR="006378B8" w:rsidRPr="000D5575">
        <w:rPr>
          <w:sz w:val="28"/>
          <w:szCs w:val="28"/>
        </w:rPr>
        <w:br/>
        <w:t xml:space="preserve">- приведение при необходимости сил и средств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  <w:r w:rsidR="006378B8" w:rsidRPr="000D5575">
        <w:rPr>
          <w:sz w:val="28"/>
          <w:szCs w:val="28"/>
        </w:rPr>
        <w:br/>
        <w:t>- восполнение при необходимости резервов материальных ресурсов, созданных для ликвидации чрезвычайных ситуаций;</w:t>
      </w:r>
      <w:r w:rsidR="006378B8" w:rsidRPr="000D5575">
        <w:rPr>
          <w:sz w:val="28"/>
          <w:szCs w:val="28"/>
        </w:rPr>
        <w:br/>
        <w:t>- проведение при необходимости эвакуационных мероприятий;</w:t>
      </w:r>
      <w:r w:rsidR="006378B8" w:rsidRPr="000D5575">
        <w:rPr>
          <w:sz w:val="28"/>
          <w:szCs w:val="28"/>
        </w:rPr>
        <w:br/>
        <w:t>в) чрезвычайной ситуации - при возникновении и ликвидации чрезвычайной ситуации:</w:t>
      </w:r>
      <w:r w:rsidR="006378B8" w:rsidRPr="000D5575">
        <w:rPr>
          <w:sz w:val="28"/>
          <w:szCs w:val="28"/>
        </w:rPr>
        <w:br/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  <w:r w:rsidR="006378B8" w:rsidRPr="000D5575">
        <w:rPr>
          <w:sz w:val="28"/>
          <w:szCs w:val="28"/>
        </w:rPr>
        <w:br/>
        <w:t xml:space="preserve">- оповещение руководителей структурных подразделений Администрации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 и организаций, а также населения о возникших чрезвычайных ситуациях;</w:t>
      </w:r>
      <w:r w:rsidR="006378B8" w:rsidRPr="000D5575">
        <w:rPr>
          <w:sz w:val="28"/>
          <w:szCs w:val="28"/>
        </w:rPr>
        <w:br/>
        <w:t>- проведение мероприятий по защите населения и территорий от чрезвычайных ситуаций;</w:t>
      </w:r>
      <w:r w:rsidR="006378B8" w:rsidRPr="000D5575">
        <w:rPr>
          <w:sz w:val="28"/>
          <w:szCs w:val="28"/>
        </w:rPr>
        <w:br/>
        <w:t xml:space="preserve">- организация работ по ликвидации чрезвычайных ситуаций и всестороннему обеспечению действий сил и средств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  <w:r w:rsidR="006378B8" w:rsidRPr="000D5575">
        <w:rPr>
          <w:sz w:val="28"/>
          <w:szCs w:val="28"/>
        </w:rPr>
        <w:br/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  <w:r w:rsidR="006378B8" w:rsidRPr="000D5575">
        <w:rPr>
          <w:sz w:val="28"/>
          <w:szCs w:val="28"/>
        </w:rPr>
        <w:br/>
        <w:t xml:space="preserve">- организация и поддержание непрерывного взаимодействия структурных подразделений </w:t>
      </w:r>
      <w:r w:rsidRPr="000D5575">
        <w:rPr>
          <w:sz w:val="28"/>
          <w:szCs w:val="28"/>
        </w:rPr>
        <w:t>а</w:t>
      </w:r>
      <w:r w:rsidR="006378B8" w:rsidRPr="000D5575">
        <w:rPr>
          <w:sz w:val="28"/>
          <w:szCs w:val="28"/>
        </w:rPr>
        <w:t xml:space="preserve">дминистрации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 организаций по вопросам ликвидации чрезвычайных ситуаций и их последствий;</w:t>
      </w:r>
      <w:r w:rsidR="006378B8" w:rsidRPr="000D5575">
        <w:rPr>
          <w:sz w:val="28"/>
          <w:szCs w:val="28"/>
        </w:rPr>
        <w:br/>
        <w:t xml:space="preserve">- проведение мероприятий по жизнеобеспечению населения в чрезвычайных </w:t>
      </w:r>
      <w:r w:rsidR="006378B8" w:rsidRPr="000D5575">
        <w:rPr>
          <w:sz w:val="28"/>
          <w:szCs w:val="28"/>
        </w:rPr>
        <w:lastRenderedPageBreak/>
        <w:t>ситуациях.</w:t>
      </w:r>
      <w:r w:rsidR="006378B8" w:rsidRPr="000D5575">
        <w:rPr>
          <w:sz w:val="28"/>
          <w:szCs w:val="28"/>
        </w:rPr>
        <w:br/>
      </w:r>
      <w:r w:rsidR="000D5575">
        <w:rPr>
          <w:sz w:val="28"/>
          <w:szCs w:val="28"/>
        </w:rPr>
        <w:t>18</w:t>
      </w:r>
      <w:r w:rsidR="006378B8" w:rsidRPr="000D5575">
        <w:rPr>
          <w:sz w:val="28"/>
          <w:szCs w:val="28"/>
        </w:rPr>
        <w:t xml:space="preserve">. При введении режима чрезвычайного положения по обстоятельствам, предусмотренным в пункте «а» статьи 3 Федерального конституционного закона от 30.05.2001 № 3-ФКЗ «О чрезвычайном положении», для органов управления и сил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КТП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 - режим чрезвычайной ситуации.</w:t>
      </w:r>
      <w:r w:rsidR="006378B8" w:rsidRPr="000D5575">
        <w:rPr>
          <w:sz w:val="28"/>
          <w:szCs w:val="28"/>
        </w:rPr>
        <w:br/>
        <w:t xml:space="preserve">В режиме чрезвычайного положения органы управления и силы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звена ПТП РСЧС функционируют с учетом особого правового режима деятельности органов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округа.</w:t>
      </w:r>
      <w:r w:rsidR="006378B8" w:rsidRPr="000D5575">
        <w:rPr>
          <w:sz w:val="28"/>
          <w:szCs w:val="28"/>
        </w:rPr>
        <w:br/>
      </w:r>
      <w:r w:rsidR="000D5575">
        <w:rPr>
          <w:sz w:val="28"/>
          <w:szCs w:val="28"/>
        </w:rPr>
        <w:t>19</w:t>
      </w:r>
      <w:r w:rsidR="006378B8" w:rsidRPr="000D5575">
        <w:rPr>
          <w:sz w:val="28"/>
          <w:szCs w:val="28"/>
        </w:rPr>
        <w:t>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  <w:r w:rsidR="006378B8" w:rsidRPr="000D5575">
        <w:rPr>
          <w:sz w:val="28"/>
          <w:szCs w:val="28"/>
        </w:rPr>
        <w:br/>
        <w:t>локальной - силами и средствами организации;</w:t>
      </w:r>
      <w:r w:rsidR="006378B8" w:rsidRPr="000D5575">
        <w:rPr>
          <w:sz w:val="28"/>
          <w:szCs w:val="28"/>
        </w:rPr>
        <w:br/>
        <w:t xml:space="preserve">муниципальной - силами и средствами органов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округа;</w:t>
      </w:r>
      <w:r w:rsidR="006378B8" w:rsidRPr="000D5575">
        <w:rPr>
          <w:sz w:val="28"/>
          <w:szCs w:val="28"/>
        </w:rPr>
        <w:br/>
        <w:t xml:space="preserve">межмуниципальной и региональной - силами и средствами органов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округа, структурных подразделений Администрации Приморского края.</w:t>
      </w:r>
      <w:r w:rsidR="006378B8" w:rsidRPr="000D5575">
        <w:rPr>
          <w:sz w:val="28"/>
          <w:szCs w:val="28"/>
        </w:rPr>
        <w:br/>
        <w:t>При недостаточности указанных сил и средств привлекаются в установленном порядке силы и средства территориальных органов, федеральных органов исполнительной власти по Приморскому краю.</w:t>
      </w:r>
      <w:r w:rsidR="006378B8" w:rsidRPr="000D5575">
        <w:rPr>
          <w:sz w:val="28"/>
          <w:szCs w:val="28"/>
        </w:rPr>
        <w:br/>
        <w:t>2</w:t>
      </w:r>
      <w:r w:rsidR="000D5575">
        <w:rPr>
          <w:sz w:val="28"/>
          <w:szCs w:val="28"/>
        </w:rPr>
        <w:t>0</w:t>
      </w:r>
      <w:r w:rsidR="006378B8" w:rsidRPr="000D5575">
        <w:rPr>
          <w:sz w:val="28"/>
          <w:szCs w:val="28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r w:rsidR="006378B8" w:rsidRPr="000D5575">
        <w:rPr>
          <w:sz w:val="28"/>
          <w:szCs w:val="28"/>
        </w:rPr>
        <w:br/>
        <w:t xml:space="preserve">Руководители аварийно-спасательных служб,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Приморского края, планами предупреждения и ликвидации чрезвычайных ситуаций или назначенных исполнительными органами государственной власти Приморского края, </w:t>
      </w:r>
      <w:r w:rsidR="001F6DF3" w:rsidRPr="000D5575">
        <w:rPr>
          <w:sz w:val="28"/>
          <w:szCs w:val="28"/>
        </w:rPr>
        <w:t>Анучинского</w:t>
      </w:r>
      <w:r w:rsidR="006378B8" w:rsidRPr="000D5575">
        <w:rPr>
          <w:sz w:val="28"/>
          <w:szCs w:val="28"/>
        </w:rPr>
        <w:t xml:space="preserve"> муниципального округа, руководителями организаций, к полномочиям которых отнесена ликвидация чрезвычайных ситуаций.</w:t>
      </w:r>
      <w:r w:rsidR="006378B8" w:rsidRPr="000D5575">
        <w:rPr>
          <w:sz w:val="28"/>
          <w:szCs w:val="28"/>
        </w:rPr>
        <w:br/>
        <w:t>Руководители работ по ликвидации чрезвычайных ситуаций по согласованию с соответствующими органами местного самоуправления и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r w:rsidR="006378B8" w:rsidRPr="000D5575">
        <w:rPr>
          <w:sz w:val="28"/>
          <w:szCs w:val="28"/>
        </w:rPr>
        <w:br/>
        <w:t xml:space="preserve">Решения руководителей работ по ликвидации чрезвычайных ситуаций являются обязательными для всех граждан и организаций, находящихся в зоне </w:t>
      </w:r>
      <w:r w:rsidR="006378B8" w:rsidRPr="000D5575">
        <w:rPr>
          <w:sz w:val="28"/>
          <w:szCs w:val="28"/>
        </w:rPr>
        <w:lastRenderedPageBreak/>
        <w:t>чрезвычайной ситуации, если иное не предусмотрено законодательством Российской Федерации.</w:t>
      </w:r>
      <w:r w:rsidR="006378B8" w:rsidRPr="000D5575">
        <w:rPr>
          <w:sz w:val="28"/>
          <w:szCs w:val="28"/>
        </w:rPr>
        <w:br/>
        <w:t>2</w:t>
      </w:r>
      <w:r w:rsidR="000D5575">
        <w:rPr>
          <w:sz w:val="28"/>
          <w:szCs w:val="28"/>
        </w:rPr>
        <w:t>1</w:t>
      </w:r>
      <w:r w:rsidR="006378B8" w:rsidRPr="000D5575">
        <w:rPr>
          <w:sz w:val="28"/>
          <w:szCs w:val="28"/>
        </w:rPr>
        <w:t>.</w:t>
      </w:r>
      <w:r w:rsidR="002B2E82" w:rsidRPr="0059452D">
        <w:rPr>
          <w:color w:val="333333"/>
          <w:sz w:val="28"/>
          <w:szCs w:val="28"/>
        </w:rPr>
        <w:t xml:space="preserve">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 </w:t>
      </w:r>
    </w:p>
    <w:p w14:paraId="64C883CC" w14:textId="77777777" w:rsidR="002B2E82" w:rsidRPr="0059452D" w:rsidRDefault="002B2E82" w:rsidP="0016665D">
      <w:pPr>
        <w:pStyle w:val="a3"/>
        <w:shd w:val="clear" w:color="auto" w:fill="FFFFFF"/>
        <w:spacing w:before="0" w:beforeAutospacing="0" w:after="150"/>
        <w:jc w:val="both"/>
        <w:rPr>
          <w:color w:val="333333"/>
          <w:sz w:val="28"/>
          <w:szCs w:val="28"/>
        </w:rPr>
      </w:pPr>
      <w:r w:rsidRPr="0059452D">
        <w:rPr>
          <w:color w:val="333333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14:paraId="7B751826" w14:textId="77777777" w:rsidR="002B2E82" w:rsidRPr="0059452D" w:rsidRDefault="002B2E82" w:rsidP="0016665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13C008B4" w14:textId="562C7159" w:rsidR="005614EC" w:rsidRPr="000D5575" w:rsidRDefault="005614EC" w:rsidP="0016665D">
      <w:pPr>
        <w:pStyle w:val="a5"/>
        <w:shd w:val="clear" w:color="auto" w:fill="FFFFFF"/>
        <w:spacing w:after="0" w:line="360" w:lineRule="auto"/>
        <w:ind w:right="140" w:firstLine="709"/>
        <w:jc w:val="both"/>
        <w:rPr>
          <w:sz w:val="28"/>
          <w:szCs w:val="28"/>
        </w:rPr>
      </w:pPr>
    </w:p>
    <w:sectPr w:rsidR="005614EC" w:rsidRPr="000D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18"/>
    <w:rsid w:val="000D5575"/>
    <w:rsid w:val="0016665D"/>
    <w:rsid w:val="001A1C18"/>
    <w:rsid w:val="001F6DF3"/>
    <w:rsid w:val="002B2E82"/>
    <w:rsid w:val="003F2463"/>
    <w:rsid w:val="00476115"/>
    <w:rsid w:val="005614EC"/>
    <w:rsid w:val="00621B6B"/>
    <w:rsid w:val="006378B8"/>
    <w:rsid w:val="006C17CA"/>
    <w:rsid w:val="008904D5"/>
    <w:rsid w:val="009B766F"/>
    <w:rsid w:val="00A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88BB"/>
  <w15:chartTrackingRefBased/>
  <w15:docId w15:val="{A2D8D958-6060-4ACC-B270-A586738B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B8"/>
    <w:rPr>
      <w:b/>
      <w:bCs/>
    </w:rPr>
  </w:style>
  <w:style w:type="paragraph" w:customStyle="1" w:styleId="a5">
    <w:basedOn w:val="a"/>
    <w:next w:val="a3"/>
    <w:uiPriority w:val="99"/>
    <w:rsid w:val="000D5575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8F02-33C6-4F5A-85BA-4F2BD92C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Панюта</dc:creator>
  <cp:keywords/>
  <dc:description/>
  <cp:lastModifiedBy>Татьяна Н. Малявка</cp:lastModifiedBy>
  <cp:revision>13</cp:revision>
  <cp:lastPrinted>2021-05-10T23:21:00Z</cp:lastPrinted>
  <dcterms:created xsi:type="dcterms:W3CDTF">2021-05-05T01:31:00Z</dcterms:created>
  <dcterms:modified xsi:type="dcterms:W3CDTF">2021-05-24T00:04:00Z</dcterms:modified>
</cp:coreProperties>
</file>