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46" w:rsidRPr="0010386D" w:rsidRDefault="00FF3046" w:rsidP="0010386D">
      <w:pPr>
        <w:pStyle w:val="2"/>
        <w:shd w:val="clear" w:color="auto" w:fill="FFFFFF"/>
        <w:spacing w:before="360" w:beforeAutospacing="0" w:after="0" w:afterAutospacing="0"/>
        <w:jc w:val="center"/>
        <w:rPr>
          <w:rFonts w:ascii="Arial" w:hAnsi="Arial" w:cs="Arial"/>
          <w:bCs w:val="0"/>
          <w:color w:val="333333"/>
          <w:u w:val="single"/>
        </w:rPr>
      </w:pPr>
      <w:r w:rsidRPr="0010386D">
        <w:rPr>
          <w:rFonts w:ascii="Arial" w:hAnsi="Arial" w:cs="Arial"/>
          <w:bCs w:val="0"/>
          <w:color w:val="333333"/>
          <w:u w:val="single"/>
        </w:rPr>
        <w:t>Оплата через ГИС ЖКХ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Сообщаем Вам о том, что для получения информации о начислениях за </w:t>
      </w:r>
      <w:r w:rsidR="00EA2F00">
        <w:rPr>
          <w:rFonts w:ascii="Arial" w:hAnsi="Arial" w:cs="Arial"/>
          <w:color w:val="333333"/>
          <w:sz w:val="17"/>
          <w:szCs w:val="17"/>
        </w:rPr>
        <w:t>жилищно-коммунальные услуги</w:t>
      </w:r>
      <w:r>
        <w:rPr>
          <w:rFonts w:ascii="Arial" w:hAnsi="Arial" w:cs="Arial"/>
          <w:color w:val="333333"/>
          <w:sz w:val="17"/>
          <w:szCs w:val="17"/>
        </w:rPr>
        <w:t xml:space="preserve"> Вы можете воспользоваться дополнительным дистанционным сервисом – личным кабинетом на сайте </w:t>
      </w:r>
      <w:hyperlink r:id="rId5" w:anchor="!/main" w:tgtFrame="_blank" w:history="1">
        <w:r>
          <w:rPr>
            <w:rStyle w:val="a4"/>
            <w:rFonts w:ascii="Arial" w:hAnsi="Arial" w:cs="Arial"/>
            <w:color w:val="0072B8"/>
            <w:sz w:val="17"/>
            <w:szCs w:val="17"/>
          </w:rPr>
          <w:t>государственной информационной системы жилищно-коммунального хозяйства (ГИС ЖКХ)</w:t>
        </w:r>
      </w:hyperlink>
      <w:r>
        <w:rPr>
          <w:rFonts w:ascii="Arial" w:hAnsi="Arial" w:cs="Arial"/>
          <w:color w:val="333333"/>
          <w:sz w:val="17"/>
          <w:szCs w:val="17"/>
        </w:rPr>
        <w:t>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Здесь же можно произвести и оплату, для чего Вам необходимо войти в личный кабинет (далее – ЛК), либо зарегистрироваться.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9113520" cy="2811780"/>
            <wp:effectExtent l="19050" t="0" r="0" b="0"/>
            <wp:docPr id="14" name="Рисунок 1" descr="https://online.moek.ru/person/images/gis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.moek.ru/person/images/gis/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52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Вход в ЛК осуществляется при помощи учетной записи единой системы идентификац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ии и ау</w:t>
      </w:r>
      <w:proofErr w:type="gramEnd"/>
      <w:r>
        <w:rPr>
          <w:rFonts w:ascii="Arial" w:hAnsi="Arial" w:cs="Arial"/>
          <w:color w:val="333333"/>
          <w:sz w:val="17"/>
          <w:szCs w:val="17"/>
        </w:rPr>
        <w:t>тентификации (ЕСИА). Авторизация возможна двумя способами:</w:t>
      </w:r>
    </w:p>
    <w:p w:rsidR="00FF3046" w:rsidRDefault="00FF3046" w:rsidP="00FF3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 помощи телефона/почты;</w:t>
      </w:r>
    </w:p>
    <w:p w:rsidR="00FF3046" w:rsidRDefault="00FF3046" w:rsidP="00FF304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 помощи СНИЛС.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7223760" cy="6004560"/>
            <wp:effectExtent l="19050" t="0" r="0" b="0"/>
            <wp:docPr id="2" name="Рисунок 2" descr="https://online.moek.ru/person/images/gis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nline.moek.ru/person/images/gis/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60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При первом входе в ЛК ГИС ЖКХ отображается страница «Доступ гражданина в личный кабинет ГИС ЖКХ». На ней отображаются сведения о пользователе, введенные при регистрации в ЕСИА. При необходимости измените адрес электронной почты.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Для продолжения работы необходимо принять условия Пользовательского соглашения.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8923020" cy="2499360"/>
            <wp:effectExtent l="19050" t="0" r="0" b="0"/>
            <wp:docPr id="3" name="Рисунок 3" descr="https://online.moek.ru/person/images/gis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nline.moek.ru/person/images/gis/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Далее необходимо подключить лицевой счет к ЛК.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8976360" cy="5989320"/>
            <wp:effectExtent l="19050" t="0" r="0" b="0"/>
            <wp:docPr id="4" name="Рисунок 4" descr="https://online.moek.ru/person/images/gis/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line.moek.ru/person/images/gis/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6360" cy="598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Во всплывающем окне необходимо заполнить все реквизиты: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7894320" cy="2659380"/>
            <wp:effectExtent l="19050" t="0" r="0" b="0"/>
            <wp:docPr id="5" name="Рисунок 5" descr="https://online.moek.ru/person/images/gis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nline.moek.ru/person/images/gis/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 xml:space="preserve">После подключения лицевого счета Вы попадаете на главную страницу ЛК гражданина в ГИС ЖКХ. На данной странице можно произвести </w:t>
      </w:r>
      <w:proofErr w:type="gramStart"/>
      <w:r>
        <w:rPr>
          <w:rFonts w:ascii="Arial" w:hAnsi="Arial" w:cs="Arial"/>
          <w:color w:val="333333"/>
          <w:sz w:val="17"/>
          <w:szCs w:val="17"/>
        </w:rPr>
        <w:t>оплату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как по привязанному лицевому счету, так и по любому другому лицевому счету.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8923020" cy="4488180"/>
            <wp:effectExtent l="19050" t="0" r="0" b="0"/>
            <wp:docPr id="6" name="Рисунок 6" descr="https://online.moek.ru/person/images/gis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nline.moek.ru/person/images/gis/00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3020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Для перехода к оплате необходимо нажать на гиперссылку «Оплатить ЖКУ».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 отсутствии неоплаченных документов отображается уведомление: «В системе отсутствует информация о неоплаченных начислениях за ЖКУ».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5981700" cy="1920240"/>
            <wp:effectExtent l="19050" t="0" r="0" b="0"/>
            <wp:docPr id="7" name="Рисунок 7" descr="https://online.moek.ru/person/images/gis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nline.moek.ru/person/images/gis/00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Данное сообщение возникает в случае, если:</w:t>
      </w:r>
    </w:p>
    <w:p w:rsidR="00FF3046" w:rsidRDefault="00FF3046" w:rsidP="00FF3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за текущий период оплата уже была произведена, и учтена организацией, выставившей платежный документ;</w:t>
      </w:r>
    </w:p>
    <w:p w:rsidR="00FF3046" w:rsidRDefault="00FF3046" w:rsidP="00FF304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20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платежный документ не был выставлен в системе.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При наличии выставленного платежного документа отображается страница «Оплата жилищно-коммунальных услуг». Для произведения оплаты реквизиты исполнителя ЖКУ вводить не требуется.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drawing>
          <wp:inline distT="0" distB="0" distL="0" distR="0">
            <wp:extent cx="8945880" cy="1524000"/>
            <wp:effectExtent l="19050" t="0" r="7620" b="0"/>
            <wp:docPr id="8" name="Рисунок 8" descr="https://online.moek.ru/person/images/gis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nline.moek.ru/person/images/gis/00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88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Разверните список «Сумма к оплате».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 умолчанию все привязанные лицевые счета выделены, а в полях «Сумма платежа» введены значения, равные значениям соответствующих полей «Сумма к оплате».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Поле «Сумма платежа» по лицевому счету рассчитывается как сумма платежей по выбранным платежным документам лицевого счета.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Для более точной настройки оплаты нажмите специальную иконку напротив номера лицевого счета.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8953500" cy="3390900"/>
            <wp:effectExtent l="19050" t="0" r="0" b="0"/>
            <wp:docPr id="9" name="Рисунок 9" descr="https://online.moek.ru/person/images/gis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nline.moek.ru/person/images/gis/00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Отобразится список привязанных к счету платежных документов.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8983980" cy="4541520"/>
            <wp:effectExtent l="19050" t="0" r="7620" b="0"/>
            <wp:docPr id="10" name="Рисунок 10" descr="https://online.moek.ru/person/images/gis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nline.moek.ru/person/images/gis/0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80" cy="45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Для просмотра размера начисленной платы по каждой услуге платежного документа нажмите « » напротив номера документа. Развернется список услуг с информацией о размере начисленной платы.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8983980" cy="4884420"/>
            <wp:effectExtent l="19050" t="0" r="7620" b="0"/>
            <wp:docPr id="11" name="Рисунок 11" descr="https://online.moek.ru/person/images/gis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nline.moek.ru/person/images/gis/01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80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Нажмите «Далее». Отобразится страница «Подтверждение оплаты».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7955280" cy="3429000"/>
            <wp:effectExtent l="19050" t="0" r="7620" b="0"/>
            <wp:docPr id="12" name="Рисунок 12" descr="https://online.moek.ru/person/images/gis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nline.moek.ru/person/images/gis/0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Удостоверившись в верности сведений, приведенных на странице, нажмите на кнопку «Оплатить». Отобразится страница выбора способа оплаты.</w:t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noProof/>
          <w:color w:val="333333"/>
          <w:sz w:val="17"/>
          <w:szCs w:val="17"/>
        </w:rPr>
        <w:lastRenderedPageBreak/>
        <w:drawing>
          <wp:inline distT="0" distB="0" distL="0" distR="0">
            <wp:extent cx="6111240" cy="6797040"/>
            <wp:effectExtent l="19050" t="0" r="3810" b="0"/>
            <wp:docPr id="13" name="Рисунок 13" descr="https://online.moek.ru/person/images/gis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nline.moek.ru/person/images/gis/01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79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046" w:rsidRDefault="00FF3046" w:rsidP="00FF3046">
      <w:pPr>
        <w:pStyle w:val="a3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lastRenderedPageBreak/>
        <w:t>Оплату можно произвести как при помощи кошелька «Виртуальный мир», так и при помощи карты любого банка. К оплате принимаются все типы банковских карт. Выберите способ оплаты и перейдите на страницу оплаты, чтобы совершить платеж.</w:t>
      </w:r>
    </w:p>
    <w:p w:rsidR="00EA089A" w:rsidRPr="00FF3046" w:rsidRDefault="00EA089A" w:rsidP="00FF3046">
      <w:pPr>
        <w:rPr>
          <w:szCs w:val="28"/>
        </w:rPr>
      </w:pPr>
    </w:p>
    <w:sectPr w:rsidR="00EA089A" w:rsidRPr="00FF3046" w:rsidSect="00EA2F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7CBA"/>
    <w:multiLevelType w:val="multilevel"/>
    <w:tmpl w:val="8D64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E6A14"/>
    <w:multiLevelType w:val="multilevel"/>
    <w:tmpl w:val="7D3A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20C4C"/>
    <w:multiLevelType w:val="multilevel"/>
    <w:tmpl w:val="CA9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7425D"/>
    <w:multiLevelType w:val="multilevel"/>
    <w:tmpl w:val="4308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89A"/>
    <w:rsid w:val="0010386D"/>
    <w:rsid w:val="00942521"/>
    <w:rsid w:val="00CD2642"/>
    <w:rsid w:val="00EA089A"/>
    <w:rsid w:val="00EA2F00"/>
    <w:rsid w:val="00F95B5C"/>
    <w:rsid w:val="00FA7B33"/>
    <w:rsid w:val="00FF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5C"/>
  </w:style>
  <w:style w:type="paragraph" w:styleId="2">
    <w:name w:val="heading 2"/>
    <w:basedOn w:val="a"/>
    <w:link w:val="20"/>
    <w:uiPriority w:val="9"/>
    <w:qFormat/>
    <w:rsid w:val="00FF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089A"/>
    <w:rPr>
      <w:color w:val="0000FF"/>
      <w:u w:val="single"/>
    </w:rPr>
  </w:style>
  <w:style w:type="character" w:customStyle="1" w:styleId="bxhtmled-comp-lable">
    <w:name w:val="bxhtmled-comp-lable"/>
    <w:basedOn w:val="a0"/>
    <w:rsid w:val="00EA089A"/>
  </w:style>
  <w:style w:type="paragraph" w:styleId="a5">
    <w:name w:val="Balloon Text"/>
    <w:basedOn w:val="a"/>
    <w:link w:val="a6"/>
    <w:uiPriority w:val="99"/>
    <w:semiHidden/>
    <w:unhideWhenUsed/>
    <w:rsid w:val="00EA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8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3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89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20496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dom.gosuslugi.ru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4</cp:revision>
  <dcterms:created xsi:type="dcterms:W3CDTF">2021-11-15T01:29:00Z</dcterms:created>
  <dcterms:modified xsi:type="dcterms:W3CDTF">2021-11-15T01:41:00Z</dcterms:modified>
</cp:coreProperties>
</file>