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4254CA1C">
            <wp:simplePos x="0" y="0"/>
            <wp:positionH relativeFrom="column">
              <wp:posOffset>2503805</wp:posOffset>
            </wp:positionH>
            <wp:positionV relativeFrom="paragraph">
              <wp:posOffset>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1331D9BC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A7ACD1F" w14:textId="541C1792" w:rsidR="00AD0A6D" w:rsidRDefault="00AD0A6D" w:rsidP="00AD0A6D">
      <w:pPr>
        <w:shd w:val="clear" w:color="auto" w:fill="FFFFFF"/>
        <w:spacing w:before="227"/>
        <w:contextualSpacing/>
        <w:rPr>
          <w:b/>
          <w:spacing w:val="20"/>
          <w:sz w:val="32"/>
        </w:rPr>
      </w:pPr>
    </w:p>
    <w:p w14:paraId="0EE4253E" w14:textId="77777777" w:rsidR="00AD0A6D" w:rsidRDefault="00AD0A6D" w:rsidP="00AD0A6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61756329" w14:textId="77777777" w:rsidR="00AD0A6D" w:rsidRDefault="00AD0A6D" w:rsidP="00AD0A6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C118E0" w14:textId="2B36A2AE" w:rsidR="00AD0A6D" w:rsidRPr="00AD0A6D" w:rsidRDefault="00AD0A6D" w:rsidP="00AD0A6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16311169" w:rsidR="00AD2C31" w:rsidRDefault="00261E91">
      <w:r>
        <w:rPr>
          <w:sz w:val="28"/>
          <w:szCs w:val="28"/>
        </w:rPr>
        <w:t>26.12.</w:t>
      </w:r>
      <w:r w:rsidR="00B36254">
        <w:rPr>
          <w:sz w:val="28"/>
          <w:szCs w:val="28"/>
        </w:rPr>
        <w:t>2023</w:t>
      </w:r>
      <w:r w:rsidR="006F46DE"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D073F">
        <w:rPr>
          <w:sz w:val="28"/>
          <w:szCs w:val="28"/>
        </w:rPr>
        <w:t xml:space="preserve">  </w:t>
      </w:r>
      <w:r w:rsidR="006F46DE">
        <w:rPr>
          <w:sz w:val="28"/>
          <w:szCs w:val="28"/>
        </w:rPr>
        <w:t xml:space="preserve"> </w:t>
      </w:r>
      <w:proofErr w:type="spellStart"/>
      <w:r w:rsidR="006F46DE">
        <w:rPr>
          <w:sz w:val="28"/>
          <w:szCs w:val="28"/>
        </w:rPr>
        <w:t>с.Анучино</w:t>
      </w:r>
      <w:proofErr w:type="spellEnd"/>
      <w:r w:rsidR="006F46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F46DE">
        <w:rPr>
          <w:sz w:val="28"/>
          <w:szCs w:val="28"/>
        </w:rPr>
        <w:t xml:space="preserve">                           </w:t>
      </w:r>
      <w:r w:rsidR="006F46DE" w:rsidRPr="00261E91">
        <w:rPr>
          <w:sz w:val="28"/>
          <w:szCs w:val="28"/>
        </w:rPr>
        <w:t xml:space="preserve"> №   </w:t>
      </w:r>
      <w:r w:rsidR="00CE347B" w:rsidRPr="00261E91">
        <w:rPr>
          <w:sz w:val="28"/>
          <w:szCs w:val="28"/>
        </w:rPr>
        <w:t>10</w:t>
      </w:r>
      <w:r w:rsidR="00B36254" w:rsidRPr="00261E91">
        <w:rPr>
          <w:sz w:val="28"/>
          <w:szCs w:val="28"/>
        </w:rPr>
        <w:t>83</w:t>
      </w:r>
      <w:r w:rsidR="006F46DE">
        <w:rPr>
          <w:sz w:val="28"/>
          <w:szCs w:val="28"/>
          <w:u w:val="single"/>
        </w:rPr>
        <w:t xml:space="preserve"> 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36D40B40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Об утверждении </w:t>
      </w:r>
      <w:bookmarkEnd w:id="0"/>
      <w:r w:rsidR="002900AD">
        <w:rPr>
          <w:b/>
          <w:sz w:val="28"/>
          <w:szCs w:val="28"/>
        </w:rPr>
        <w:t xml:space="preserve">и реализации проектов победителей в </w:t>
      </w:r>
      <w:proofErr w:type="spellStart"/>
      <w:r w:rsidR="002900AD">
        <w:rPr>
          <w:b/>
          <w:sz w:val="28"/>
          <w:szCs w:val="28"/>
        </w:rPr>
        <w:t>Анучинском</w:t>
      </w:r>
      <w:proofErr w:type="spellEnd"/>
      <w:r w:rsidR="002900AD">
        <w:rPr>
          <w:b/>
          <w:sz w:val="28"/>
          <w:szCs w:val="28"/>
        </w:rPr>
        <w:t xml:space="preserve">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220907B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4DE7372E" w14:textId="57C916F1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Приморского края от 10.11.2020 №955-пп «Об отдельных вопросах реализации в Приморском крае проектов инициативного</w:t>
      </w:r>
      <w:r w:rsidR="00B91E8B">
        <w:rPr>
          <w:sz w:val="28"/>
          <w:szCs w:val="28"/>
        </w:rPr>
        <w:t xml:space="preserve"> бюджетирования по направлению «Твой проект»</w:t>
      </w:r>
      <w:r w:rsidR="008028B9">
        <w:rPr>
          <w:sz w:val="28"/>
          <w:szCs w:val="28"/>
        </w:rPr>
        <w:t>,</w:t>
      </w:r>
      <w:r w:rsidR="00B91E8B">
        <w:rPr>
          <w:sz w:val="28"/>
          <w:szCs w:val="28"/>
        </w:rPr>
        <w:t xml:space="preserve"> Правил предоставления и распределения субсидии из краевого бюджета муниципальным образованиям Приморского края на реализацию проектов</w:t>
      </w:r>
      <w:r w:rsidR="00080D9E">
        <w:rPr>
          <w:sz w:val="28"/>
          <w:szCs w:val="28"/>
        </w:rPr>
        <w:t xml:space="preserve"> инициативного бюджетирования по направлению «Твой проект», утвержденных постановлением</w:t>
      </w:r>
      <w:r w:rsidR="008028B9">
        <w:rPr>
          <w:sz w:val="28"/>
          <w:szCs w:val="28"/>
        </w:rPr>
        <w:t xml:space="preserve"> Правительства Приморского края от</w:t>
      </w:r>
      <w:r w:rsidR="00611EF5">
        <w:rPr>
          <w:sz w:val="28"/>
          <w:szCs w:val="28"/>
        </w:rPr>
        <w:t xml:space="preserve"> постановление Администрации Приморского края от 19 декабря 2019 года № 860-па</w:t>
      </w:r>
      <w:r w:rsidR="008028B9">
        <w:rPr>
          <w:sz w:val="28"/>
          <w:szCs w:val="28"/>
        </w:rPr>
        <w:t xml:space="preserve"> 17.12.2021 года № 814-пп «О внесении изменений в </w:t>
      </w:r>
      <w:r w:rsidR="00611EF5">
        <w:rPr>
          <w:sz w:val="28"/>
          <w:szCs w:val="28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 экономика в Приморского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14:paraId="4A2DBF49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7751BEAA" w14:textId="3A3CD114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t>ПОСТАНОВЛЯЕТ:</w:t>
      </w:r>
    </w:p>
    <w:p w14:paraId="160C879B" w14:textId="4EB60A03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1E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перечень проектов-победителей в </w:t>
      </w:r>
      <w:proofErr w:type="spellStart"/>
      <w:r w:rsidR="00374D12">
        <w:rPr>
          <w:rFonts w:ascii="Times New Roman" w:hAnsi="Times New Roman" w:cs="Times New Roman"/>
          <w:color w:val="000000"/>
          <w:sz w:val="28"/>
          <w:szCs w:val="28"/>
        </w:rPr>
        <w:t>Анучинском</w:t>
      </w:r>
      <w:proofErr w:type="spellEnd"/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округе в рамках инициативного бюджетирования в Приморском крае по направлению «Твой проект» </w:t>
      </w:r>
      <w:r w:rsidR="003D4C2C"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голосования на сайте Министерства финансов Приморского края </w:t>
      </w:r>
      <w:r w:rsidR="003D4C2C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 проекты-победители).</w:t>
      </w:r>
    </w:p>
    <w:p w14:paraId="1E435EC1" w14:textId="38D39CAB" w:rsid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>.</w:t>
      </w:r>
      <w:r w:rsidR="00374D12">
        <w:rPr>
          <w:sz w:val="28"/>
          <w:szCs w:val="28"/>
        </w:rPr>
        <w:t>Назначить ответственным лицом за реализацию проекта- победителя «</w:t>
      </w:r>
      <w:r w:rsidR="00B36254">
        <w:rPr>
          <w:sz w:val="28"/>
          <w:szCs w:val="28"/>
        </w:rPr>
        <w:t>Хоккейная коробка</w:t>
      </w:r>
      <w:r w:rsidR="00374D12">
        <w:rPr>
          <w:sz w:val="28"/>
          <w:szCs w:val="28"/>
        </w:rPr>
        <w:t>»</w:t>
      </w:r>
      <w:r w:rsidR="00920F4B">
        <w:rPr>
          <w:sz w:val="28"/>
          <w:szCs w:val="28"/>
        </w:rPr>
        <w:t xml:space="preserve"> </w:t>
      </w:r>
      <w:r w:rsidR="00B36254">
        <w:rPr>
          <w:sz w:val="28"/>
          <w:szCs w:val="28"/>
        </w:rPr>
        <w:t xml:space="preserve">с. </w:t>
      </w:r>
      <w:proofErr w:type="spellStart"/>
      <w:r w:rsidR="00B36254">
        <w:rPr>
          <w:sz w:val="28"/>
          <w:szCs w:val="28"/>
        </w:rPr>
        <w:t>Чернышевка</w:t>
      </w:r>
      <w:proofErr w:type="spellEnd"/>
      <w:r w:rsidR="00B36254">
        <w:rPr>
          <w:sz w:val="28"/>
          <w:szCs w:val="28"/>
        </w:rPr>
        <w:t xml:space="preserve"> </w:t>
      </w:r>
      <w:r w:rsidR="00920F4B">
        <w:rPr>
          <w:sz w:val="28"/>
          <w:szCs w:val="28"/>
        </w:rPr>
        <w:t xml:space="preserve">начальника отдела </w:t>
      </w:r>
      <w:r w:rsidR="00B36254">
        <w:rPr>
          <w:sz w:val="28"/>
          <w:szCs w:val="28"/>
        </w:rPr>
        <w:t xml:space="preserve">физической культуры, спорта и туризма </w:t>
      </w:r>
      <w:proofErr w:type="spellStart"/>
      <w:r w:rsidR="00B36254">
        <w:rPr>
          <w:sz w:val="28"/>
          <w:szCs w:val="28"/>
        </w:rPr>
        <w:t>Примачёву</w:t>
      </w:r>
      <w:proofErr w:type="spellEnd"/>
      <w:r w:rsidR="00B36254">
        <w:rPr>
          <w:sz w:val="28"/>
          <w:szCs w:val="28"/>
        </w:rPr>
        <w:t xml:space="preserve"> Е.А.</w:t>
      </w:r>
      <w:r w:rsidR="00920F4B">
        <w:rPr>
          <w:sz w:val="28"/>
          <w:szCs w:val="28"/>
        </w:rPr>
        <w:t xml:space="preserve"> </w:t>
      </w:r>
    </w:p>
    <w:p w14:paraId="72530FD9" w14:textId="33902240" w:rsidR="006F46DE" w:rsidRPr="006F46DE" w:rsidRDefault="00920F4B" w:rsidP="002C0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лицом за реализацию проекта-победителя</w:t>
      </w:r>
      <w:r w:rsidR="002C0D4A">
        <w:rPr>
          <w:sz w:val="28"/>
          <w:szCs w:val="28"/>
        </w:rPr>
        <w:t xml:space="preserve"> «</w:t>
      </w:r>
      <w:r w:rsidR="002B38CD">
        <w:rPr>
          <w:sz w:val="28"/>
          <w:szCs w:val="28"/>
        </w:rPr>
        <w:t xml:space="preserve">Благоустройство прилегающей территории СДК с. </w:t>
      </w:r>
      <w:proofErr w:type="spellStart"/>
      <w:r w:rsidR="002B38CD">
        <w:rPr>
          <w:sz w:val="28"/>
          <w:szCs w:val="28"/>
        </w:rPr>
        <w:t>Староварваровка</w:t>
      </w:r>
      <w:proofErr w:type="spellEnd"/>
      <w:r w:rsidR="002B38CD">
        <w:rPr>
          <w:sz w:val="28"/>
          <w:szCs w:val="28"/>
        </w:rPr>
        <w:t>» д</w:t>
      </w:r>
      <w:r w:rsidR="00B36254">
        <w:rPr>
          <w:sz w:val="28"/>
          <w:szCs w:val="28"/>
        </w:rPr>
        <w:t>иректора МКУК «Информационно-досуговый центр</w:t>
      </w:r>
      <w:r w:rsidR="002B38CD">
        <w:rPr>
          <w:sz w:val="28"/>
          <w:szCs w:val="28"/>
        </w:rPr>
        <w:t xml:space="preserve">» Анучинского муниципального округа </w:t>
      </w:r>
      <w:proofErr w:type="spellStart"/>
      <w:r w:rsidR="002B38CD">
        <w:rPr>
          <w:sz w:val="28"/>
          <w:szCs w:val="28"/>
        </w:rPr>
        <w:t>Федорец</w:t>
      </w:r>
      <w:proofErr w:type="spellEnd"/>
      <w:r w:rsidR="002B38CD">
        <w:rPr>
          <w:sz w:val="28"/>
          <w:szCs w:val="28"/>
        </w:rPr>
        <w:t xml:space="preserve"> Н.Т.</w:t>
      </w:r>
    </w:p>
    <w:p w14:paraId="79BB04EB" w14:textId="0B3DE62C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C0D4A">
        <w:rPr>
          <w:kern w:val="2"/>
          <w:sz w:val="28"/>
          <w:szCs w:val="28"/>
        </w:rPr>
        <w:t>4</w:t>
      </w:r>
      <w:r w:rsidRPr="006F46DE">
        <w:rPr>
          <w:kern w:val="2"/>
          <w:sz w:val="28"/>
          <w:szCs w:val="28"/>
        </w:rPr>
        <w:t>.</w:t>
      </w:r>
      <w:r w:rsidRPr="006F46D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</w:t>
      </w:r>
      <w:proofErr w:type="spellStart"/>
      <w:r w:rsidR="00333CF3">
        <w:rPr>
          <w:sz w:val="28"/>
          <w:szCs w:val="28"/>
        </w:rPr>
        <w:t>Бурдейной</w:t>
      </w:r>
      <w:proofErr w:type="spellEnd"/>
      <w:r w:rsidR="002C0D4A">
        <w:rPr>
          <w:sz w:val="28"/>
          <w:szCs w:val="28"/>
        </w:rPr>
        <w:t xml:space="preserve"> С.В.</w:t>
      </w:r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</w:t>
      </w:r>
      <w:r w:rsidR="003D4C2C" w:rsidRPr="006F46DE">
        <w:rPr>
          <w:sz w:val="28"/>
          <w:szCs w:val="28"/>
        </w:rPr>
        <w:t xml:space="preserve">постановление </w:t>
      </w:r>
      <w:r w:rsidR="003D4C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Pr="006F46DE">
        <w:rPr>
          <w:sz w:val="28"/>
          <w:szCs w:val="28"/>
        </w:rPr>
        <w:t>в информационно-телекоммуникационной сети Интернет.</w:t>
      </w:r>
    </w:p>
    <w:p w14:paraId="16B8B3BE" w14:textId="552C731E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6DE" w:rsidRPr="006F46DE">
        <w:rPr>
          <w:sz w:val="28"/>
          <w:szCs w:val="28"/>
        </w:rPr>
        <w:t xml:space="preserve">. Настоящее постановление вступает в силу со дня его </w:t>
      </w:r>
      <w:r w:rsidR="006F46DE">
        <w:rPr>
          <w:sz w:val="28"/>
          <w:szCs w:val="28"/>
        </w:rPr>
        <w:t>подписания</w:t>
      </w:r>
      <w:r w:rsidR="006F46DE" w:rsidRPr="006F46DE">
        <w:rPr>
          <w:sz w:val="28"/>
          <w:szCs w:val="28"/>
        </w:rPr>
        <w:t>.</w:t>
      </w:r>
    </w:p>
    <w:p w14:paraId="46D449FA" w14:textId="50AA0209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6DE" w:rsidRPr="006F46DE">
        <w:rPr>
          <w:sz w:val="28"/>
          <w:szCs w:val="28"/>
        </w:rPr>
        <w:t xml:space="preserve">. Контроль за исполнением настоящего постановления возложить на   </w:t>
      </w:r>
      <w:r w:rsidR="002B38CD">
        <w:rPr>
          <w:sz w:val="28"/>
          <w:szCs w:val="28"/>
        </w:rPr>
        <w:t xml:space="preserve">первого </w:t>
      </w:r>
      <w:r w:rsidR="006F46DE" w:rsidRPr="006F46DE">
        <w:rPr>
          <w:sz w:val="28"/>
          <w:szCs w:val="28"/>
        </w:rPr>
        <w:t xml:space="preserve">заместителя главы администрации Анучинского муниципального </w:t>
      </w:r>
      <w:r w:rsidR="002C768D">
        <w:rPr>
          <w:sz w:val="28"/>
          <w:szCs w:val="28"/>
        </w:rPr>
        <w:t xml:space="preserve">округа Приморского </w:t>
      </w:r>
      <w:r w:rsidR="003D4C2C">
        <w:rPr>
          <w:sz w:val="28"/>
          <w:szCs w:val="28"/>
        </w:rPr>
        <w:t>края Янчука</w:t>
      </w:r>
      <w:r w:rsidR="002B38CD">
        <w:rPr>
          <w:sz w:val="28"/>
          <w:szCs w:val="28"/>
        </w:rPr>
        <w:t xml:space="preserve"> А.Я.</w:t>
      </w:r>
    </w:p>
    <w:p w14:paraId="5926E05F" w14:textId="77777777" w:rsidR="00AD2C31" w:rsidRPr="006F46DE" w:rsidRDefault="00AD2C31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37A9393" w14:textId="77777777" w:rsidR="00AD2C31" w:rsidRPr="006F46DE" w:rsidRDefault="00AD2C3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07C39EE" w14:textId="77777777" w:rsidR="00AD2C31" w:rsidRPr="006F46DE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Глава Анучинского </w:t>
      </w:r>
    </w:p>
    <w:p w14:paraId="3A1A0A68" w14:textId="2A71649A" w:rsidR="002C0D4A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муниципального </w:t>
      </w:r>
      <w:r w:rsidR="002C768D">
        <w:rPr>
          <w:sz w:val="28"/>
          <w:szCs w:val="28"/>
        </w:rPr>
        <w:t>округа</w:t>
      </w:r>
      <w:r w:rsidRPr="006F46DE">
        <w:rPr>
          <w:sz w:val="28"/>
          <w:szCs w:val="28"/>
        </w:rPr>
        <w:t xml:space="preserve">                                                          С.А. </w:t>
      </w:r>
      <w:proofErr w:type="spellStart"/>
      <w:r w:rsidRPr="006F46DE">
        <w:rPr>
          <w:sz w:val="28"/>
          <w:szCs w:val="28"/>
        </w:rPr>
        <w:t>Понуровский</w:t>
      </w:r>
      <w:proofErr w:type="spellEnd"/>
    </w:p>
    <w:p w14:paraId="78400F87" w14:textId="4CA0B450" w:rsidR="002C0D4A" w:rsidRDefault="002C0D4A">
      <w:pPr>
        <w:jc w:val="both"/>
        <w:rPr>
          <w:sz w:val="28"/>
          <w:szCs w:val="28"/>
        </w:rPr>
      </w:pPr>
    </w:p>
    <w:p w14:paraId="4C324E15" w14:textId="40EA607C" w:rsidR="002C0D4A" w:rsidRDefault="002C0D4A">
      <w:pPr>
        <w:jc w:val="both"/>
        <w:rPr>
          <w:sz w:val="28"/>
          <w:szCs w:val="28"/>
        </w:rPr>
      </w:pPr>
    </w:p>
    <w:p w14:paraId="7A843B40" w14:textId="3DE20E05" w:rsidR="002C0D4A" w:rsidRDefault="002C0D4A">
      <w:pPr>
        <w:jc w:val="both"/>
        <w:rPr>
          <w:sz w:val="28"/>
          <w:szCs w:val="28"/>
        </w:rPr>
      </w:pPr>
    </w:p>
    <w:p w14:paraId="2440B4C1" w14:textId="616308E8" w:rsidR="002C0D4A" w:rsidRDefault="002C0D4A">
      <w:pPr>
        <w:jc w:val="both"/>
        <w:rPr>
          <w:sz w:val="28"/>
          <w:szCs w:val="28"/>
        </w:rPr>
      </w:pPr>
    </w:p>
    <w:p w14:paraId="2F59A059" w14:textId="1C6937AC" w:rsidR="002C0D4A" w:rsidRDefault="002C0D4A">
      <w:pPr>
        <w:jc w:val="both"/>
        <w:rPr>
          <w:sz w:val="28"/>
          <w:szCs w:val="28"/>
        </w:rPr>
      </w:pPr>
    </w:p>
    <w:p w14:paraId="0B8983F3" w14:textId="3597B92D" w:rsidR="002C0D4A" w:rsidRDefault="002C0D4A">
      <w:pPr>
        <w:jc w:val="both"/>
        <w:rPr>
          <w:sz w:val="28"/>
          <w:szCs w:val="28"/>
        </w:rPr>
      </w:pPr>
    </w:p>
    <w:p w14:paraId="18A7BA28" w14:textId="759D5CF5" w:rsidR="002C0D4A" w:rsidRDefault="002C0D4A">
      <w:pPr>
        <w:jc w:val="both"/>
        <w:rPr>
          <w:sz w:val="28"/>
          <w:szCs w:val="28"/>
        </w:rPr>
      </w:pPr>
    </w:p>
    <w:p w14:paraId="31040756" w14:textId="029A2A1D" w:rsidR="002C0D4A" w:rsidRDefault="002C0D4A">
      <w:pPr>
        <w:jc w:val="both"/>
        <w:rPr>
          <w:sz w:val="28"/>
          <w:szCs w:val="28"/>
        </w:rPr>
      </w:pPr>
    </w:p>
    <w:p w14:paraId="6F4E5307" w14:textId="2AD4321A" w:rsidR="002C0D4A" w:rsidRDefault="002C0D4A">
      <w:pPr>
        <w:jc w:val="both"/>
        <w:rPr>
          <w:sz w:val="28"/>
          <w:szCs w:val="28"/>
        </w:rPr>
      </w:pPr>
    </w:p>
    <w:p w14:paraId="18BC811E" w14:textId="77777777" w:rsidR="00CE347B" w:rsidRDefault="00CE347B" w:rsidP="002C0D4A">
      <w:pPr>
        <w:jc w:val="right"/>
        <w:rPr>
          <w:sz w:val="28"/>
          <w:szCs w:val="28"/>
        </w:rPr>
        <w:sectPr w:rsidR="00CE347B" w:rsidSect="006F46DE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14:paraId="050E8E4F" w14:textId="6BB4F8DF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77042C" w14:textId="7758CD4C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9915428" w14:textId="77777777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14:paraId="24C8C536" w14:textId="61CD1DA3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14:paraId="14F6D9A6" w14:textId="024B4E55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E347B">
        <w:rPr>
          <w:sz w:val="28"/>
          <w:szCs w:val="28"/>
        </w:rPr>
        <w:t>2</w:t>
      </w:r>
      <w:r w:rsidR="002B38C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bookmarkStart w:id="1" w:name="_GoBack"/>
      <w:bookmarkEnd w:id="1"/>
      <w:r w:rsidR="00CE347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2B38CD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CE347B">
        <w:rPr>
          <w:sz w:val="28"/>
          <w:szCs w:val="28"/>
        </w:rPr>
        <w:t xml:space="preserve"> 10</w:t>
      </w:r>
      <w:r w:rsidR="002B38CD">
        <w:rPr>
          <w:sz w:val="28"/>
          <w:szCs w:val="28"/>
        </w:rPr>
        <w:t>8</w:t>
      </w:r>
      <w:r w:rsidR="00CE347B">
        <w:rPr>
          <w:sz w:val="28"/>
          <w:szCs w:val="28"/>
        </w:rPr>
        <w:t>3</w:t>
      </w:r>
    </w:p>
    <w:p w14:paraId="71B55CA9" w14:textId="55B0A6F2" w:rsidR="002C0D4A" w:rsidRDefault="002C0D4A" w:rsidP="002C0D4A">
      <w:pPr>
        <w:jc w:val="right"/>
        <w:rPr>
          <w:sz w:val="28"/>
          <w:szCs w:val="28"/>
        </w:rPr>
      </w:pPr>
    </w:p>
    <w:p w14:paraId="75016CF3" w14:textId="52BD9AB7" w:rsidR="002C0D4A" w:rsidRDefault="002C0D4A" w:rsidP="002C0D4A">
      <w:pPr>
        <w:jc w:val="right"/>
        <w:rPr>
          <w:sz w:val="28"/>
          <w:szCs w:val="28"/>
        </w:rPr>
      </w:pPr>
    </w:p>
    <w:p w14:paraId="4EE542CF" w14:textId="4C40E15B" w:rsidR="002C0D4A" w:rsidRDefault="002C0D4A" w:rsidP="002C0D4A">
      <w:pPr>
        <w:jc w:val="right"/>
        <w:rPr>
          <w:sz w:val="28"/>
          <w:szCs w:val="28"/>
        </w:rPr>
      </w:pPr>
    </w:p>
    <w:p w14:paraId="701237F2" w14:textId="54FF124C" w:rsidR="002C0D4A" w:rsidRDefault="002C0D4A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4A45272A" w14:textId="4B6D7418" w:rsidR="002C0D4A" w:rsidRDefault="00CE347B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мероприятий, реализуемых в рамках проектов-победителей конкурсного отбора по результатам открытого голосования, в целях </w:t>
      </w:r>
      <w:proofErr w:type="spellStart"/>
      <w:r>
        <w:rPr>
          <w:b/>
          <w:bCs/>
          <w:sz w:val="28"/>
          <w:szCs w:val="28"/>
        </w:rPr>
        <w:t>софинансирования</w:t>
      </w:r>
      <w:proofErr w:type="spellEnd"/>
      <w:r>
        <w:rPr>
          <w:b/>
          <w:bCs/>
          <w:sz w:val="28"/>
          <w:szCs w:val="28"/>
        </w:rPr>
        <w:t xml:space="preserve"> которых предоставляется субсидия из краевого бюджета муниципальному</w:t>
      </w:r>
      <w:r w:rsidR="00290F0A">
        <w:rPr>
          <w:b/>
          <w:bCs/>
          <w:sz w:val="28"/>
          <w:szCs w:val="28"/>
        </w:rPr>
        <w:t xml:space="preserve"> образованию Приморского края в рамках реализации проектов инициативного бюджетирования по направлению «Твой проект»</w:t>
      </w:r>
    </w:p>
    <w:p w14:paraId="410B8BD8" w14:textId="7300B01D" w:rsidR="00290F0A" w:rsidRDefault="00290F0A" w:rsidP="002C0D4A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5021" w:type="dxa"/>
        <w:tblLayout w:type="fixed"/>
        <w:tblLook w:val="04A0" w:firstRow="1" w:lastRow="0" w:firstColumn="1" w:lastColumn="0" w:noHBand="0" w:noVBand="1"/>
      </w:tblPr>
      <w:tblGrid>
        <w:gridCol w:w="628"/>
        <w:gridCol w:w="2375"/>
        <w:gridCol w:w="2609"/>
        <w:gridCol w:w="1552"/>
        <w:gridCol w:w="1621"/>
        <w:gridCol w:w="1633"/>
        <w:gridCol w:w="1768"/>
        <w:gridCol w:w="2835"/>
      </w:tblGrid>
      <w:tr w:rsidR="00CD3829" w:rsidRPr="00290F0A" w14:paraId="4370D570" w14:textId="77777777" w:rsidTr="006E18E1">
        <w:tc>
          <w:tcPr>
            <w:tcW w:w="628" w:type="dxa"/>
          </w:tcPr>
          <w:p w14:paraId="1F8EFA13" w14:textId="456211D9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375" w:type="dxa"/>
          </w:tcPr>
          <w:p w14:paraId="6946ED22" w14:textId="77777777" w:rsid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14:paraId="4B1C5B61" w14:textId="4C62F807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(далее-проект)</w:t>
            </w:r>
          </w:p>
        </w:tc>
        <w:tc>
          <w:tcPr>
            <w:tcW w:w="2609" w:type="dxa"/>
          </w:tcPr>
          <w:p w14:paraId="19EA8616" w14:textId="331621EE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Перечень мероприятий, (виды работ), реализуемых в рамках проекта, в целях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которых предоставляется субсидия из краевого бюджета бюджетам муниципальных образований Приморского кр</w:t>
            </w:r>
            <w:r w:rsidR="00FD3468">
              <w:rPr>
                <w:b/>
                <w:bCs/>
                <w:i/>
                <w:iCs/>
                <w:sz w:val="24"/>
                <w:szCs w:val="24"/>
              </w:rPr>
              <w:t>ая на реализацию проектов (далее-субсидия)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14:paraId="5526B868" w14:textId="51BAD1E1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621" w:type="dxa"/>
          </w:tcPr>
          <w:p w14:paraId="5B4E51EB" w14:textId="77777777" w:rsid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14:paraId="497D5362" w14:textId="7FE8FFB4" w:rsidR="00FD3468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633" w:type="dxa"/>
          </w:tcPr>
          <w:p w14:paraId="67F4BC21" w14:textId="724933A5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1768" w:type="dxa"/>
          </w:tcPr>
          <w:p w14:paraId="32E21C8D" w14:textId="40253D20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2835" w:type="dxa"/>
          </w:tcPr>
          <w:p w14:paraId="276E098B" w14:textId="11167A47" w:rsidR="00290F0A" w:rsidRPr="00290F0A" w:rsidRDefault="00846392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CD3829" w:rsidRPr="00846392" w14:paraId="67AAD42E" w14:textId="77777777" w:rsidTr="006E18E1">
        <w:tc>
          <w:tcPr>
            <w:tcW w:w="628" w:type="dxa"/>
          </w:tcPr>
          <w:p w14:paraId="5AB90F84" w14:textId="265DA3BA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08950F07" w14:textId="5E76C92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596E2B60" w14:textId="0E0F4305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7282E5AD" w14:textId="7A8AE197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14:paraId="22B21BF4" w14:textId="3CFD68B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14:paraId="25E72E18" w14:textId="60A664D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14:paraId="30E00904" w14:textId="6A7715FE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DC69E12" w14:textId="7593B09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3829" w:rsidRPr="00846392" w14:paraId="25686273" w14:textId="77777777" w:rsidTr="006E18E1">
        <w:tc>
          <w:tcPr>
            <w:tcW w:w="628" w:type="dxa"/>
          </w:tcPr>
          <w:p w14:paraId="1F9AD908" w14:textId="11EBA222" w:rsidR="00846392" w:rsidRPr="00846392" w:rsidRDefault="00846392" w:rsidP="00846392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284C61A" w14:textId="08571D9F" w:rsidR="00846392" w:rsidRPr="00846392" w:rsidRDefault="00051194" w:rsidP="00846392">
            <w:pPr>
              <w:rPr>
                <w:sz w:val="24"/>
                <w:szCs w:val="24"/>
              </w:rPr>
            </w:pPr>
            <w:r w:rsidRPr="00051194">
              <w:rPr>
                <w:sz w:val="24"/>
                <w:szCs w:val="24"/>
              </w:rPr>
              <w:t>Реализация проекта</w:t>
            </w:r>
            <w:r>
              <w:t xml:space="preserve"> </w:t>
            </w:r>
            <w:r w:rsidR="002B38CD">
              <w:rPr>
                <w:sz w:val="28"/>
                <w:szCs w:val="28"/>
              </w:rPr>
              <w:t xml:space="preserve">«Хоккейная коробка» с. </w:t>
            </w:r>
            <w:proofErr w:type="spellStart"/>
            <w:r w:rsidR="002B38CD">
              <w:rPr>
                <w:sz w:val="28"/>
                <w:szCs w:val="28"/>
              </w:rPr>
              <w:t>Чернышевка</w:t>
            </w:r>
            <w:proofErr w:type="spellEnd"/>
            <w:r w:rsidR="00846392" w:rsidRPr="00846392">
              <w:rPr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14:paraId="0AB07DC9" w14:textId="5E5889E0" w:rsidR="00846392" w:rsidRPr="000B731B" w:rsidRDefault="00067A5B" w:rsidP="00067A5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7A5B">
              <w:rPr>
                <w:sz w:val="24"/>
                <w:szCs w:val="24"/>
              </w:rPr>
              <w:t>Обустройство хоккейной коробки (в том числе хоккейных ворот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552" w:type="dxa"/>
          </w:tcPr>
          <w:p w14:paraId="2FD62D2F" w14:textId="2F5CB2F2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21" w:type="dxa"/>
          </w:tcPr>
          <w:p w14:paraId="46904182" w14:textId="7540929B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633" w:type="dxa"/>
          </w:tcPr>
          <w:p w14:paraId="272E0579" w14:textId="7CC24F6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1768" w:type="dxa"/>
          </w:tcPr>
          <w:p w14:paraId="2B94C65B" w14:textId="01F0B7E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14:paraId="058A4AE8" w14:textId="28076BAC" w:rsidR="00846392" w:rsidRPr="00990016" w:rsidRDefault="00990016" w:rsidP="00846392">
            <w:pPr>
              <w:jc w:val="center"/>
              <w:rPr>
                <w:sz w:val="24"/>
                <w:szCs w:val="24"/>
              </w:rPr>
            </w:pPr>
            <w:r w:rsidRPr="00990016">
              <w:rPr>
                <w:sz w:val="24"/>
                <w:szCs w:val="24"/>
              </w:rPr>
              <w:t>Установка «</w:t>
            </w:r>
            <w:proofErr w:type="gramStart"/>
            <w:r w:rsidRPr="00990016">
              <w:rPr>
                <w:sz w:val="24"/>
                <w:szCs w:val="24"/>
              </w:rPr>
              <w:t>Хоккейной  коробки</w:t>
            </w:r>
            <w:proofErr w:type="gramEnd"/>
            <w:r w:rsidRPr="00990016">
              <w:rPr>
                <w:sz w:val="24"/>
                <w:szCs w:val="24"/>
              </w:rPr>
              <w:t xml:space="preserve">» с. </w:t>
            </w:r>
            <w:proofErr w:type="spellStart"/>
            <w:r w:rsidRPr="00990016">
              <w:rPr>
                <w:sz w:val="24"/>
                <w:szCs w:val="24"/>
              </w:rPr>
              <w:t>Чернышевка</w:t>
            </w:r>
            <w:proofErr w:type="spellEnd"/>
            <w:r w:rsidRPr="00990016">
              <w:rPr>
                <w:sz w:val="24"/>
                <w:szCs w:val="24"/>
              </w:rPr>
              <w:t>», согласно заявки инициатора проекта</w:t>
            </w:r>
          </w:p>
        </w:tc>
      </w:tr>
      <w:tr w:rsidR="00CD3829" w:rsidRPr="00846392" w14:paraId="49CBD88C" w14:textId="77777777" w:rsidTr="006E18E1">
        <w:tc>
          <w:tcPr>
            <w:tcW w:w="628" w:type="dxa"/>
          </w:tcPr>
          <w:p w14:paraId="162C3164" w14:textId="17B7BA10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75" w:type="dxa"/>
          </w:tcPr>
          <w:p w14:paraId="386F8366" w14:textId="7FFD0A89" w:rsidR="00186BCB" w:rsidRPr="00846392" w:rsidRDefault="00051194" w:rsidP="00CD3829">
            <w:pPr>
              <w:jc w:val="both"/>
              <w:rPr>
                <w:sz w:val="24"/>
                <w:szCs w:val="24"/>
              </w:rPr>
            </w:pPr>
            <w:r w:rsidRPr="00051194">
              <w:rPr>
                <w:sz w:val="24"/>
                <w:szCs w:val="24"/>
              </w:rPr>
              <w:t>Реализация проекта</w:t>
            </w:r>
            <w:r>
              <w:t xml:space="preserve"> </w:t>
            </w:r>
            <w:r w:rsidR="00CD3829">
              <w:rPr>
                <w:sz w:val="24"/>
                <w:szCs w:val="24"/>
              </w:rPr>
              <w:t xml:space="preserve">«Благоустройство прилегающей территории СДК с. </w:t>
            </w:r>
            <w:proofErr w:type="spellStart"/>
            <w:r w:rsidR="00CD3829">
              <w:rPr>
                <w:sz w:val="24"/>
                <w:szCs w:val="24"/>
              </w:rPr>
              <w:t>Староварваро</w:t>
            </w:r>
            <w:r w:rsidR="00714345">
              <w:rPr>
                <w:sz w:val="24"/>
                <w:szCs w:val="24"/>
              </w:rPr>
              <w:t>в</w:t>
            </w:r>
            <w:r w:rsidR="00CD3829">
              <w:rPr>
                <w:sz w:val="24"/>
                <w:szCs w:val="24"/>
              </w:rPr>
              <w:t>ка</w:t>
            </w:r>
            <w:proofErr w:type="spellEnd"/>
            <w:r w:rsidR="00CD3829">
              <w:rPr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14:paraId="2910B121" w14:textId="55E1AA46" w:rsidR="00186BCB" w:rsidRPr="00CD3829" w:rsidRDefault="00067A5B" w:rsidP="0071434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Благоустройство территории СДК с. </w:t>
            </w:r>
            <w:proofErr w:type="spellStart"/>
            <w:proofErr w:type="gramStart"/>
            <w:r>
              <w:rPr>
                <w:sz w:val="24"/>
                <w:szCs w:val="24"/>
              </w:rPr>
              <w:t>Староварваровка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3D4C2C">
              <w:rPr>
                <w:sz w:val="24"/>
                <w:szCs w:val="24"/>
              </w:rPr>
              <w:t>ырезка аварийных деревьев, демонтаж горки,</w:t>
            </w:r>
            <w:r w:rsidR="00714345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замена уличной сцены,</w:t>
            </w:r>
            <w:r w:rsidR="00714345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установка лавочек,</w:t>
            </w:r>
            <w:r w:rsidR="00714345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укладка брусчатки,</w:t>
            </w:r>
            <w:r w:rsidR="00D443D7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освещение прилегающей территории к СДК</w:t>
            </w:r>
            <w:r w:rsidR="00714345">
              <w:rPr>
                <w:sz w:val="24"/>
                <w:szCs w:val="24"/>
              </w:rPr>
              <w:t xml:space="preserve">, </w:t>
            </w:r>
            <w:r w:rsidR="003D4C2C">
              <w:rPr>
                <w:sz w:val="24"/>
                <w:szCs w:val="24"/>
              </w:rPr>
              <w:t>установка флагштока, установка бордюра под клумбы.</w:t>
            </w:r>
          </w:p>
        </w:tc>
        <w:tc>
          <w:tcPr>
            <w:tcW w:w="1552" w:type="dxa"/>
          </w:tcPr>
          <w:p w14:paraId="00680700" w14:textId="1DC6743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21" w:type="dxa"/>
          </w:tcPr>
          <w:p w14:paraId="31E12D78" w14:textId="6164488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633" w:type="dxa"/>
          </w:tcPr>
          <w:p w14:paraId="269A1D5A" w14:textId="5F3F3CE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1768" w:type="dxa"/>
          </w:tcPr>
          <w:p w14:paraId="0164D5DF" w14:textId="180F7BC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14:paraId="146D8D21" w14:textId="1C5F524A" w:rsidR="00186BCB" w:rsidRPr="003D4C2C" w:rsidRDefault="00990016" w:rsidP="0071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«Благоустройство прилегающей территории СДК с. </w:t>
            </w:r>
            <w:proofErr w:type="spellStart"/>
            <w:r>
              <w:rPr>
                <w:sz w:val="24"/>
                <w:szCs w:val="24"/>
              </w:rPr>
              <w:t>Староварваровка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gramStart"/>
            <w:r w:rsidRPr="00990016">
              <w:rPr>
                <w:sz w:val="24"/>
                <w:szCs w:val="24"/>
              </w:rPr>
              <w:t>согласно заявки</w:t>
            </w:r>
            <w:proofErr w:type="gramEnd"/>
            <w:r w:rsidRPr="00990016">
              <w:rPr>
                <w:sz w:val="24"/>
                <w:szCs w:val="24"/>
              </w:rPr>
              <w:t xml:space="preserve"> инициатора проекта</w:t>
            </w:r>
          </w:p>
        </w:tc>
      </w:tr>
    </w:tbl>
    <w:p w14:paraId="7C712FC8" w14:textId="77777777" w:rsidR="00290F0A" w:rsidRPr="00290F0A" w:rsidRDefault="00290F0A" w:rsidP="002C0D4A">
      <w:pPr>
        <w:jc w:val="center"/>
        <w:rPr>
          <w:b/>
          <w:bCs/>
          <w:sz w:val="24"/>
          <w:szCs w:val="24"/>
        </w:rPr>
      </w:pPr>
    </w:p>
    <w:p w14:paraId="146BEEF5" w14:textId="0BBAF7F0" w:rsidR="003C6A9E" w:rsidRDefault="003C6A9E" w:rsidP="002C0D4A">
      <w:pPr>
        <w:jc w:val="center"/>
        <w:rPr>
          <w:b/>
          <w:bCs/>
          <w:sz w:val="28"/>
          <w:szCs w:val="28"/>
        </w:rPr>
      </w:pPr>
    </w:p>
    <w:p w14:paraId="1EC657E1" w14:textId="77777777" w:rsidR="003C6A9E" w:rsidRDefault="003C6A9E" w:rsidP="002C0D4A">
      <w:pPr>
        <w:jc w:val="center"/>
        <w:rPr>
          <w:b/>
          <w:bCs/>
          <w:sz w:val="28"/>
          <w:szCs w:val="28"/>
        </w:rPr>
      </w:pPr>
    </w:p>
    <w:sectPr w:rsidR="003C6A9E" w:rsidSect="00846392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CEFC" w14:textId="77777777" w:rsidR="00AD0A6D" w:rsidRDefault="00AD0A6D" w:rsidP="00AD0A6D">
      <w:r>
        <w:separator/>
      </w:r>
    </w:p>
  </w:endnote>
  <w:endnote w:type="continuationSeparator" w:id="0">
    <w:p w14:paraId="10C8D54B" w14:textId="77777777" w:rsidR="00AD0A6D" w:rsidRDefault="00AD0A6D" w:rsidP="00A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Segoe Print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F863" w14:textId="77777777" w:rsidR="00AD0A6D" w:rsidRDefault="00AD0A6D" w:rsidP="00AD0A6D">
      <w:r>
        <w:separator/>
      </w:r>
    </w:p>
  </w:footnote>
  <w:footnote w:type="continuationSeparator" w:id="0">
    <w:p w14:paraId="5579575C" w14:textId="77777777" w:rsidR="00AD0A6D" w:rsidRDefault="00AD0A6D" w:rsidP="00AD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FF413"/>
    <w:multiLevelType w:val="singleLevel"/>
    <w:tmpl w:val="506FF4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31"/>
    <w:rsid w:val="0001198A"/>
    <w:rsid w:val="00051194"/>
    <w:rsid w:val="000538D3"/>
    <w:rsid w:val="00067A5B"/>
    <w:rsid w:val="00080D9E"/>
    <w:rsid w:val="000B731B"/>
    <w:rsid w:val="00186BCB"/>
    <w:rsid w:val="00261E91"/>
    <w:rsid w:val="002900AD"/>
    <w:rsid w:val="00290F0A"/>
    <w:rsid w:val="002B38CD"/>
    <w:rsid w:val="002C0D4A"/>
    <w:rsid w:val="002C768D"/>
    <w:rsid w:val="00333CF3"/>
    <w:rsid w:val="00374D12"/>
    <w:rsid w:val="003813E1"/>
    <w:rsid w:val="003C6A9E"/>
    <w:rsid w:val="003D4C2C"/>
    <w:rsid w:val="00473506"/>
    <w:rsid w:val="00493C61"/>
    <w:rsid w:val="005266A0"/>
    <w:rsid w:val="005E150C"/>
    <w:rsid w:val="00611EF5"/>
    <w:rsid w:val="006E18E1"/>
    <w:rsid w:val="006E7737"/>
    <w:rsid w:val="006F46DE"/>
    <w:rsid w:val="00714345"/>
    <w:rsid w:val="00717264"/>
    <w:rsid w:val="00792279"/>
    <w:rsid w:val="007A156C"/>
    <w:rsid w:val="008028B9"/>
    <w:rsid w:val="00846392"/>
    <w:rsid w:val="008F1678"/>
    <w:rsid w:val="00920F4B"/>
    <w:rsid w:val="00990016"/>
    <w:rsid w:val="00AD0A6D"/>
    <w:rsid w:val="00AD2C31"/>
    <w:rsid w:val="00AD40AB"/>
    <w:rsid w:val="00AF7EBE"/>
    <w:rsid w:val="00B36254"/>
    <w:rsid w:val="00B91E8B"/>
    <w:rsid w:val="00CD073F"/>
    <w:rsid w:val="00CD3829"/>
    <w:rsid w:val="00CE347B"/>
    <w:rsid w:val="00D443D7"/>
    <w:rsid w:val="00D51287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959C-0898-4DB0-916D-6E210D4A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18</cp:revision>
  <cp:lastPrinted>2023-12-27T23:15:00Z</cp:lastPrinted>
  <dcterms:created xsi:type="dcterms:W3CDTF">2023-12-27T00:10:00Z</dcterms:created>
  <dcterms:modified xsi:type="dcterms:W3CDTF">2024-01-10T22:31:00Z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