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jc w:val="center"/>
        <w:rPr>
          <w:rFonts w:ascii="Times New Roman" w:hAnsi="Times New Roman" w:eastAsia="Times New Roman" w:cs="Times New Roman"/>
          <w:color w:val="000000"/>
          <w:sz w:val="18"/>
          <w:szCs w:val="26"/>
        </w:rPr>
      </w:pPr>
      <w:bookmarkStart w:id="44" w:name="_GoBack"/>
      <w:bookmarkEnd w:id="44"/>
      <w:r>
        <w:rPr>
          <w:rFonts w:ascii="Times New Roman" w:hAnsi="Times New Roman" w:eastAsia="Times New Roman" w:cs="Times New Roman"/>
          <w:color w:val="000000"/>
          <w:sz w:val="18"/>
          <w:szCs w:val="26"/>
        </w:rPr>
        <w:drawing>
          <wp:inline distT="0" distB="0" distL="0" distR="0">
            <wp:extent cx="638175" cy="905510"/>
            <wp:effectExtent l="0" t="0" r="9525" b="8890"/>
            <wp:docPr id="1" name="Рисунок 1" descr="герб_0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_02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38175" cy="905510"/>
                    </a:xfrm>
                    <a:prstGeom prst="rect">
                      <a:avLst/>
                    </a:prstGeom>
                    <a:noFill/>
                    <a:ln>
                      <a:noFill/>
                    </a:ln>
                  </pic:spPr>
                </pic:pic>
              </a:graphicData>
            </a:graphic>
          </wp:inline>
        </w:drawing>
      </w:r>
      <w:r>
        <w:rPr>
          <w:rFonts w:ascii="Calibri" w:hAnsi="Calibri" w:eastAsia="Times New Roman" w:cs="Times New Roman"/>
        </w:rPr>
        <mc:AlternateContent>
          <mc:Choice Requires="wps">
            <w:drawing>
              <wp:anchor distT="0" distB="0" distL="114300" distR="114300" simplePos="0" relativeHeight="251659264" behindDoc="0" locked="0" layoutInCell="0" allowOverlap="1">
                <wp:simplePos x="0" y="0"/>
                <wp:positionH relativeFrom="column">
                  <wp:posOffset>4768850</wp:posOffset>
                </wp:positionH>
                <wp:positionV relativeFrom="paragraph">
                  <wp:posOffset>-171450</wp:posOffset>
                </wp:positionV>
                <wp:extent cx="1371600" cy="365760"/>
                <wp:effectExtent l="0" t="0" r="0" b="0"/>
                <wp:wrapNone/>
                <wp:docPr id="4" name="Поле 2"/>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a:noFill/>
                        </a:ln>
                      </wps:spPr>
                      <wps:txbx>
                        <w:txbxContent>
                          <w:p>
                            <w:pPr>
                              <w:rPr>
                                <w:rFonts w:ascii="Times New Roman" w:hAnsi="Times New Roman"/>
                                <w:sz w:val="28"/>
                                <w:szCs w:val="28"/>
                              </w:rPr>
                            </w:pPr>
                          </w:p>
                        </w:txbxContent>
                      </wps:txbx>
                      <wps:bodyPr rot="0" vert="horz" wrap="square" lIns="91440" tIns="45720" rIns="91440" bIns="45720" anchor="t" anchorCtr="0" upright="1">
                        <a:noAutofit/>
                      </wps:bodyPr>
                    </wps:wsp>
                  </a:graphicData>
                </a:graphic>
              </wp:anchor>
            </w:drawing>
          </mc:Choice>
          <mc:Fallback>
            <w:pict>
              <v:shape id="Поле 2" o:spid="_x0000_s1026" o:spt="202" type="#_x0000_t202" style="position:absolute;left:0pt;margin-left:375.5pt;margin-top:-13.5pt;height:28.8pt;width:108pt;z-index:251659264;mso-width-relative:page;mso-height-relative:page;" fillcolor="#FFFFFF" filled="t" stroked="f" coordsize="21600,21600" o:allowincell="f" o:gfxdata="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1Lv7e2AAAAAoBAAAPAAAAAAAAAAEAIAAAACIAAABkcnMvZG93bnJldi54bWxQSwECFAAUAAAA&#10;CACHTuJATWqKVycCAAA9BAAADgAAAAAAAAABACAAAAAnAQAAZHJzL2Uyb0RvYy54bWxQSwUGAAAA&#10;AAYABgBZAQAAwAUAAAAA&#10;">
                <v:fill on="t" focussize="0,0"/>
                <v:stroke on="f"/>
                <v:imagedata o:title=""/>
                <o:lock v:ext="edit" aspectratio="f"/>
                <v:textbox>
                  <w:txbxContent>
                    <w:p>
                      <w:pPr>
                        <w:rPr>
                          <w:rFonts w:ascii="Times New Roman" w:hAnsi="Times New Roman"/>
                          <w:sz w:val="28"/>
                          <w:szCs w:val="28"/>
                        </w:rPr>
                      </w:pPr>
                    </w:p>
                  </w:txbxContent>
                </v:textbox>
              </v:shape>
            </w:pict>
          </mc:Fallback>
        </mc:AlternateContent>
      </w:r>
    </w:p>
    <w:p>
      <w:pPr>
        <w:spacing w:after="0" w:line="240" w:lineRule="auto"/>
        <w:jc w:val="center"/>
        <w:rPr>
          <w:rFonts w:ascii="Times New Roman" w:hAnsi="Times New Roman" w:eastAsia="Times New Roman" w:cs="Times New Roman"/>
          <w:b/>
          <w:sz w:val="32"/>
          <w:szCs w:val="32"/>
        </w:rPr>
      </w:pPr>
      <w:r>
        <w:rPr>
          <w:rFonts w:ascii="Times New Roman" w:hAnsi="Times New Roman" w:eastAsia="Times New Roman" w:cs="Times New Roman"/>
          <w:b/>
          <w:sz w:val="32"/>
          <w:szCs w:val="32"/>
        </w:rPr>
        <w:t>АДМИНИСТРАЦИЯ</w:t>
      </w:r>
    </w:p>
    <w:p>
      <w:pPr>
        <w:spacing w:after="0" w:line="240" w:lineRule="auto"/>
        <w:jc w:val="center"/>
        <w:rPr>
          <w:rFonts w:ascii="Times New Roman" w:hAnsi="Times New Roman" w:eastAsia="Times New Roman" w:cs="Times New Roman"/>
          <w:b/>
          <w:sz w:val="32"/>
          <w:szCs w:val="32"/>
        </w:rPr>
      </w:pPr>
      <w:r>
        <w:rPr>
          <w:rFonts w:ascii="Times New Roman" w:hAnsi="Times New Roman" w:eastAsia="Times New Roman" w:cs="Times New Roman"/>
          <w:b/>
          <w:sz w:val="32"/>
          <w:szCs w:val="32"/>
        </w:rPr>
        <w:t>АНУЧИНСКОГО МУНИЦИПАЛЬНОГО ОКРУГА</w:t>
      </w:r>
    </w:p>
    <w:p>
      <w:pPr>
        <w:spacing w:after="0" w:line="240" w:lineRule="auto"/>
        <w:jc w:val="center"/>
        <w:rPr>
          <w:rFonts w:ascii="Times New Roman" w:hAnsi="Times New Roman" w:eastAsia="Times New Roman" w:cs="Times New Roman"/>
          <w:b/>
          <w:sz w:val="32"/>
          <w:szCs w:val="32"/>
        </w:rPr>
      </w:pPr>
      <w:r>
        <w:rPr>
          <w:rFonts w:ascii="Times New Roman" w:hAnsi="Times New Roman" w:eastAsia="Times New Roman" w:cs="Times New Roman"/>
          <w:b/>
          <w:sz w:val="32"/>
          <w:szCs w:val="32"/>
        </w:rPr>
        <w:t>ПРИМОРСКОГО КРАЯ</w:t>
      </w:r>
    </w:p>
    <w:p>
      <w:pPr>
        <w:shd w:val="clear" w:color="auto" w:fill="FFFFFF"/>
        <w:tabs>
          <w:tab w:val="left" w:pos="5050"/>
        </w:tabs>
        <w:spacing w:after="0" w:line="240" w:lineRule="auto"/>
        <w:jc w:val="center"/>
        <w:rPr>
          <w:rFonts w:ascii="Times New Roman" w:hAnsi="Times New Roman" w:eastAsia="Times New Roman" w:cs="Times New Roman"/>
          <w:sz w:val="16"/>
          <w:szCs w:val="20"/>
        </w:rPr>
      </w:pPr>
    </w:p>
    <w:p>
      <w:pPr>
        <w:shd w:val="clear" w:color="auto" w:fill="FFFFFF"/>
        <w:tabs>
          <w:tab w:val="left" w:pos="5050"/>
        </w:tabs>
        <w:spacing w:after="0" w:line="240" w:lineRule="auto"/>
        <w:jc w:val="center"/>
        <w:rPr>
          <w:rFonts w:ascii="Arial" w:hAnsi="Arial" w:eastAsia="Times New Roman" w:cs="Times New Roman"/>
          <w:sz w:val="16"/>
          <w:szCs w:val="26"/>
        </w:rPr>
      </w:pPr>
    </w:p>
    <w:p>
      <w:pPr>
        <w:shd w:val="clear" w:color="auto" w:fill="FFFFFF"/>
        <w:tabs>
          <w:tab w:val="left" w:pos="5050"/>
        </w:tabs>
        <w:spacing w:after="0" w:line="240" w:lineRule="auto"/>
        <w:jc w:val="center"/>
        <w:rPr>
          <w:rFonts w:ascii="Arial" w:hAnsi="Arial" w:eastAsia="Times New Roman" w:cs="Times New Roman"/>
          <w:sz w:val="16"/>
          <w:szCs w:val="26"/>
        </w:rPr>
      </w:pPr>
    </w:p>
    <w:p>
      <w:pPr>
        <w:spacing w:after="0" w:line="360" w:lineRule="auto"/>
        <w:jc w:val="center"/>
        <w:rPr>
          <w:rFonts w:ascii="Times New Roman" w:hAnsi="Times New Roman" w:eastAsia="NSimSun" w:cs="Mangal"/>
          <w:kern w:val="2"/>
          <w:sz w:val="28"/>
          <w:szCs w:val="28"/>
          <w:lang w:eastAsia="zh-CN" w:bidi="hi-IN"/>
        </w:rPr>
      </w:pPr>
      <w:r>
        <w:rPr>
          <w:rFonts w:ascii="Times New Roman" w:hAnsi="Times New Roman" w:eastAsia="NSimSun" w:cs="Mangal"/>
          <w:kern w:val="2"/>
          <w:sz w:val="28"/>
          <w:szCs w:val="28"/>
          <w:lang w:eastAsia="zh-CN" w:bidi="hi-IN"/>
        </w:rPr>
        <w:t>ПОСТАНОВЛЕНИЕ</w:t>
      </w:r>
    </w:p>
    <w:p>
      <w:pPr>
        <w:shd w:val="clear" w:color="auto" w:fill="FFFFFF"/>
        <w:spacing w:after="0" w:line="240" w:lineRule="auto"/>
        <w:jc w:val="center"/>
        <w:rPr>
          <w:rFonts w:ascii="Times New Roman" w:hAnsi="Times New Roman" w:eastAsia="Times New Roman" w:cs="Times New Roman"/>
          <w:color w:val="000000"/>
          <w:sz w:val="16"/>
          <w:szCs w:val="26"/>
        </w:rPr>
      </w:pPr>
    </w:p>
    <w:p>
      <w:pPr>
        <w:shd w:val="clear" w:color="auto" w:fill="FFFFFF"/>
        <w:spacing w:after="0" w:line="240" w:lineRule="auto"/>
        <w:jc w:val="center"/>
        <w:rPr>
          <w:rFonts w:ascii="Times New Roman" w:hAnsi="Times New Roman" w:eastAsia="Times New Roman" w:cs="Times New Roman"/>
          <w:color w:val="000000"/>
          <w:sz w:val="16"/>
          <w:szCs w:val="26"/>
        </w:rPr>
      </w:pPr>
    </w:p>
    <w:tbl>
      <w:tblPr>
        <w:tblStyle w:val="12"/>
        <w:tblW w:w="0" w:type="auto"/>
        <w:jc w:val="center"/>
        <w:tblLayout w:type="fixed"/>
        <w:tblCellMar>
          <w:top w:w="0" w:type="dxa"/>
          <w:left w:w="108" w:type="dxa"/>
          <w:bottom w:w="0" w:type="dxa"/>
          <w:right w:w="108" w:type="dxa"/>
        </w:tblCellMar>
      </w:tblPr>
      <w:tblGrid>
        <w:gridCol w:w="295"/>
        <w:gridCol w:w="1932"/>
        <w:gridCol w:w="284"/>
        <w:gridCol w:w="4890"/>
        <w:gridCol w:w="561"/>
        <w:gridCol w:w="1309"/>
      </w:tblGrid>
      <w:tr>
        <w:tblPrEx>
          <w:tblCellMar>
            <w:top w:w="0" w:type="dxa"/>
            <w:left w:w="108" w:type="dxa"/>
            <w:bottom w:w="0" w:type="dxa"/>
            <w:right w:w="108" w:type="dxa"/>
          </w:tblCellMar>
        </w:tblPrEx>
        <w:trPr>
          <w:jc w:val="center"/>
        </w:trPr>
        <w:tc>
          <w:tcPr>
            <w:tcW w:w="295" w:type="dxa"/>
          </w:tcPr>
          <w:p>
            <w:pPr>
              <w:spacing w:after="0" w:line="240" w:lineRule="auto"/>
              <w:rPr>
                <w:rFonts w:ascii="Times New Roman" w:hAnsi="Times New Roman" w:eastAsia="Times New Roman" w:cs="Times New Roman"/>
                <w:color w:val="000000"/>
                <w:sz w:val="26"/>
                <w:szCs w:val="26"/>
                <w:u w:val="single"/>
              </w:rPr>
            </w:pPr>
          </w:p>
        </w:tc>
        <w:tc>
          <w:tcPr>
            <w:tcW w:w="1932" w:type="dxa"/>
            <w:tcBorders>
              <w:top w:val="nil"/>
              <w:left w:val="nil"/>
              <w:bottom w:val="single" w:color="auto" w:sz="6" w:space="0"/>
              <w:right w:val="nil"/>
            </w:tcBorders>
          </w:tcPr>
          <w:p>
            <w:pPr>
              <w:spacing w:after="0" w:line="240" w:lineRule="auto"/>
              <w:ind w:left="-82" w:right="-108"/>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24.04.2023</w:t>
            </w:r>
          </w:p>
        </w:tc>
        <w:tc>
          <w:tcPr>
            <w:tcW w:w="284" w:type="dxa"/>
          </w:tcPr>
          <w:p>
            <w:pPr>
              <w:spacing w:after="0" w:line="240" w:lineRule="auto"/>
              <w:rPr>
                <w:rFonts w:ascii="Times New Roman" w:hAnsi="Times New Roman" w:eastAsia="Times New Roman" w:cs="Times New Roman"/>
                <w:color w:val="000000"/>
                <w:sz w:val="28"/>
                <w:szCs w:val="28"/>
                <w:u w:val="single"/>
              </w:rPr>
            </w:pPr>
          </w:p>
        </w:tc>
        <w:tc>
          <w:tcPr>
            <w:tcW w:w="4890" w:type="dxa"/>
          </w:tcPr>
          <w:p>
            <w:pPr>
              <w:spacing w:after="0" w:line="240" w:lineRule="auto"/>
              <w:ind w:left="-675"/>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 Анучино</w:t>
            </w:r>
          </w:p>
        </w:tc>
        <w:tc>
          <w:tcPr>
            <w:tcW w:w="561" w:type="dxa"/>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w:t>
            </w:r>
          </w:p>
        </w:tc>
        <w:tc>
          <w:tcPr>
            <w:tcW w:w="1309" w:type="dxa"/>
            <w:tcBorders>
              <w:top w:val="nil"/>
              <w:left w:val="nil"/>
              <w:bottom w:val="single" w:color="auto" w:sz="6" w:space="0"/>
              <w:right w:val="nil"/>
            </w:tcBorders>
          </w:tcPr>
          <w:p>
            <w:pPr>
              <w:spacing w:after="0" w:line="240" w:lineRule="auto"/>
              <w:ind w:left="-120" w:right="-89"/>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308-НПА </w:t>
            </w:r>
          </w:p>
        </w:tc>
      </w:tr>
    </w:tbl>
    <w:p>
      <w:pPr>
        <w:spacing w:after="0" w:line="240" w:lineRule="auto"/>
        <w:rPr>
          <w:rFonts w:ascii="Times New Roman" w:hAnsi="Times New Roman" w:eastAsia="Times New Roman" w:cs="Times New Roman"/>
          <w:sz w:val="26"/>
          <w:szCs w:val="26"/>
        </w:rPr>
      </w:pPr>
    </w:p>
    <w:p>
      <w:pPr>
        <w:spacing w:after="0" w:line="240" w:lineRule="auto"/>
        <w:jc w:val="center"/>
        <w:rPr>
          <w:rFonts w:ascii="Times New Roman" w:hAnsi="Times New Roman" w:eastAsia="Times New Roman" w:cs="Times New Roman"/>
          <w:sz w:val="28"/>
          <w:szCs w:val="28"/>
        </w:rPr>
      </w:pPr>
    </w:p>
    <w:p>
      <w:pPr>
        <w:spacing w:after="0" w:line="240" w:lineRule="auto"/>
        <w:jc w:val="center"/>
        <w:rPr>
          <w:rFonts w:ascii="Times New Roman" w:hAnsi="Times New Roman" w:eastAsia="Times New Roman" w:cs="Times New Roman"/>
          <w:sz w:val="28"/>
          <w:szCs w:val="28"/>
        </w:rPr>
      </w:pPr>
    </w:p>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Об утверждении </w:t>
      </w:r>
    </w:p>
    <w:p>
      <w:pPr>
        <w:spacing w:after="0" w:line="240" w:lineRule="auto"/>
        <w:jc w:val="center"/>
      </w:pPr>
      <w:r>
        <w:rPr>
          <w:rFonts w:ascii="Times New Roman" w:hAnsi="Times New Roman" w:eastAsia="Times New Roman" w:cs="Times New Roman"/>
          <w:b/>
          <w:sz w:val="28"/>
          <w:szCs w:val="28"/>
        </w:rPr>
        <w:t>Положения о персонифицированном дополнительном образовании детей</w:t>
      </w:r>
      <w:r>
        <w:t xml:space="preserve"> </w:t>
      </w:r>
    </w:p>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в Анучинском муниципальном округе</w:t>
      </w:r>
    </w:p>
    <w:p>
      <w:pPr>
        <w:spacing w:after="0" w:line="240" w:lineRule="auto"/>
        <w:ind w:right="4677"/>
        <w:rPr>
          <w:rFonts w:ascii="Times New Roman" w:hAnsi="Times New Roman" w:eastAsia="Calibri" w:cs="Times New Roman"/>
          <w:sz w:val="28"/>
          <w:szCs w:val="28"/>
          <w:lang w:eastAsia="en-US"/>
        </w:rPr>
      </w:pPr>
    </w:p>
    <w:p>
      <w:pPr>
        <w:spacing w:after="0" w:line="240" w:lineRule="auto"/>
        <w:ind w:right="4677"/>
        <w:rPr>
          <w:rFonts w:ascii="Times New Roman" w:hAnsi="Times New Roman" w:eastAsia="Calibri" w:cs="Times New Roman"/>
          <w:sz w:val="28"/>
          <w:szCs w:val="28"/>
          <w:lang w:eastAsia="en-US"/>
        </w:rPr>
      </w:pPr>
    </w:p>
    <w:p>
      <w:pPr>
        <w:spacing w:after="0" w:line="360" w:lineRule="auto"/>
        <w:ind w:right="-1"/>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ab/>
      </w:r>
      <w:r>
        <w:rPr>
          <w:rFonts w:ascii="Times New Roman" w:hAnsi="Times New Roman" w:eastAsia="Calibri" w:cs="Times New Roman"/>
          <w:sz w:val="28"/>
          <w:szCs w:val="28"/>
          <w:lang w:eastAsia="en-US"/>
        </w:rPr>
        <w:t xml:space="preserve">В соответствии с Федеральным законом от 13.07.2020 года №189-ФЗ «О государственном (муниципальном) социальном заказе на оказание государственных (муниципальных) услуг в социальной сфере», в соответствии с </w:t>
      </w:r>
      <w:r>
        <w:rPr>
          <w:rFonts w:ascii="Times New Roman" w:hAnsi="Times New Roman" w:eastAsia="NSimSun" w:cs="Mangal"/>
          <w:kern w:val="2"/>
          <w:sz w:val="28"/>
          <w:szCs w:val="28"/>
          <w:lang w:eastAsia="zh-CN" w:bidi="hi-IN"/>
        </w:rPr>
        <w:t>Уставом Анучинского муниципального округа Приморского края</w:t>
      </w:r>
      <w:r>
        <w:rPr>
          <w:rFonts w:ascii="Calibri" w:hAnsi="Calibri" w:eastAsia="Calibri" w:cs="Times New Roman"/>
          <w:lang w:eastAsia="en-US"/>
        </w:rPr>
        <w:t xml:space="preserve"> </w:t>
      </w:r>
      <w:r>
        <w:rPr>
          <w:rFonts w:ascii="Times New Roman" w:hAnsi="Times New Roman" w:eastAsia="Calibri" w:cs="Times New Roman"/>
          <w:sz w:val="28"/>
          <w:szCs w:val="28"/>
          <w:lang w:eastAsia="en-US"/>
        </w:rPr>
        <w:t>администрация Анучинского муниципального округа Приморского края</w:t>
      </w:r>
    </w:p>
    <w:p>
      <w:pPr>
        <w:spacing w:after="0" w:line="360" w:lineRule="auto"/>
        <w:ind w:right="-1"/>
        <w:jc w:val="both"/>
        <w:rPr>
          <w:rFonts w:ascii="Times New Roman" w:hAnsi="Times New Roman" w:eastAsia="Calibri" w:cs="Times New Roman"/>
          <w:sz w:val="28"/>
          <w:szCs w:val="28"/>
          <w:lang w:eastAsia="en-US"/>
        </w:rPr>
      </w:pPr>
    </w:p>
    <w:p>
      <w:pPr>
        <w:spacing w:after="0" w:line="360" w:lineRule="auto"/>
        <w:ind w:right="-1"/>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ПОСТАНОВЛЯЕТ:</w:t>
      </w:r>
    </w:p>
    <w:p>
      <w:pPr>
        <w:spacing w:after="0" w:line="360" w:lineRule="auto"/>
        <w:ind w:right="-1"/>
        <w:jc w:val="both"/>
        <w:rPr>
          <w:rFonts w:ascii="Times New Roman" w:hAnsi="Times New Roman" w:eastAsia="Calibri" w:cs="Times New Roman"/>
          <w:sz w:val="28"/>
          <w:szCs w:val="28"/>
          <w:lang w:eastAsia="en-US"/>
        </w:rPr>
      </w:pPr>
    </w:p>
    <w:p>
      <w:pPr>
        <w:numPr>
          <w:ilvl w:val="0"/>
          <w:numId w:val="1"/>
        </w:numPr>
        <w:spacing w:after="0" w:line="360" w:lineRule="auto"/>
        <w:ind w:left="0" w:firstLine="357"/>
        <w:jc w:val="both"/>
        <w:rPr>
          <w:rFonts w:ascii="Times New Roman" w:hAnsi="Times New Roman" w:eastAsia="Calibri" w:cs="Times New Roman"/>
          <w:i/>
          <w:sz w:val="28"/>
          <w:szCs w:val="28"/>
          <w:lang w:eastAsia="en-US"/>
        </w:rPr>
      </w:pPr>
      <w:r>
        <w:rPr>
          <w:rFonts w:ascii="Times New Roman" w:hAnsi="Times New Roman" w:eastAsia="Calibri" w:cs="Times New Roman"/>
          <w:sz w:val="28"/>
          <w:szCs w:val="28"/>
          <w:lang w:eastAsia="en-US"/>
        </w:rPr>
        <w:t>Утвердить «Положение о персонифицированном дополнительном образовании детей в Анучинском муниципальном округе» (прилагается).</w:t>
      </w:r>
    </w:p>
    <w:p>
      <w:pPr>
        <w:numPr>
          <w:ilvl w:val="0"/>
          <w:numId w:val="1"/>
        </w:numPr>
        <w:spacing w:after="0" w:line="360" w:lineRule="auto"/>
        <w:ind w:left="0" w:firstLine="357"/>
        <w:contextualSpacing/>
        <w:jc w:val="both"/>
        <w:rPr>
          <w:rFonts w:ascii="Times New Roman" w:hAnsi="Times New Roman" w:eastAsia="Times New Roman" w:cs="Times New Roman"/>
          <w:i/>
          <w:color w:val="000000"/>
          <w:spacing w:val="2"/>
          <w:sz w:val="28"/>
          <w:szCs w:val="28"/>
          <w:shd w:val="clear" w:color="auto" w:fill="FFFFFF"/>
        </w:rPr>
      </w:pPr>
      <w:r>
        <w:rPr>
          <w:rFonts w:ascii="Times New Roman" w:hAnsi="Times New Roman" w:eastAsia="Times New Roman" w:cs="Times New Roman"/>
          <w:color w:val="000000"/>
          <w:spacing w:val="2"/>
          <w:sz w:val="28"/>
          <w:szCs w:val="28"/>
          <w:shd w:val="clear" w:color="auto" w:fill="FFFFFF"/>
        </w:rPr>
        <w:t>Определить казённое учреждение «Муниципальный орган управления образованием Анучинского муниципального округа Приморского края» в качестве уполномоченного органа по реализации персонифицированного дополнительного образования.</w:t>
      </w:r>
    </w:p>
    <w:p>
      <w:pPr>
        <w:numPr>
          <w:ilvl w:val="0"/>
          <w:numId w:val="1"/>
        </w:numPr>
        <w:spacing w:after="0" w:line="360" w:lineRule="auto"/>
        <w:ind w:left="0" w:firstLine="360"/>
        <w:contextualSpacing/>
        <w:jc w:val="both"/>
        <w:rPr>
          <w:rFonts w:ascii="Times New Roman" w:hAnsi="Times New Roman" w:eastAsia="Times New Roman" w:cs="Times New Roman"/>
          <w:color w:val="000000"/>
          <w:spacing w:val="2"/>
          <w:sz w:val="28"/>
          <w:szCs w:val="28"/>
          <w:shd w:val="clear" w:color="auto" w:fill="FFFFFF"/>
        </w:rPr>
      </w:pP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pacing w:val="2"/>
          <w:sz w:val="28"/>
          <w:szCs w:val="28"/>
          <w:shd w:val="clear" w:color="auto" w:fill="FFFFFF"/>
        </w:rPr>
        <w:t>Признать утратившим силу постановление администрации Анучинского муниципального округа Приморского края от 06.08.2021г.               № 628-НПА «Об утверждении Положения о персонифицированном дополнительном образовании детей».</w:t>
      </w:r>
    </w:p>
    <w:p>
      <w:pPr>
        <w:numPr>
          <w:ilvl w:val="0"/>
          <w:numId w:val="1"/>
        </w:numPr>
        <w:spacing w:after="0" w:line="360" w:lineRule="auto"/>
        <w:ind w:left="0" w:firstLine="357"/>
        <w:contextualSpacing/>
        <w:jc w:val="both"/>
        <w:rPr>
          <w:rFonts w:ascii="Times New Roman" w:hAnsi="Times New Roman" w:eastAsia="Times New Roman" w:cs="Times New Roman"/>
          <w:i/>
          <w:color w:val="000000"/>
          <w:sz w:val="28"/>
          <w:szCs w:val="28"/>
        </w:rPr>
      </w:pPr>
      <w:r>
        <w:rPr>
          <w:rFonts w:ascii="Times New Roman" w:hAnsi="Times New Roman" w:eastAsia="Calibri" w:cs="Times New Roman"/>
          <w:sz w:val="28"/>
          <w:szCs w:val="28"/>
          <w:lang w:eastAsia="en-US"/>
        </w:rPr>
        <w:t xml:space="preserve">Общему отделу администрации Анучинского муниципального округа (С.В. Бурдейная) опубликовать настоящее Постановление в средствах массовой информации, разместить на официальном сайте администрации Анучинского муниципального округа в </w:t>
      </w:r>
      <w:r>
        <w:rPr>
          <w:rFonts w:ascii="Times New Roman" w:hAnsi="Times New Roman" w:eastAsia="Times New Roman" w:cs="Times New Roman"/>
          <w:sz w:val="28"/>
          <w:szCs w:val="28"/>
          <w:lang w:eastAsia="zh-CN"/>
        </w:rPr>
        <w:t>информационно-телекоммуникационной сети</w:t>
      </w:r>
      <w:r>
        <w:rPr>
          <w:rFonts w:ascii="Times New Roman" w:hAnsi="Times New Roman" w:eastAsia="Calibri" w:cs="Times New Roman"/>
          <w:sz w:val="28"/>
          <w:szCs w:val="28"/>
          <w:lang w:eastAsia="en-US"/>
        </w:rPr>
        <w:t xml:space="preserve"> Интернет.</w:t>
      </w:r>
    </w:p>
    <w:p>
      <w:pPr>
        <w:numPr>
          <w:ilvl w:val="0"/>
          <w:numId w:val="1"/>
        </w:numPr>
        <w:spacing w:after="0" w:line="360" w:lineRule="auto"/>
        <w:ind w:left="0" w:firstLine="357"/>
        <w:contextualSpacing/>
        <w:jc w:val="both"/>
        <w:rPr>
          <w:rFonts w:ascii="Times New Roman" w:hAnsi="Times New Roman" w:eastAsia="Times New Roman" w:cs="Times New Roman"/>
          <w:i/>
          <w:color w:val="000000"/>
          <w:sz w:val="28"/>
          <w:szCs w:val="28"/>
        </w:rPr>
      </w:pPr>
      <w:r>
        <w:rPr>
          <w:rFonts w:ascii="Times New Roman" w:hAnsi="Times New Roman" w:eastAsia="Calibri" w:cs="Times New Roman"/>
          <w:sz w:val="28"/>
          <w:szCs w:val="28"/>
          <w:lang w:eastAsia="en-US"/>
        </w:rPr>
        <w:t xml:space="preserve">Контроль за исполнением настоящего постановления возложить </w:t>
      </w:r>
      <w:r>
        <w:rPr>
          <w:rFonts w:ascii="Times New Roman" w:hAnsi="Times New Roman" w:eastAsia="Times New Roman" w:cs="Times New Roman"/>
          <w:sz w:val="28"/>
          <w:szCs w:val="28"/>
          <w:lang w:eastAsia="ar-SA"/>
        </w:rPr>
        <w:t xml:space="preserve">на первого заместителя главы администрации Анучинского муниципального округа А.Я. Янчука. </w:t>
      </w:r>
    </w:p>
    <w:p>
      <w:pPr>
        <w:numPr>
          <w:ilvl w:val="0"/>
          <w:numId w:val="1"/>
        </w:numPr>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Настоящее постановление вступает в силу с 1 сентября 2023 года.</w:t>
      </w:r>
    </w:p>
    <w:p>
      <w:pPr>
        <w:spacing w:after="0" w:line="360" w:lineRule="auto"/>
        <w:ind w:left="357"/>
        <w:contextualSpacing/>
        <w:jc w:val="both"/>
        <w:rPr>
          <w:rFonts w:ascii="Times New Roman" w:hAnsi="Times New Roman" w:eastAsia="Times New Roman" w:cs="Times New Roman"/>
          <w:i/>
          <w:color w:val="000000"/>
          <w:sz w:val="28"/>
          <w:szCs w:val="28"/>
        </w:rPr>
      </w:pPr>
    </w:p>
    <w:p>
      <w:pPr>
        <w:spacing w:after="0" w:line="360" w:lineRule="auto"/>
        <w:ind w:right="-1"/>
        <w:jc w:val="both"/>
        <w:rPr>
          <w:rFonts w:ascii="Times New Roman" w:hAnsi="Times New Roman" w:eastAsia="Calibri" w:cs="Times New Roman"/>
          <w:sz w:val="28"/>
          <w:szCs w:val="28"/>
          <w:lang w:eastAsia="en-US"/>
        </w:rPr>
      </w:pPr>
    </w:p>
    <w:p>
      <w:pPr>
        <w:spacing w:after="0" w:line="360" w:lineRule="auto"/>
        <w:ind w:right="-1"/>
        <w:jc w:val="both"/>
        <w:rPr>
          <w:rFonts w:ascii="Times New Roman" w:hAnsi="Times New Roman" w:eastAsia="Calibri" w:cs="Times New Roman"/>
          <w:sz w:val="28"/>
          <w:szCs w:val="28"/>
          <w:lang w:eastAsia="en-US"/>
        </w:rPr>
      </w:pPr>
    </w:p>
    <w:p>
      <w:pPr>
        <w:widowControl w:val="0"/>
        <w:suppressAutoHyphens/>
        <w:autoSpaceDE w:val="0"/>
        <w:spacing w:after="0"/>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Глава Анучинского </w:t>
      </w:r>
    </w:p>
    <w:p>
      <w:pPr>
        <w:widowControl w:val="0"/>
        <w:tabs>
          <w:tab w:val="left" w:pos="6270"/>
        </w:tabs>
        <w:suppressAutoHyphens/>
        <w:autoSpaceDE w:val="0"/>
        <w:spacing w:after="0"/>
        <w:jc w:val="both"/>
        <w:rPr>
          <w:rFonts w:ascii="Arial" w:hAnsi="Arial" w:eastAsia="Times New Roman" w:cs="Times New Roman"/>
          <w:sz w:val="28"/>
          <w:szCs w:val="28"/>
          <w:lang w:eastAsia="ar-SA"/>
        </w:rPr>
      </w:pPr>
      <w:r>
        <w:rPr>
          <w:rFonts w:ascii="Times New Roman" w:hAnsi="Times New Roman" w:eastAsia="Times New Roman" w:cs="Times New Roman"/>
          <w:sz w:val="28"/>
          <w:szCs w:val="28"/>
          <w:lang w:eastAsia="ar-SA"/>
        </w:rPr>
        <w:t xml:space="preserve">муниципального округа                                                            С.А. Понуровский  </w:t>
      </w:r>
    </w:p>
    <w:p>
      <w:pPr>
        <w:spacing w:after="0"/>
        <w:rPr>
          <w:rFonts w:ascii="Times New Roman" w:hAnsi="Times New Roman" w:eastAsia="Calibri" w:cs="Times New Roman"/>
          <w:sz w:val="28"/>
          <w:szCs w:val="28"/>
          <w:lang w:eastAsia="en-US"/>
        </w:rPr>
      </w:pPr>
    </w:p>
    <w:p>
      <w:pPr>
        <w:spacing w:after="0" w:line="240" w:lineRule="auto"/>
        <w:jc w:val="both"/>
        <w:rPr>
          <w:rFonts w:ascii="Times New Roman" w:hAnsi="Times New Roman" w:eastAsia="Times New Roman" w:cs="Times New Roman"/>
          <w:i/>
          <w:sz w:val="24"/>
          <w:szCs w:val="24"/>
        </w:rPr>
      </w:pPr>
    </w:p>
    <w:p>
      <w:pPr>
        <w:spacing w:after="0" w:line="240" w:lineRule="auto"/>
        <w:jc w:val="both"/>
        <w:rPr>
          <w:rFonts w:ascii="Times New Roman" w:hAnsi="Times New Roman" w:eastAsia="Times New Roman" w:cs="Times New Roman"/>
          <w:i/>
          <w:sz w:val="24"/>
          <w:szCs w:val="24"/>
        </w:rPr>
      </w:pPr>
    </w:p>
    <w:p>
      <w:pPr>
        <w:spacing w:after="0" w:line="240" w:lineRule="auto"/>
        <w:jc w:val="both"/>
        <w:rPr>
          <w:rFonts w:ascii="Times New Roman" w:hAnsi="Times New Roman" w:eastAsia="Times New Roman" w:cs="Times New Roman"/>
          <w:i/>
          <w:sz w:val="24"/>
          <w:szCs w:val="24"/>
        </w:rPr>
      </w:pPr>
    </w:p>
    <w:p>
      <w:pPr>
        <w:spacing w:after="0" w:line="240" w:lineRule="auto"/>
        <w:jc w:val="both"/>
        <w:rPr>
          <w:rFonts w:ascii="Times New Roman" w:hAnsi="Times New Roman" w:eastAsia="Times New Roman" w:cs="Times New Roman"/>
          <w:i/>
          <w:sz w:val="24"/>
          <w:szCs w:val="24"/>
        </w:rPr>
      </w:pPr>
    </w:p>
    <w:p>
      <w:pPr>
        <w:spacing w:after="0" w:line="240" w:lineRule="auto"/>
        <w:jc w:val="both"/>
        <w:rPr>
          <w:rFonts w:ascii="Times New Roman" w:hAnsi="Times New Roman" w:eastAsia="Times New Roman" w:cs="Times New Roman"/>
          <w:i/>
          <w:sz w:val="24"/>
          <w:szCs w:val="24"/>
        </w:rPr>
      </w:pPr>
    </w:p>
    <w:p>
      <w:pPr>
        <w:spacing w:after="0" w:line="240" w:lineRule="auto"/>
        <w:jc w:val="both"/>
        <w:rPr>
          <w:rFonts w:ascii="Times New Roman" w:hAnsi="Times New Roman" w:cs="Times New Roman"/>
          <w:i/>
          <w:sz w:val="24"/>
          <w:szCs w:val="24"/>
        </w:rPr>
      </w:pPr>
    </w:p>
    <w:p>
      <w:pPr>
        <w:spacing w:after="0" w:line="240" w:lineRule="auto"/>
        <w:jc w:val="both"/>
        <w:rPr>
          <w:rFonts w:ascii="Times New Roman" w:hAnsi="Times New Roman" w:cs="Times New Roman"/>
          <w:i/>
          <w:sz w:val="24"/>
          <w:szCs w:val="24"/>
        </w:rPr>
      </w:pPr>
    </w:p>
    <w:p>
      <w:pPr>
        <w:spacing w:after="0" w:line="240" w:lineRule="auto"/>
        <w:jc w:val="both"/>
        <w:rPr>
          <w:rFonts w:ascii="Times New Roman" w:hAnsi="Times New Roman" w:cs="Times New Roman"/>
          <w:i/>
          <w:sz w:val="24"/>
          <w:szCs w:val="24"/>
        </w:rPr>
      </w:pPr>
    </w:p>
    <w:p>
      <w:pPr>
        <w:spacing w:after="0" w:line="240" w:lineRule="auto"/>
        <w:jc w:val="both"/>
        <w:rPr>
          <w:rFonts w:ascii="Times New Roman" w:hAnsi="Times New Roman" w:cs="Times New Roman"/>
          <w:i/>
          <w:sz w:val="24"/>
          <w:szCs w:val="24"/>
        </w:rPr>
      </w:pPr>
    </w:p>
    <w:p>
      <w:pPr>
        <w:spacing w:after="0" w:line="240" w:lineRule="auto"/>
        <w:jc w:val="both"/>
        <w:rPr>
          <w:rFonts w:ascii="Times New Roman" w:hAnsi="Times New Roman" w:cs="Times New Roman"/>
          <w:i/>
          <w:sz w:val="24"/>
          <w:szCs w:val="24"/>
        </w:rPr>
      </w:pPr>
    </w:p>
    <w:p>
      <w:pPr>
        <w:spacing w:after="0" w:line="240" w:lineRule="auto"/>
        <w:jc w:val="both"/>
        <w:rPr>
          <w:rFonts w:ascii="Times New Roman" w:hAnsi="Times New Roman" w:cs="Times New Roman"/>
          <w:i/>
          <w:sz w:val="24"/>
          <w:szCs w:val="24"/>
        </w:rPr>
      </w:pPr>
    </w:p>
    <w:p>
      <w:pPr>
        <w:spacing w:after="0" w:line="240" w:lineRule="auto"/>
        <w:jc w:val="both"/>
        <w:rPr>
          <w:rFonts w:ascii="Times New Roman" w:hAnsi="Times New Roman" w:cs="Times New Roman"/>
          <w:i/>
          <w:sz w:val="24"/>
          <w:szCs w:val="24"/>
        </w:rPr>
      </w:pPr>
    </w:p>
    <w:p>
      <w:pPr>
        <w:spacing w:after="0" w:line="240" w:lineRule="auto"/>
        <w:jc w:val="both"/>
        <w:rPr>
          <w:rFonts w:ascii="Times New Roman" w:hAnsi="Times New Roman" w:cs="Times New Roman"/>
          <w:i/>
          <w:sz w:val="24"/>
          <w:szCs w:val="24"/>
        </w:rPr>
      </w:pPr>
    </w:p>
    <w:p>
      <w:pPr>
        <w:spacing w:after="0" w:line="240" w:lineRule="auto"/>
        <w:jc w:val="both"/>
        <w:rPr>
          <w:rFonts w:ascii="Times New Roman" w:hAnsi="Times New Roman" w:cs="Times New Roman"/>
          <w:i/>
          <w:sz w:val="24"/>
          <w:szCs w:val="24"/>
        </w:rPr>
      </w:pPr>
    </w:p>
    <w:p>
      <w:pPr>
        <w:spacing w:after="0" w:line="240" w:lineRule="auto"/>
        <w:jc w:val="both"/>
        <w:rPr>
          <w:rFonts w:ascii="Times New Roman" w:hAnsi="Times New Roman" w:cs="Times New Roman"/>
          <w:i/>
          <w:sz w:val="24"/>
          <w:szCs w:val="24"/>
        </w:rPr>
      </w:pPr>
    </w:p>
    <w:p>
      <w:pPr>
        <w:spacing w:after="0" w:line="240" w:lineRule="auto"/>
        <w:jc w:val="both"/>
        <w:rPr>
          <w:rFonts w:ascii="Times New Roman" w:hAnsi="Times New Roman" w:cs="Times New Roman"/>
          <w:i/>
          <w:sz w:val="24"/>
          <w:szCs w:val="24"/>
        </w:rPr>
      </w:pPr>
    </w:p>
    <w:p>
      <w:pPr>
        <w:spacing w:after="0" w:line="240" w:lineRule="auto"/>
        <w:jc w:val="both"/>
        <w:rPr>
          <w:rFonts w:ascii="Times New Roman" w:hAnsi="Times New Roman" w:cs="Times New Roman"/>
          <w:i/>
          <w:sz w:val="24"/>
          <w:szCs w:val="24"/>
        </w:rPr>
      </w:pPr>
    </w:p>
    <w:p>
      <w:pPr>
        <w:spacing w:after="0" w:line="240" w:lineRule="auto"/>
        <w:jc w:val="both"/>
        <w:rPr>
          <w:rFonts w:ascii="Times New Roman" w:hAnsi="Times New Roman" w:cs="Times New Roman"/>
          <w:i/>
          <w:sz w:val="24"/>
          <w:szCs w:val="24"/>
        </w:rPr>
      </w:pPr>
    </w:p>
    <w:p>
      <w:pPr>
        <w:spacing w:after="0" w:line="240" w:lineRule="auto"/>
        <w:ind w:left="6096"/>
        <w:jc w:val="both"/>
        <w:rPr>
          <w:rFonts w:ascii="Times New Roman" w:hAnsi="Times New Roman" w:cs="Times New Roman"/>
          <w:i/>
          <w:sz w:val="24"/>
          <w:szCs w:val="24"/>
        </w:rPr>
      </w:pPr>
    </w:p>
    <w:p>
      <w:pPr>
        <w:spacing w:after="0" w:line="240" w:lineRule="auto"/>
        <w:ind w:left="6096"/>
        <w:jc w:val="both"/>
        <w:rPr>
          <w:rFonts w:ascii="Times New Roman" w:hAnsi="Times New Roman" w:cs="Times New Roman"/>
          <w:i/>
          <w:sz w:val="24"/>
          <w:szCs w:val="24"/>
        </w:rPr>
      </w:pPr>
    </w:p>
    <w:p>
      <w:pPr>
        <w:spacing w:after="0" w:line="240" w:lineRule="auto"/>
        <w:ind w:left="6096"/>
        <w:jc w:val="both"/>
        <w:rPr>
          <w:rFonts w:ascii="Times New Roman" w:hAnsi="Times New Roman" w:cs="Times New Roman"/>
          <w:i/>
          <w:sz w:val="24"/>
          <w:szCs w:val="24"/>
        </w:rPr>
      </w:pPr>
    </w:p>
    <w:p>
      <w:pPr>
        <w:spacing w:after="0" w:line="240" w:lineRule="auto"/>
        <w:ind w:left="6096"/>
        <w:jc w:val="both"/>
        <w:rPr>
          <w:rFonts w:ascii="Times New Roman" w:hAnsi="Times New Roman" w:cs="Times New Roman"/>
          <w:i/>
          <w:sz w:val="24"/>
          <w:szCs w:val="24"/>
        </w:rPr>
      </w:pPr>
    </w:p>
    <w:p>
      <w:pPr>
        <w:spacing w:after="0" w:line="240" w:lineRule="auto"/>
        <w:ind w:left="6096"/>
        <w:jc w:val="both"/>
        <w:rPr>
          <w:rFonts w:ascii="Times New Roman" w:hAnsi="Times New Roman" w:cs="Times New Roman"/>
          <w:i/>
          <w:sz w:val="24"/>
          <w:szCs w:val="24"/>
        </w:rPr>
      </w:pPr>
    </w:p>
    <w:p>
      <w:pPr>
        <w:spacing w:after="0" w:line="240" w:lineRule="auto"/>
        <w:ind w:left="6096"/>
        <w:jc w:val="both"/>
        <w:rPr>
          <w:rFonts w:ascii="Times New Roman" w:hAnsi="Times New Roman" w:cs="Times New Roman"/>
          <w:i/>
          <w:sz w:val="24"/>
          <w:szCs w:val="24"/>
        </w:rPr>
      </w:pPr>
    </w:p>
    <w:p>
      <w:pPr>
        <w:spacing w:after="0" w:line="240" w:lineRule="auto"/>
        <w:ind w:left="4678" w:right="-1"/>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Приложение 1 к постановлению администрации Анучинского муниципального округа Приморского края от 24.04.2023  № 308-НПА</w:t>
      </w:r>
    </w:p>
    <w:p>
      <w:pPr>
        <w:spacing w:after="0" w:line="240" w:lineRule="auto"/>
        <w:rPr>
          <w:rFonts w:ascii="Times New Roman" w:hAnsi="Times New Roman" w:cs="Times New Roman"/>
          <w:sz w:val="24"/>
          <w:szCs w:val="24"/>
        </w:rPr>
      </w:pPr>
    </w:p>
    <w:p>
      <w:pPr>
        <w:spacing w:after="0" w:line="240" w:lineRule="auto"/>
        <w:ind w:firstLine="709"/>
        <w:jc w:val="center"/>
        <w:rPr>
          <w:rFonts w:ascii="Times New Roman" w:hAnsi="Times New Roman" w:cs="Times New Roman"/>
          <w:b/>
          <w:bCs/>
          <w:sz w:val="16"/>
          <w:szCs w:val="16"/>
        </w:rPr>
      </w:pPr>
    </w:p>
    <w:p>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Положение о персонифицированном дополнительном образовании детей </w:t>
      </w:r>
    </w:p>
    <w:p>
      <w:pPr>
        <w:spacing w:after="0" w:line="240" w:lineRule="auto"/>
        <w:ind w:firstLine="709"/>
        <w:jc w:val="center"/>
        <w:rPr>
          <w:rFonts w:ascii="Times New Roman" w:hAnsi="Times New Roman" w:cs="Times New Roman"/>
          <w:b/>
          <w:bCs/>
          <w:smallCaps/>
          <w:sz w:val="24"/>
          <w:szCs w:val="24"/>
          <w:u w:val="single"/>
        </w:rPr>
      </w:pPr>
      <w:r>
        <w:rPr>
          <w:rFonts w:ascii="Times New Roman" w:hAnsi="Times New Roman" w:cs="Times New Roman"/>
          <w:b/>
          <w:bCs/>
          <w:sz w:val="24"/>
          <w:szCs w:val="24"/>
        </w:rPr>
        <w:t xml:space="preserve">в </w:t>
      </w:r>
      <w:r>
        <w:rPr>
          <w:rFonts w:ascii="Times New Roman" w:hAnsi="Times New Roman" w:cs="Times New Roman"/>
          <w:b/>
          <w:sz w:val="24"/>
          <w:szCs w:val="24"/>
        </w:rPr>
        <w:t>Анучинском муниципальном округе</w:t>
      </w:r>
    </w:p>
    <w:p>
      <w:pPr>
        <w:spacing w:after="0" w:line="240" w:lineRule="auto"/>
        <w:rPr>
          <w:rFonts w:ascii="Times New Roman" w:hAnsi="Times New Roman" w:cs="Times New Roman"/>
          <w:sz w:val="24"/>
          <w:szCs w:val="24"/>
        </w:rPr>
      </w:pPr>
    </w:p>
    <w:p>
      <w:pPr>
        <w:pStyle w:val="73"/>
        <w:numPr>
          <w:ilvl w:val="0"/>
          <w:numId w:val="2"/>
        </w:numPr>
        <w:spacing w:after="0" w:line="240" w:lineRule="auto"/>
        <w:ind w:left="0" w:firstLine="709"/>
        <w:jc w:val="center"/>
        <w:rPr>
          <w:rFonts w:ascii="Times New Roman" w:hAnsi="Times New Roman" w:cs="Times New Roman"/>
          <w:smallCaps/>
          <w:sz w:val="24"/>
          <w:szCs w:val="24"/>
        </w:rPr>
      </w:pPr>
      <w:r>
        <w:rPr>
          <w:rFonts w:ascii="Times New Roman" w:hAnsi="Times New Roman" w:cs="Times New Roman"/>
          <w:sz w:val="24"/>
          <w:szCs w:val="24"/>
        </w:rPr>
        <w:t>Общие положения</w:t>
      </w:r>
    </w:p>
    <w:p>
      <w:pPr>
        <w:pStyle w:val="73"/>
        <w:spacing w:after="0" w:line="240" w:lineRule="auto"/>
        <w:ind w:left="1080"/>
        <w:rPr>
          <w:rFonts w:ascii="Times New Roman" w:hAnsi="Times New Roman" w:cs="Times New Roman"/>
          <w:smallCaps/>
          <w:sz w:val="24"/>
          <w:szCs w:val="24"/>
        </w:rPr>
      </w:pPr>
    </w:p>
    <w:p>
      <w:pPr>
        <w:pStyle w:val="73"/>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Положение о персонифицированном дополнительном образовании детей в Анучинском муниципальном округе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Анучинского муниципального округа, дополнительного образования за счет средств бюджета Анучинского муниципального округа.</w:t>
      </w:r>
    </w:p>
    <w:p>
      <w:pPr>
        <w:pStyle w:val="73"/>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Для целей настоящего Положения используются следующие понятия:</w:t>
      </w:r>
    </w:p>
    <w:p>
      <w:pPr>
        <w:pStyle w:val="73"/>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pPr>
        <w:pStyle w:val="73"/>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исполнитель образовательных услуг – образовательная организация, организация, осуществляющая обучение, индивидуальный предприниматель, оказывающая(ий) образовательные услуги;</w:t>
      </w:r>
    </w:p>
    <w:p>
      <w:pPr>
        <w:pStyle w:val="73"/>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реестр сертификатов персонифицированного финансирования дополнительного образования – база данных о детях, проживающих на территории Анучинского муниципального округа, которые имеют возможность получения дополнительного образования за счет средств бюджета Анучинского муниципального округа, ведение которой осуществляется в порядке, установленном настоящим Положением (далее – реестр сертификатов ПФДО);</w:t>
      </w:r>
    </w:p>
    <w:p>
      <w:pPr>
        <w:pStyle w:val="73"/>
        <w:numPr>
          <w:ilvl w:val="2"/>
          <w:numId w:val="3"/>
        </w:numPr>
        <w:spacing w:after="0" w:line="240" w:lineRule="auto"/>
        <w:ind w:left="0" w:firstLine="709"/>
        <w:jc w:val="both"/>
        <w:rPr>
          <w:rFonts w:ascii="Times New Roman" w:hAnsi="Times New Roman" w:cs="Times New Roman"/>
          <w:sz w:val="24"/>
          <w:szCs w:val="24"/>
        </w:rPr>
      </w:pPr>
      <w:bookmarkStart w:id="0" w:name="_Hlk85466299"/>
      <w:r>
        <w:rPr>
          <w:rFonts w:ascii="Times New Roman" w:hAnsi="Times New Roman" w:cs="Times New Roman"/>
          <w:sz w:val="24"/>
          <w:szCs w:val="24"/>
        </w:rPr>
        <w:t>реестр сертифицированных образовательных программ – база данных о дополнительных общеразвивающих программах, реализуемых исполнителями образовательных услуг, формируемая в соответствии с требованиями к условиям и порядку оказания муниципальных услуг в социальной сфере по реализации дополнительных общеразвивающих программ, утверждаемыми к</w:t>
      </w:r>
      <w:r>
        <w:rPr>
          <w:rFonts w:ascii="Times New Roman" w:hAnsi="Times New Roman" w:cs="Times New Roman"/>
          <w:iCs/>
          <w:sz w:val="24"/>
          <w:szCs w:val="24"/>
        </w:rPr>
        <w:t>азенным учреждением «Муниципальный орган управления образованием Анучинского муниципального округа Приморского края»</w:t>
      </w:r>
      <w:r>
        <w:rPr>
          <w:rFonts w:ascii="Times New Roman" w:hAnsi="Times New Roman" w:cs="Times New Roman"/>
          <w:sz w:val="24"/>
          <w:szCs w:val="24"/>
        </w:rPr>
        <w:t>;</w:t>
      </w:r>
    </w:p>
    <w:p>
      <w:pPr>
        <w:pStyle w:val="73"/>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реестр предпрофессиональных и спортивных программ – база данных о дополнительных предпрофессиональных программах в области искусств и(или)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p>
    <w:p>
      <w:pPr>
        <w:pStyle w:val="73"/>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реестр значимых программ – база данных о дополнительных общеразвивающих программах, реализуемых исполнителями образовательных услуг, в установленном настоящим Положением порядке признаваемых значимыми для социально-экономического развития Анучинского муниципального округа;</w:t>
      </w:r>
    </w:p>
    <w:p>
      <w:pPr>
        <w:pStyle w:val="73"/>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реестр иных образовательных программ – база данных о не вошедших в реестр значимых программ:</w:t>
      </w:r>
    </w:p>
    <w:p>
      <w:pPr>
        <w:pStyle w:val="73"/>
        <w:spacing w:after="0"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дополнительных общеразвивающих программах, реализуемых муниципальными общеобразовательными организациями, в отношении которых принято решение об одобрении продолжения формирования муниципального задания;</w:t>
      </w:r>
    </w:p>
    <w:p>
      <w:pPr>
        <w:pStyle w:val="73"/>
        <w:spacing w:after="0"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bookmarkEnd w:id="0"/>
    <w:p>
      <w:pPr>
        <w:pStyle w:val="73"/>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сертификат персонифицированного финансирования дополнительного образования – реестровая запись о включении ребенка в систему персонифицированного дополнительного образования (далее – сертификат ПФДО). В целях настоящего Положения под предоставлением ребенку сертификата ПФДО понимается создание записи в реестре сертификатов ПФДО.</w:t>
      </w:r>
    </w:p>
    <w:p>
      <w:pPr>
        <w:pStyle w:val="73"/>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ПФДО,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 в часах в неделю (далее - норматив обеспечения сертификата ПФДО);</w:t>
      </w:r>
    </w:p>
    <w:p>
      <w:pPr>
        <w:pStyle w:val="73"/>
        <w:numPr>
          <w:ilvl w:val="2"/>
          <w:numId w:val="3"/>
        </w:numPr>
        <w:spacing w:after="0" w:line="240" w:lineRule="auto"/>
        <w:ind w:left="0" w:firstLine="709"/>
        <w:jc w:val="both"/>
        <w:rPr>
          <w:rFonts w:ascii="Times New Roman" w:hAnsi="Times New Roman" w:cs="Times New Roman"/>
          <w:color w:val="000000" w:themeColor="text1"/>
          <w:sz w:val="24"/>
          <w:szCs w:val="24"/>
          <w14:textFill>
            <w14:solidFill>
              <w14:schemeClr w14:val="tx1"/>
            </w14:solidFill>
          </w14:textFill>
        </w:rPr>
      </w:pPr>
      <w:bookmarkStart w:id="1" w:name="_Ref32786898"/>
      <w:r>
        <w:rPr>
          <w:rFonts w:ascii="Times New Roman" w:hAnsi="Times New Roman" w:cs="Times New Roman"/>
          <w:color w:val="000000" w:themeColor="text1"/>
          <w:sz w:val="24"/>
          <w:szCs w:val="24"/>
          <w14:textFill>
            <w14:solidFill>
              <w14:schemeClr w14:val="tx1"/>
            </w14:solidFill>
          </w14:textFill>
        </w:rPr>
        <w:t xml:space="preserve">уполномоченный орган по реализации персонифицированного дополнительного образования (далее - уполномоченный орган) – казённое учреждение «Муниципальный орган управления образованием Анучинского муниципального округа Приморского края», уполномоченный на утверждение муниципального социального заказа на оказание муниципальных услуг в социальной сфере  по реализации дополнительных общеразвивающих программ, ведение реестра сертификатов ПФДО, утверждение порядка определения нормативных затрат на оказание образовательных услуг по реализации дополнительных общеразвивающих программ, утверждение требований </w:t>
      </w:r>
      <w:r>
        <w:rPr>
          <w:rFonts w:ascii="Times New Roman" w:hAnsi="Times New Roman" w:cs="Times New Roman"/>
          <w:sz w:val="24"/>
          <w:szCs w:val="24"/>
        </w:rPr>
        <w:t>к условиям и порядку оказания муниципальных услуг в социальной сфере по реализации дополнительных общеразвивающих программ (далее – Требования)</w:t>
      </w:r>
      <w:r>
        <w:rPr>
          <w:rFonts w:ascii="Times New Roman" w:hAnsi="Times New Roman" w:cs="Times New Roman"/>
          <w:color w:val="000000" w:themeColor="text1"/>
          <w:sz w:val="24"/>
          <w:szCs w:val="24"/>
          <w14:textFill>
            <w14:solidFill>
              <w14:schemeClr w14:val="tx1"/>
            </w14:solidFill>
          </w14:textFill>
        </w:rPr>
        <w:t xml:space="preserve"> и программы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ПФДО иному подведомственному учреждению;</w:t>
      </w:r>
      <w:bookmarkEnd w:id="1"/>
    </w:p>
    <w:p>
      <w:pPr>
        <w:pStyle w:val="73"/>
        <w:numPr>
          <w:ilvl w:val="2"/>
          <w:numId w:val="3"/>
        </w:numPr>
        <w:spacing w:after="0" w:line="240" w:lineRule="auto"/>
        <w:ind w:left="0" w:firstLine="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договор об образовании – договор, заключаемый между исполнителем образовательных услуг и </w:t>
      </w:r>
      <w:r>
        <w:rPr>
          <w:rFonts w:ascii="Times New Roman" w:hAnsi="Times New Roman" w:cs="Times New Roman"/>
          <w:sz w:val="24"/>
          <w:szCs w:val="24"/>
        </w:rPr>
        <w:t>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 получателя социального сертификата,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 (продолжительность обучения), 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 за счет собственных средств в связи с оказанием указанной образовательной услуги и порядке оплаты указанной образовательной услуги.</w:t>
      </w:r>
    </w:p>
    <w:p>
      <w:pPr>
        <w:pStyle w:val="73"/>
        <w:numPr>
          <w:ilvl w:val="1"/>
          <w:numId w:val="3"/>
        </w:numPr>
        <w:spacing w:after="0" w:line="240" w:lineRule="auto"/>
        <w:ind w:left="0" w:firstLine="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Иные понятия, применяемые в настоящем Положении, используются в значениях, указанных в</w:t>
      </w:r>
      <w:r>
        <w:rPr>
          <w:rFonts w:ascii="Times New Roman" w:hAnsi="Times New Roman" w:cs="Times New Roman"/>
          <w:sz w:val="24"/>
          <w:szCs w:val="24"/>
        </w:rPr>
        <w:t xml:space="preserve"> </w:t>
      </w:r>
      <w:r>
        <w:rPr>
          <w:rFonts w:ascii="Times New Roman" w:hAnsi="Times New Roman" w:cs="Times New Roman"/>
          <w:color w:val="000000" w:themeColor="text1"/>
          <w:sz w:val="24"/>
          <w:szCs w:val="24"/>
          <w14:textFill>
            <w14:solidFill>
              <w14:schemeClr w14:val="tx1"/>
            </w14:solidFill>
          </w14:textFill>
        </w:rPr>
        <w:t>Федеральном законе от 13.07.2020 года №189-ФЗ «О государственном (муниципальном) социальном заказе на оказание государственных (муниципальных) услуг в социальной сфере».</w:t>
      </w:r>
    </w:p>
    <w:p>
      <w:pPr>
        <w:pStyle w:val="73"/>
        <w:numPr>
          <w:ilvl w:val="1"/>
          <w:numId w:val="3"/>
        </w:numPr>
        <w:spacing w:after="0" w:line="240" w:lineRule="auto"/>
        <w:ind w:left="0" w:firstLine="709"/>
        <w:jc w:val="both"/>
        <w:rPr>
          <w:rFonts w:ascii="Times New Roman" w:hAnsi="Times New Roman" w:cs="Times New Roman"/>
          <w:i/>
          <w:iCs/>
          <w:color w:val="FF0000"/>
          <w:sz w:val="24"/>
          <w:szCs w:val="24"/>
        </w:rPr>
      </w:pPr>
      <w:r>
        <w:rPr>
          <w:rFonts w:ascii="Times New Roman" w:hAnsi="Times New Roman" w:cs="Times New Roman"/>
          <w:sz w:val="24"/>
          <w:szCs w:val="24"/>
        </w:rPr>
        <w:t xml:space="preserve">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 осуществляется уполномоченным органом в автоматизированной информационной системе «Портал персонифицированного дополнительного образования в Приморском крае» (далее – Навигатор) </w:t>
      </w:r>
    </w:p>
    <w:p>
      <w:pPr>
        <w:pStyle w:val="73"/>
        <w:numPr>
          <w:ilvl w:val="1"/>
          <w:numId w:val="3"/>
        </w:numPr>
        <w:spacing w:after="0" w:line="240" w:lineRule="auto"/>
        <w:ind w:left="0" w:firstLine="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Настоящее Положение устанавливает:</w:t>
      </w:r>
    </w:p>
    <w:p>
      <w:pPr>
        <w:pStyle w:val="73"/>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порядок ведения реестра сертификатов ПФДО;</w:t>
      </w:r>
    </w:p>
    <w:p>
      <w:pPr>
        <w:pStyle w:val="73"/>
        <w:numPr>
          <w:ilvl w:val="0"/>
          <w:numId w:val="4"/>
        </w:numPr>
        <w:spacing w:after="0" w:line="240" w:lineRule="auto"/>
        <w:ind w:left="0" w:firstLine="709"/>
        <w:jc w:val="both"/>
        <w:rPr>
          <w:rFonts w:ascii="Times New Roman" w:hAnsi="Times New Roman" w:cs="Times New Roman"/>
          <w:sz w:val="24"/>
          <w:szCs w:val="24"/>
        </w:rPr>
      </w:pPr>
      <w:bookmarkStart w:id="2" w:name="_Hlk85464832"/>
      <w:r>
        <w:rPr>
          <w:rFonts w:ascii="Times New Roman" w:hAnsi="Times New Roman" w:cs="Times New Roman"/>
          <w:sz w:val="24"/>
          <w:szCs w:val="24"/>
        </w:rPr>
        <w:t>порядок формирования реестров дополнительных общеобразовательных программ</w:t>
      </w:r>
      <w:bookmarkEnd w:id="2"/>
      <w:r>
        <w:rPr>
          <w:rFonts w:ascii="Times New Roman" w:hAnsi="Times New Roman" w:cs="Times New Roman"/>
          <w:sz w:val="24"/>
          <w:szCs w:val="24"/>
        </w:rPr>
        <w:t>;</w:t>
      </w:r>
    </w:p>
    <w:p>
      <w:pPr>
        <w:pStyle w:val="73"/>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порядок использования сертификатов ПФДО;</w:t>
      </w:r>
    </w:p>
    <w:p>
      <w:pPr>
        <w:pStyle w:val="73"/>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порядок формирования в электронном виде социальных сертификатов;</w:t>
      </w:r>
    </w:p>
    <w:p>
      <w:pPr>
        <w:pStyle w:val="73"/>
        <w:numPr>
          <w:ilvl w:val="0"/>
          <w:numId w:val="4"/>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порядок использования сертификатов ПФДО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p>
    <w:p>
      <w:pPr>
        <w:pStyle w:val="73"/>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порядок формирования реестра исполнителей образовательных услуг в соответствии с социальным сертификатом.</w:t>
      </w:r>
    </w:p>
    <w:p>
      <w:pPr>
        <w:spacing w:after="0" w:line="240" w:lineRule="auto"/>
        <w:ind w:firstLine="709"/>
        <w:jc w:val="both"/>
        <w:rPr>
          <w:rFonts w:ascii="Times New Roman" w:hAnsi="Times New Roman" w:cs="Times New Roman"/>
          <w:sz w:val="24"/>
          <w:szCs w:val="24"/>
        </w:rPr>
      </w:pPr>
    </w:p>
    <w:p>
      <w:pPr>
        <w:pStyle w:val="73"/>
        <w:numPr>
          <w:ilvl w:val="0"/>
          <w:numId w:val="2"/>
        </w:numPr>
        <w:spacing w:after="0" w:line="240" w:lineRule="auto"/>
        <w:ind w:left="0" w:firstLine="709"/>
        <w:jc w:val="center"/>
        <w:rPr>
          <w:rFonts w:ascii="Times New Roman" w:hAnsi="Times New Roman" w:cs="Times New Roman"/>
          <w:smallCaps/>
          <w:sz w:val="24"/>
          <w:szCs w:val="24"/>
        </w:rPr>
      </w:pPr>
      <w:r>
        <w:rPr>
          <w:rFonts w:ascii="Times New Roman" w:hAnsi="Times New Roman" w:cs="Times New Roman"/>
          <w:sz w:val="24"/>
          <w:szCs w:val="24"/>
        </w:rPr>
        <w:t>Порядок ведения реестра сертификатов ПФДО</w:t>
      </w:r>
    </w:p>
    <w:p>
      <w:pPr>
        <w:spacing w:after="0" w:line="240" w:lineRule="auto"/>
        <w:ind w:firstLine="709"/>
        <w:jc w:val="center"/>
        <w:rPr>
          <w:rFonts w:ascii="Times New Roman" w:hAnsi="Times New Roman" w:cs="Times New Roman"/>
          <w:smallCaps/>
          <w:sz w:val="24"/>
          <w:szCs w:val="24"/>
        </w:rPr>
      </w:pPr>
    </w:p>
    <w:p>
      <w:pPr>
        <w:pStyle w:val="73"/>
        <w:numPr>
          <w:ilvl w:val="1"/>
          <w:numId w:val="5"/>
        </w:numPr>
        <w:spacing w:after="0" w:line="240" w:lineRule="auto"/>
        <w:ind w:left="0" w:firstLine="709"/>
        <w:jc w:val="both"/>
        <w:rPr>
          <w:rFonts w:ascii="Times New Roman" w:hAnsi="Times New Roman" w:cs="Times New Roman"/>
          <w:sz w:val="24"/>
          <w:szCs w:val="24"/>
        </w:rPr>
      </w:pPr>
      <w:bookmarkStart w:id="3" w:name="_Ref499121366"/>
      <w:bookmarkStart w:id="4" w:name="_Ref512709345"/>
      <w:r>
        <w:rPr>
          <w:rFonts w:ascii="Times New Roman" w:hAnsi="Times New Roman" w:cs="Times New Roman"/>
          <w:sz w:val="24"/>
          <w:szCs w:val="24"/>
        </w:rPr>
        <w:t>Право на получение сертификата ПФДО имеют все дети в возрасте от 5-ти до 18-ти лет, проживающие на территории Анучинского муниципального округа.</w:t>
      </w:r>
      <w:bookmarkEnd w:id="3"/>
      <w:bookmarkEnd w:id="4"/>
    </w:p>
    <w:p>
      <w:pPr>
        <w:pStyle w:val="73"/>
        <w:numPr>
          <w:ilvl w:val="1"/>
          <w:numId w:val="5"/>
        </w:numPr>
        <w:spacing w:after="0" w:line="240" w:lineRule="auto"/>
        <w:ind w:left="0" w:firstLine="709"/>
        <w:jc w:val="both"/>
        <w:rPr>
          <w:rFonts w:ascii="Times New Roman" w:hAnsi="Times New Roman" w:cs="Times New Roman"/>
          <w:sz w:val="24"/>
          <w:szCs w:val="24"/>
        </w:rPr>
      </w:pPr>
      <w:bookmarkStart w:id="5" w:name="_Ref536198560"/>
      <w:bookmarkStart w:id="6" w:name="_Ref499107739"/>
      <w:r>
        <w:rPr>
          <w:rFonts w:ascii="Times New Roman" w:hAnsi="Times New Roman" w:cs="Times New Roman"/>
          <w:sz w:val="24"/>
          <w:szCs w:val="24"/>
        </w:rPr>
        <w:t xml:space="preserve">Для получения сертификата ПФДО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_Ref507407000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2.7</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 иному юридическому лицу, заявление о предоставлении сертификата ПФДО и регистрации в реестре сертификатов ПФДО (далее – Заявление) содержащее следующие сведения:</w:t>
      </w:r>
      <w:bookmarkEnd w:id="5"/>
    </w:p>
    <w:p>
      <w:pPr>
        <w:pStyle w:val="73"/>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фамилию, имя, отчество (при наличии) ребенка;</w:t>
      </w:r>
    </w:p>
    <w:p>
      <w:pPr>
        <w:pStyle w:val="73"/>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pPr>
        <w:pStyle w:val="73"/>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дату рождения ребенка;</w:t>
      </w:r>
    </w:p>
    <w:p>
      <w:pPr>
        <w:pStyle w:val="73"/>
        <w:numPr>
          <w:ilvl w:val="2"/>
          <w:numId w:val="5"/>
        </w:numPr>
        <w:spacing w:after="0" w:line="240" w:lineRule="auto"/>
        <w:ind w:left="709" w:firstLine="0"/>
        <w:jc w:val="both"/>
        <w:rPr>
          <w:rFonts w:ascii="Times New Roman" w:hAnsi="Times New Roman" w:cs="Times New Roman"/>
          <w:sz w:val="24"/>
          <w:szCs w:val="24"/>
        </w:rPr>
      </w:pPr>
      <w:r>
        <w:rPr>
          <w:rFonts w:ascii="Times New Roman" w:hAnsi="Times New Roman" w:cs="Times New Roman"/>
          <w:sz w:val="24"/>
          <w:szCs w:val="24"/>
        </w:rPr>
        <w:t>страховой номер индивидуального лицевого счёта (при наличии);</w:t>
      </w:r>
    </w:p>
    <w:p>
      <w:pPr>
        <w:pStyle w:val="73"/>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место (адрес) фактического проживания ребенка;</w:t>
      </w:r>
    </w:p>
    <w:p>
      <w:pPr>
        <w:pStyle w:val="73"/>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фамилию, имя, отчество (при наличии) родителя (законного представителя) ребенка;</w:t>
      </w:r>
    </w:p>
    <w:p>
      <w:pPr>
        <w:pStyle w:val="73"/>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контактную информацию родителя (законного представителя) ребенка;</w:t>
      </w:r>
    </w:p>
    <w:p>
      <w:pPr>
        <w:pStyle w:val="73"/>
        <w:numPr>
          <w:ilvl w:val="2"/>
          <w:numId w:val="5"/>
        </w:numPr>
        <w:spacing w:after="0" w:line="240" w:lineRule="auto"/>
        <w:ind w:left="0" w:firstLine="709"/>
        <w:jc w:val="both"/>
        <w:rPr>
          <w:rFonts w:ascii="Times New Roman" w:hAnsi="Times New Roman" w:cs="Times New Roman"/>
          <w:sz w:val="24"/>
          <w:szCs w:val="24"/>
        </w:rPr>
      </w:pPr>
      <w:bookmarkStart w:id="7" w:name="_Ref32787585"/>
      <w:r>
        <w:rPr>
          <w:rFonts w:ascii="Times New Roman" w:hAnsi="Times New Roman" w:cs="Times New Roman"/>
          <w:sz w:val="24"/>
          <w:szCs w:val="24"/>
        </w:rPr>
        <w:t>указание на группу сертификата ПФДО, определяемую в зависимости от категории ребенка - получателя сертификата ПФДО (при наличии оснований, по желанию родителя (законного представителя) ребенка);</w:t>
      </w:r>
      <w:bookmarkEnd w:id="7"/>
    </w:p>
    <w:p>
      <w:pPr>
        <w:widowControl w:val="0"/>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согласие Заявителя на обработку персональных данных в порядке, установленном Федеральным законом от 27 июля 2006 г. №152-ФЗ «О персональных данных»;</w:t>
      </w:r>
    </w:p>
    <w:p>
      <w:pPr>
        <w:widowControl w:val="0"/>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отметку об ознакомлении Заявителя с условиями предоставления, использования, прекращения действия сертификата ПФДО, а также с Требованиями;</w:t>
      </w:r>
    </w:p>
    <w:p>
      <w:pPr>
        <w:widowControl w:val="0"/>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сведения о ранее выданном сертификате ПФДО в другом муниципальном районе (городском округе) (в случае если сертификат ПФДО был ранее выдан в другом муниципальном районе (городском округе));</w:t>
      </w:r>
    </w:p>
    <w:p>
      <w:pPr>
        <w:widowControl w:val="0"/>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обязательство Заявителя уведомлять уполномоченный орган, или в случаях, предусмотренных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_Ref507407000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2.7</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pPr>
        <w:pStyle w:val="73"/>
        <w:numPr>
          <w:ilvl w:val="1"/>
          <w:numId w:val="5"/>
        </w:numPr>
        <w:spacing w:after="0" w:line="240" w:lineRule="auto"/>
        <w:ind w:left="0" w:firstLine="709"/>
        <w:jc w:val="both"/>
        <w:rPr>
          <w:rFonts w:ascii="Times New Roman" w:hAnsi="Times New Roman" w:cs="Times New Roman"/>
          <w:sz w:val="24"/>
          <w:szCs w:val="24"/>
        </w:rPr>
      </w:pPr>
      <w:bookmarkStart w:id="8" w:name="_Ref507409292"/>
      <w:r>
        <w:rPr>
          <w:rFonts w:ascii="Times New Roman" w:hAnsi="Times New Roman" w:cs="Times New Roman"/>
          <w:sz w:val="24"/>
          <w:szCs w:val="24"/>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8"/>
    </w:p>
    <w:p>
      <w:pPr>
        <w:pStyle w:val="73"/>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pPr>
        <w:pStyle w:val="73"/>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родителя (законного представителя) ребенка;</w:t>
      </w:r>
    </w:p>
    <w:p>
      <w:pPr>
        <w:pStyle w:val="73"/>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документ, подтверждающий регистрацию в системе индивидуального (персонифицированного) учета </w:t>
      </w:r>
      <w:r>
        <w:rPr>
          <w:rFonts w:ascii="Times New Roman" w:hAnsi="Times New Roman" w:cs="Times New Roman"/>
          <w:color w:val="000000"/>
          <w:sz w:val="24"/>
          <w:szCs w:val="24"/>
          <w:shd w:val="clear" w:color="auto" w:fill="FFFFFF"/>
        </w:rPr>
        <w:t>и содержащий сведения о страховом номере индивидуального лицевого счета</w:t>
      </w:r>
      <w:r>
        <w:rPr>
          <w:rFonts w:ascii="Times New Roman" w:hAnsi="Times New Roman" w:cs="Times New Roman"/>
          <w:sz w:val="24"/>
          <w:szCs w:val="24"/>
        </w:rPr>
        <w:t>;</w:t>
      </w:r>
    </w:p>
    <w:p>
      <w:pPr>
        <w:pStyle w:val="73"/>
        <w:numPr>
          <w:ilvl w:val="2"/>
          <w:numId w:val="5"/>
        </w:numPr>
        <w:spacing w:after="0" w:line="240" w:lineRule="auto"/>
        <w:ind w:left="0" w:firstLine="709"/>
        <w:jc w:val="both"/>
        <w:rPr>
          <w:rFonts w:ascii="Times New Roman" w:hAnsi="Times New Roman" w:cs="Times New Roman"/>
          <w:sz w:val="24"/>
          <w:szCs w:val="24"/>
        </w:rPr>
      </w:pPr>
      <w:bookmarkStart w:id="9" w:name="_Ref536115773"/>
      <w:r>
        <w:rPr>
          <w:rFonts w:ascii="Times New Roman" w:hAnsi="Times New Roman" w:cs="Times New Roman"/>
          <w:sz w:val="24"/>
          <w:szCs w:val="24"/>
        </w:rPr>
        <w:t>один из документов, подтверждающих проживание ребенка на территории Анучинского муниципального округа:</w:t>
      </w:r>
      <w:bookmarkEnd w:id="9"/>
    </w:p>
    <w:p>
      <w:pPr>
        <w:pStyle w:val="73"/>
        <w:numPr>
          <w:ilvl w:val="3"/>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pPr>
        <w:pStyle w:val="73"/>
        <w:numPr>
          <w:ilvl w:val="3"/>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справка об обучении по основной образовательной программе в организации, осуществляющей образовательную деятельность, расположенной на территории Анучинского муниципального округа</w:t>
      </w:r>
      <w:r>
        <w:rPr>
          <w:rFonts w:ascii="Times New Roman" w:hAnsi="Times New Roman" w:cs="Times New Roman"/>
          <w:color w:val="000000" w:themeColor="text1"/>
          <w:sz w:val="24"/>
          <w:szCs w:val="24"/>
          <w14:textFill>
            <w14:solidFill>
              <w14:schemeClr w14:val="tx1"/>
            </w14:solidFill>
          </w14:textFill>
        </w:rPr>
        <w:t>;</w:t>
      </w:r>
    </w:p>
    <w:p>
      <w:pPr>
        <w:pStyle w:val="73"/>
        <w:numPr>
          <w:ilvl w:val="1"/>
          <w:numId w:val="5"/>
        </w:numPr>
        <w:spacing w:after="0" w:line="240" w:lineRule="auto"/>
        <w:ind w:left="0" w:firstLine="709"/>
        <w:jc w:val="both"/>
        <w:rPr>
          <w:rFonts w:ascii="Times New Roman" w:hAnsi="Times New Roman" w:cs="Times New Roman"/>
          <w:sz w:val="24"/>
          <w:szCs w:val="24"/>
        </w:rPr>
      </w:pPr>
      <w:bookmarkStart w:id="10" w:name="_Ref507409298"/>
      <w:r>
        <w:rPr>
          <w:rFonts w:ascii="Times New Roman" w:hAnsi="Times New Roman" w:cs="Times New Roman"/>
          <w:sz w:val="24"/>
          <w:szCs w:val="24"/>
        </w:rPr>
        <w:t>Должностное лицо, осуществляющее прием Заявления, проверяет соответствие указанн</w:t>
      </w:r>
      <w:bookmarkEnd w:id="10"/>
      <w:r>
        <w:rPr>
          <w:rFonts w:ascii="Times New Roman" w:hAnsi="Times New Roman" w:cs="Times New Roman"/>
          <w:sz w:val="24"/>
          <w:szCs w:val="24"/>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pPr>
        <w:pStyle w:val="73"/>
        <w:numPr>
          <w:ilvl w:val="1"/>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Заявление регистрируется должностным лицом, осуществляющим прием Заявления, в день его представления.</w:t>
      </w:r>
    </w:p>
    <w:p>
      <w:pPr>
        <w:pStyle w:val="73"/>
        <w:numPr>
          <w:ilvl w:val="1"/>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должностному лицу предъявлены не все документы, предусмотренные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_Ref507409292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2.3</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pPr>
        <w:pStyle w:val="73"/>
        <w:numPr>
          <w:ilvl w:val="1"/>
          <w:numId w:val="5"/>
        </w:numPr>
        <w:spacing w:after="0" w:line="240" w:lineRule="auto"/>
        <w:ind w:left="0" w:firstLine="709"/>
        <w:jc w:val="both"/>
        <w:rPr>
          <w:rFonts w:ascii="Times New Roman" w:hAnsi="Times New Roman" w:cs="Times New Roman"/>
          <w:sz w:val="24"/>
          <w:szCs w:val="24"/>
        </w:rPr>
      </w:pPr>
      <w:bookmarkStart w:id="11" w:name="_Ref507407000"/>
      <w:r>
        <w:rPr>
          <w:rFonts w:ascii="Times New Roman" w:hAnsi="Times New Roman" w:cs="Times New Roman"/>
          <w:sz w:val="24"/>
          <w:szCs w:val="24"/>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1"/>
    </w:p>
    <w:p>
      <w:pPr>
        <w:pStyle w:val="73"/>
        <w:numPr>
          <w:ilvl w:val="1"/>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приеме Заявления, юридическое лицо, определенное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_Ref507407000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2.7</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pPr>
        <w:pStyle w:val="73"/>
        <w:numPr>
          <w:ilvl w:val="1"/>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_Ref507407000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2.7</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 определяет соответствие сведений условиям, указанным в подпункте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_Ref536112848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2.10</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w:t>
      </w:r>
    </w:p>
    <w:p>
      <w:pPr>
        <w:pStyle w:val="73"/>
        <w:numPr>
          <w:ilvl w:val="1"/>
          <w:numId w:val="5"/>
        </w:numPr>
        <w:spacing w:after="0" w:line="240" w:lineRule="auto"/>
        <w:ind w:left="0" w:firstLine="709"/>
        <w:jc w:val="both"/>
        <w:rPr>
          <w:rFonts w:ascii="Times New Roman" w:hAnsi="Times New Roman" w:cs="Times New Roman"/>
          <w:sz w:val="24"/>
          <w:szCs w:val="24"/>
        </w:rPr>
      </w:pPr>
      <w:bookmarkStart w:id="12" w:name="_Ref536112848"/>
      <w:r>
        <w:rPr>
          <w:rFonts w:ascii="Times New Roman" w:hAnsi="Times New Roman" w:cs="Times New Roman"/>
          <w:sz w:val="24"/>
          <w:szCs w:val="24"/>
        </w:rPr>
        <w:t>Положительное решение о предоставлении сертификата ПФДО принимается уполномоченным органом в течение одного рабочего дня при одновременном выполнении следующих условий:</w:t>
      </w:r>
      <w:bookmarkEnd w:id="6"/>
      <w:bookmarkEnd w:id="12"/>
    </w:p>
    <w:p>
      <w:pPr>
        <w:pStyle w:val="73"/>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ребенок проживает на территории Анучинского муниципального округа, либо осваивает основную образовательную программу в общеобразовательной или профессиональной образовательной организации, расположенной на территории Анучинского муниципального округа;</w:t>
      </w:r>
    </w:p>
    <w:p>
      <w:pPr>
        <w:pStyle w:val="73"/>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реестре сертификатов ПФДО Анучинского муниципального округа отсутствует запись о предоставленном ранее сертификате ПФДО;</w:t>
      </w:r>
    </w:p>
    <w:p>
      <w:pPr>
        <w:pStyle w:val="73"/>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реестрах сертификатов ПФДО других муниципальных районов (городских округов) отсутствуют сведения о действующих договорах об образовании ребенка, оказываемых ему образовательных услугах.</w:t>
      </w:r>
    </w:p>
    <w:p>
      <w:pPr>
        <w:pStyle w:val="73"/>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Заявлении указаны достоверные сведения, подтверждаемые предъявленными документами;</w:t>
      </w:r>
    </w:p>
    <w:p>
      <w:pPr>
        <w:pStyle w:val="73"/>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pPr>
        <w:pStyle w:val="73"/>
        <w:numPr>
          <w:ilvl w:val="1"/>
          <w:numId w:val="5"/>
        </w:numPr>
        <w:spacing w:after="0" w:line="240" w:lineRule="auto"/>
        <w:ind w:left="0" w:firstLine="709"/>
        <w:jc w:val="both"/>
        <w:rPr>
          <w:rFonts w:ascii="Times New Roman" w:hAnsi="Times New Roman" w:cs="Times New Roman"/>
          <w:sz w:val="24"/>
          <w:szCs w:val="24"/>
        </w:rPr>
      </w:pPr>
      <w:bookmarkStart w:id="13" w:name="_Ref450486209"/>
      <w:bookmarkStart w:id="14" w:name="_Ref507414264"/>
      <w:r>
        <w:rPr>
          <w:rFonts w:ascii="Times New Roman" w:hAnsi="Times New Roman" w:cs="Times New Roman"/>
          <w:sz w:val="24"/>
          <w:szCs w:val="24"/>
        </w:rPr>
        <w:t>В течение одного рабочего дня после принятия положительного решения о предоставлении ребенку сертификата ПФДО уполномоченный орган</w:t>
      </w:r>
      <w:bookmarkEnd w:id="13"/>
      <w:r>
        <w:rPr>
          <w:rFonts w:ascii="Times New Roman" w:hAnsi="Times New Roman" w:cs="Times New Roman"/>
          <w:sz w:val="24"/>
          <w:szCs w:val="24"/>
        </w:rPr>
        <w:t xml:space="preserve"> создает запись в реестре сертификатов ПФДО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_Ref507497423 \w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2.12</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 подтверждает соответствующую запись в реестре сертификатов ПФДО.</w:t>
      </w:r>
      <w:bookmarkEnd w:id="14"/>
    </w:p>
    <w:p>
      <w:pPr>
        <w:pStyle w:val="73"/>
        <w:numPr>
          <w:ilvl w:val="1"/>
          <w:numId w:val="5"/>
        </w:numPr>
        <w:spacing w:after="0" w:line="240" w:lineRule="auto"/>
        <w:ind w:left="0" w:firstLine="709"/>
        <w:jc w:val="both"/>
        <w:rPr>
          <w:rFonts w:ascii="Times New Roman" w:hAnsi="Times New Roman" w:cs="Times New Roman"/>
          <w:sz w:val="24"/>
          <w:szCs w:val="24"/>
        </w:rPr>
      </w:pPr>
      <w:bookmarkStart w:id="15" w:name="_Ref507497423"/>
      <w:r>
        <w:rPr>
          <w:rFonts w:ascii="Times New Roman" w:hAnsi="Times New Roman" w:cs="Times New Roman"/>
          <w:sz w:val="24"/>
          <w:szCs w:val="24"/>
        </w:rPr>
        <w:t xml:space="preserve">В случае использования уполномоченным органом Навигатора для ведения реестра сертификатов ПФДО Заявитель может направить электронную заявку на создание записи в реестре сертификатов ПФДО, которая должна содержать сведения, указанные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_Ref536198560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2.2</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 (далее – электронная заявка).</w:t>
      </w:r>
      <w:bookmarkEnd w:id="15"/>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рабочего дня после поступления электронной заявки уполномоченным органом создается запись о сертификате ПФДО в реестре сертификатов ПФДО, для которой устанавливается статус, не предусматривающий возможности использования сертификата ПФДО (далее – Ожидающая запись).</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Ребенок вправе использовать сведения об Ожидающей записи для выбора образовательных программ.</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_Ref536198560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2.2</w:t>
      </w:r>
      <w:r>
        <w:rPr>
          <w:rFonts w:ascii="Times New Roman" w:hAnsi="Times New Roman" w:cs="Times New Roman"/>
          <w:sz w:val="24"/>
          <w:szCs w:val="24"/>
        </w:rPr>
        <w:fldChar w:fldCharType="end"/>
      </w:r>
      <w:r>
        <w:rPr>
          <w:rFonts w:ascii="Times New Roman" w:hAnsi="Times New Roman" w:cs="Times New Roman"/>
          <w:sz w:val="24"/>
          <w:szCs w:val="24"/>
        </w:rPr>
        <w:t xml:space="preserve"> -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_Ref507414264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2.11</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_Ref507409292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2.3</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 Ожидающая запись исключается уполномоченным органом из реестра сертификатов ПФДО.</w:t>
      </w:r>
    </w:p>
    <w:p>
      <w:pPr>
        <w:pStyle w:val="73"/>
        <w:numPr>
          <w:ilvl w:val="1"/>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если на момент получения сертификата ПФДО в Анучинском муниципальном округе у ребенка имеется действующий сертификат ПФДО,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ПФДО  Анучинского муниципального округа в течение одного рабочего дня направляет уведомление в уполномоченный орган, в реестр сертификатов ПФДО которого(ой) внесена реестровая запись о сертификате ребенка, о предоставлении ребенку сертификата ПФДО на территории Анучинского муниципального округа. При этом в реестре сертификатов ПФДО Анучинского муниципального округа создается реестровая запись с номером сертификата ПФДО, соответствующим ранее выданному номеру сертификата ПФДО.</w:t>
      </w:r>
    </w:p>
    <w:p>
      <w:pPr>
        <w:pStyle w:val="73"/>
        <w:numPr>
          <w:ilvl w:val="1"/>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 запросу Заявителя уполномоченный орган в течение одного рабочего дня готовит и выдаёт Заявителю выписку из реестра выданных сертификатов ПФДО (бланк сертификата ПФДО), которая содержит сведения о номере сертификата ПФДО, фамилии, имени и отчестве (при наличии) ребенка, а также уникальный пароль для входа в личный кабинет в Навигаторе.</w:t>
      </w:r>
    </w:p>
    <w:p>
      <w:pPr>
        <w:pStyle w:val="73"/>
        <w:numPr>
          <w:ilvl w:val="1"/>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Приостановление действия сертификата ПФДО осуществляется уполномоченным органом в течение одного рабочего дня в порядке, определенном уполномоченном органом, в случае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pPr>
        <w:pStyle w:val="73"/>
        <w:numPr>
          <w:ilvl w:val="1"/>
          <w:numId w:val="5"/>
        </w:numPr>
        <w:spacing w:after="0" w:line="240" w:lineRule="auto"/>
        <w:ind w:left="0" w:firstLine="709"/>
        <w:jc w:val="both"/>
        <w:rPr>
          <w:rFonts w:ascii="Times New Roman" w:hAnsi="Times New Roman" w:cs="Times New Roman"/>
          <w:sz w:val="24"/>
          <w:szCs w:val="24"/>
        </w:rPr>
      </w:pPr>
      <w:bookmarkStart w:id="16" w:name="_Ref499894075"/>
      <w:r>
        <w:rPr>
          <w:rFonts w:ascii="Times New Roman" w:hAnsi="Times New Roman" w:cs="Times New Roman"/>
          <w:sz w:val="24"/>
          <w:szCs w:val="24"/>
        </w:rPr>
        <w:t>Исключение сертификата ПФДО из реестра сертификатов ПФДО осуществляется уполномоченным органом в течение одного рабочего дня в порядке, определенном уполномоченном органом, в случаях:</w:t>
      </w:r>
      <w:bookmarkEnd w:id="16"/>
    </w:p>
    <w:p>
      <w:pPr>
        <w:pStyle w:val="73"/>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pPr>
        <w:pStyle w:val="73"/>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поступления уведомления от уполномоченного органа другого муниципального района (городского округа) о предоставлении сертификата ПФДО ребенку, сведения о котором содержатся в соответствующей реестровой записи;</w:t>
      </w:r>
    </w:p>
    <w:p>
      <w:pPr>
        <w:pStyle w:val="73"/>
        <w:numPr>
          <w:ilvl w:val="2"/>
          <w:numId w:val="5"/>
        </w:numPr>
        <w:spacing w:after="0" w:line="240" w:lineRule="auto"/>
        <w:ind w:left="0" w:firstLine="709"/>
        <w:jc w:val="both"/>
        <w:rPr>
          <w:rFonts w:ascii="Times New Roman" w:hAnsi="Times New Roman" w:cs="Times New Roman"/>
          <w:sz w:val="24"/>
          <w:szCs w:val="24"/>
        </w:rPr>
      </w:pPr>
      <w:bookmarkStart w:id="17" w:name="_Ref499894074"/>
      <w:bookmarkStart w:id="18" w:name="_Ref512600378"/>
      <w:r>
        <w:rPr>
          <w:rFonts w:ascii="Times New Roman" w:hAnsi="Times New Roman" w:cs="Times New Roman"/>
          <w:sz w:val="24"/>
          <w:szCs w:val="24"/>
        </w:rPr>
        <w:t xml:space="preserve">достижения ребенком предельного возраста, установленного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_Ref512709345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w:t>
      </w:r>
      <w:bookmarkEnd w:id="17"/>
      <w:bookmarkEnd w:id="18"/>
    </w:p>
    <w:p>
      <w:pPr>
        <w:pStyle w:val="73"/>
        <w:numPr>
          <w:ilvl w:val="1"/>
          <w:numId w:val="5"/>
        </w:numPr>
        <w:spacing w:line="240" w:lineRule="auto"/>
        <w:ind w:left="0" w:firstLine="709"/>
        <w:jc w:val="both"/>
        <w:rPr>
          <w:rFonts w:ascii="Times New Roman" w:hAnsi="Times New Roman" w:cs="Times New Roman"/>
          <w:sz w:val="24"/>
          <w:szCs w:val="24"/>
        </w:rPr>
      </w:pPr>
      <w:bookmarkStart w:id="19" w:name="_Ref93050443"/>
      <w:r>
        <w:rPr>
          <w:rFonts w:ascii="Times New Roman" w:hAnsi="Times New Roman" w:cs="Times New Roman"/>
          <w:sz w:val="24"/>
          <w:szCs w:val="24"/>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_Ref507407000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2.7</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ПФДО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ПФДО. При приеме заявления об уточнении данных, юридическое лицо, определенное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_Ref507407000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2.7</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19"/>
    </w:p>
    <w:p>
      <w:pPr>
        <w:pStyle w:val="73"/>
        <w:numPr>
          <w:ilvl w:val="1"/>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ПФДО.</w:t>
      </w:r>
    </w:p>
    <w:p>
      <w:pPr>
        <w:pStyle w:val="73"/>
        <w:numPr>
          <w:ilvl w:val="1"/>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предусмотренном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_Ref512600378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2.16.3</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 исключение сертификата ПФДО из реестра сертификатов ПФДО осуществляется по завершению ребенком обучения по осваиваемым им на момент достижения предельного возраста, установленного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_Ref512709345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 дополнительным общеобразовательным программам (частям).</w:t>
      </w:r>
    </w:p>
    <w:p>
      <w:pPr>
        <w:pStyle w:val="73"/>
        <w:numPr>
          <w:ilvl w:val="1"/>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Информация о порядке получения сертификата ПФДО, включая форму заявления, требования к предоставляемым документам, подлежит обязательному размещению в открытых информационных источниках.</w:t>
      </w:r>
    </w:p>
    <w:p>
      <w:pPr>
        <w:pStyle w:val="73"/>
        <w:numPr>
          <w:ilvl w:val="1"/>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Документы, предусмотренные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_Ref507409292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_Ref93050443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2.17</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pPr>
        <w:pStyle w:val="73"/>
        <w:spacing w:after="0" w:line="240" w:lineRule="auto"/>
        <w:ind w:left="0"/>
        <w:jc w:val="both"/>
        <w:rPr>
          <w:rFonts w:ascii="Times New Roman" w:hAnsi="Times New Roman" w:cs="Times New Roman"/>
          <w:sz w:val="24"/>
          <w:szCs w:val="24"/>
        </w:rPr>
      </w:pPr>
    </w:p>
    <w:p>
      <w:pPr>
        <w:pStyle w:val="73"/>
        <w:spacing w:after="0" w:line="240" w:lineRule="auto"/>
        <w:ind w:left="0"/>
        <w:jc w:val="both"/>
        <w:rPr>
          <w:rFonts w:ascii="Times New Roman" w:hAnsi="Times New Roman" w:cs="Times New Roman"/>
          <w:sz w:val="24"/>
          <w:szCs w:val="24"/>
        </w:rPr>
      </w:pPr>
    </w:p>
    <w:p>
      <w:pPr>
        <w:pStyle w:val="73"/>
        <w:spacing w:after="0" w:line="240" w:lineRule="auto"/>
        <w:ind w:left="0"/>
        <w:jc w:val="both"/>
        <w:rPr>
          <w:rFonts w:ascii="Times New Roman" w:hAnsi="Times New Roman" w:cs="Times New Roman"/>
          <w:sz w:val="24"/>
          <w:szCs w:val="24"/>
        </w:rPr>
      </w:pPr>
    </w:p>
    <w:p>
      <w:pPr>
        <w:pStyle w:val="73"/>
        <w:spacing w:after="0" w:line="240" w:lineRule="auto"/>
        <w:ind w:left="0"/>
        <w:jc w:val="both"/>
        <w:rPr>
          <w:rFonts w:ascii="Times New Roman" w:hAnsi="Times New Roman" w:cs="Times New Roman"/>
          <w:sz w:val="24"/>
          <w:szCs w:val="24"/>
        </w:rPr>
      </w:pPr>
    </w:p>
    <w:p>
      <w:pPr>
        <w:pStyle w:val="73"/>
        <w:numPr>
          <w:ilvl w:val="0"/>
          <w:numId w:val="2"/>
        </w:numPr>
        <w:spacing w:after="0" w:line="240" w:lineRule="auto"/>
        <w:ind w:left="0" w:firstLine="709"/>
        <w:jc w:val="center"/>
        <w:rPr>
          <w:rFonts w:ascii="Times New Roman" w:hAnsi="Times New Roman" w:cs="Times New Roman"/>
          <w:smallCaps/>
          <w:sz w:val="24"/>
          <w:szCs w:val="24"/>
        </w:rPr>
      </w:pPr>
      <w:r>
        <w:rPr>
          <w:rFonts w:ascii="Times New Roman" w:hAnsi="Times New Roman" w:cs="Times New Roman"/>
          <w:sz w:val="24"/>
          <w:szCs w:val="24"/>
        </w:rPr>
        <w:t>Порядок формирования реестров дополнительных общеобразовательных программ</w:t>
      </w:r>
    </w:p>
    <w:p>
      <w:pPr>
        <w:spacing w:after="0" w:line="240" w:lineRule="auto"/>
        <w:jc w:val="center"/>
        <w:rPr>
          <w:rFonts w:ascii="Times New Roman" w:hAnsi="Times New Roman" w:cs="Times New Roman"/>
          <w:smallCaps/>
          <w:sz w:val="24"/>
          <w:szCs w:val="24"/>
        </w:rPr>
      </w:pPr>
    </w:p>
    <w:p>
      <w:pPr>
        <w:pStyle w:val="73"/>
        <w:numPr>
          <w:ilvl w:val="1"/>
          <w:numId w:val="6"/>
        </w:numPr>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ПФДО.</w:t>
      </w:r>
    </w:p>
    <w:p>
      <w:pPr>
        <w:pStyle w:val="73"/>
        <w:numPr>
          <w:ilvl w:val="1"/>
          <w:numId w:val="6"/>
        </w:numPr>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В реестр сертифицированных образовательных программ включаются дополнительные общеразвивающие программы, реализуемые исполнителями образовательных услуг, прошедшие сертификацию в порядке, установленном Правилами персонифицированного финансирования дополнительного образования детей в Приморском крае, утверждаемыми Министерством образования Приморского края (далее – Правила персонифицированного финансирования).</w:t>
      </w:r>
    </w:p>
    <w:p>
      <w:pPr>
        <w:pStyle w:val="73"/>
        <w:numPr>
          <w:ilvl w:val="1"/>
          <w:numId w:val="6"/>
        </w:numPr>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20" w:name="_Ref32787735"/>
    </w:p>
    <w:p>
      <w:pPr>
        <w:pStyle w:val="73"/>
        <w:numPr>
          <w:ilvl w:val="1"/>
          <w:numId w:val="6"/>
        </w:numPr>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Анучинского муниципального округа.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pPr>
        <w:pStyle w:val="73"/>
        <w:numPr>
          <w:ilvl w:val="2"/>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pPr>
        <w:pStyle w:val="73"/>
        <w:numPr>
          <w:ilvl w:val="2"/>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реже 1 раза в квартал пересматривает реестры программ и корректирует их в следующих случаях:</w:t>
      </w:r>
    </w:p>
    <w:p>
      <w:pPr>
        <w:pStyle w:val="73"/>
        <w:numPr>
          <w:ilvl w:val="0"/>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прекращение реализации дополнительной общеобразовательной программы организацией;</w:t>
      </w:r>
    </w:p>
    <w:p>
      <w:pPr>
        <w:pStyle w:val="73"/>
        <w:numPr>
          <w:ilvl w:val="0"/>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пункте 3.7 настоящего Положения критериям и реализуемой организацией в пределах совокупного целевого числа учащихся для организаций (при его наличии);</w:t>
      </w:r>
    </w:p>
    <w:p>
      <w:pPr>
        <w:pStyle w:val="73"/>
        <w:numPr>
          <w:ilvl w:val="0"/>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изменение (исключение, добавление новых, обновление) критериев, установленных пунктом 3.7 настоящего Положения; </w:t>
      </w:r>
    </w:p>
    <w:p>
      <w:pPr>
        <w:pStyle w:val="73"/>
        <w:numPr>
          <w:ilvl w:val="0"/>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выявление ошибки в ранее принятых решениях о включении дополнительных общеобразовательных программ в соответствующие реестры.</w:t>
      </w:r>
    </w:p>
    <w:p>
      <w:pPr>
        <w:pStyle w:val="73"/>
        <w:numPr>
          <w:ilvl w:val="0"/>
          <w:numId w:val="8"/>
        </w:numPr>
        <w:spacing w:after="0" w:line="240" w:lineRule="auto"/>
        <w:jc w:val="both"/>
        <w:rPr>
          <w:rFonts w:ascii="Times New Roman" w:hAnsi="Times New Roman" w:cs="Times New Roman"/>
          <w:vanish/>
          <w:sz w:val="24"/>
          <w:szCs w:val="24"/>
        </w:rPr>
      </w:pPr>
    </w:p>
    <w:p>
      <w:pPr>
        <w:pStyle w:val="73"/>
        <w:numPr>
          <w:ilvl w:val="1"/>
          <w:numId w:val="8"/>
        </w:numPr>
        <w:spacing w:after="0" w:line="240" w:lineRule="auto"/>
        <w:jc w:val="both"/>
        <w:rPr>
          <w:rFonts w:ascii="Times New Roman" w:hAnsi="Times New Roman" w:cs="Times New Roman"/>
          <w:vanish/>
          <w:sz w:val="24"/>
          <w:szCs w:val="24"/>
        </w:rPr>
      </w:pPr>
    </w:p>
    <w:p>
      <w:pPr>
        <w:pStyle w:val="73"/>
        <w:numPr>
          <w:ilvl w:val="1"/>
          <w:numId w:val="8"/>
        </w:numPr>
        <w:spacing w:after="0" w:line="240" w:lineRule="auto"/>
        <w:jc w:val="both"/>
        <w:rPr>
          <w:rFonts w:ascii="Times New Roman" w:hAnsi="Times New Roman" w:cs="Times New Roman"/>
          <w:vanish/>
          <w:sz w:val="24"/>
          <w:szCs w:val="24"/>
        </w:rPr>
      </w:pPr>
    </w:p>
    <w:p>
      <w:pPr>
        <w:pStyle w:val="73"/>
        <w:numPr>
          <w:ilvl w:val="1"/>
          <w:numId w:val="8"/>
        </w:numPr>
        <w:spacing w:after="0" w:line="240" w:lineRule="auto"/>
        <w:jc w:val="both"/>
        <w:rPr>
          <w:rFonts w:ascii="Times New Roman" w:hAnsi="Times New Roman" w:cs="Times New Roman"/>
          <w:vanish/>
          <w:sz w:val="24"/>
          <w:szCs w:val="24"/>
        </w:rPr>
      </w:pPr>
    </w:p>
    <w:p>
      <w:pPr>
        <w:pStyle w:val="73"/>
        <w:numPr>
          <w:ilvl w:val="1"/>
          <w:numId w:val="8"/>
        </w:numPr>
        <w:spacing w:after="0" w:line="240" w:lineRule="auto"/>
        <w:jc w:val="both"/>
        <w:rPr>
          <w:rFonts w:ascii="Times New Roman" w:hAnsi="Times New Roman" w:cs="Times New Roman"/>
          <w:vanish/>
          <w:sz w:val="24"/>
          <w:szCs w:val="24"/>
        </w:rPr>
      </w:pPr>
    </w:p>
    <w:p>
      <w:pPr>
        <w:pStyle w:val="73"/>
        <w:numPr>
          <w:ilvl w:val="2"/>
          <w:numId w:val="8"/>
        </w:numPr>
        <w:spacing w:after="0" w:line="240" w:lineRule="auto"/>
        <w:jc w:val="both"/>
        <w:rPr>
          <w:rFonts w:ascii="Times New Roman" w:hAnsi="Times New Roman" w:cs="Times New Roman"/>
          <w:vanish/>
          <w:sz w:val="24"/>
          <w:szCs w:val="24"/>
        </w:rPr>
      </w:pPr>
    </w:p>
    <w:p>
      <w:pPr>
        <w:pStyle w:val="73"/>
        <w:numPr>
          <w:ilvl w:val="2"/>
          <w:numId w:val="8"/>
        </w:numPr>
        <w:spacing w:after="0" w:line="240" w:lineRule="auto"/>
        <w:jc w:val="both"/>
        <w:rPr>
          <w:rFonts w:ascii="Times New Roman" w:hAnsi="Times New Roman" w:cs="Times New Roman"/>
          <w:vanish/>
          <w:sz w:val="24"/>
          <w:szCs w:val="24"/>
        </w:rPr>
      </w:pPr>
    </w:p>
    <w:p>
      <w:pPr>
        <w:pStyle w:val="73"/>
        <w:numPr>
          <w:ilvl w:val="2"/>
          <w:numId w:val="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вносит изменения в установленное целевое число учащихся (при его наличии) в следующих случаях:</w:t>
      </w:r>
    </w:p>
    <w:p>
      <w:pPr>
        <w:pStyle w:val="73"/>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pPr>
        <w:pStyle w:val="73"/>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если принято решение об увеличении совокупного целевого числа учащихся для конкретной организации.</w:t>
      </w:r>
    </w:p>
    <w:p>
      <w:pPr>
        <w:pStyle w:val="73"/>
        <w:numPr>
          <w:ilvl w:val="1"/>
          <w:numId w:val="8"/>
        </w:numPr>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автономным учреждениям.</w:t>
      </w:r>
      <w:bookmarkEnd w:id="20"/>
      <w:bookmarkStart w:id="21" w:name="_Ref499118684"/>
    </w:p>
    <w:p>
      <w:pPr>
        <w:pStyle w:val="73"/>
        <w:numPr>
          <w:ilvl w:val="1"/>
          <w:numId w:val="8"/>
        </w:numPr>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Анучинского муниципального округа в соответствующей программе и направлений социально-экономического развития Анучинского муниципального округа.</w:t>
      </w:r>
      <w:bookmarkStart w:id="22" w:name="_Ref507420746"/>
    </w:p>
    <w:p>
      <w:pPr>
        <w:pStyle w:val="73"/>
        <w:numPr>
          <w:ilvl w:val="1"/>
          <w:numId w:val="8"/>
        </w:numPr>
        <w:spacing w:after="0" w:line="240" w:lineRule="auto"/>
        <w:ind w:left="0" w:firstLine="705"/>
        <w:jc w:val="both"/>
        <w:rPr>
          <w:rFonts w:ascii="Times New Roman" w:hAnsi="Times New Roman" w:cs="Times New Roman"/>
          <w:sz w:val="24"/>
          <w:szCs w:val="24"/>
        </w:rPr>
      </w:pPr>
      <w:bookmarkStart w:id="23" w:name="_Ref126059881"/>
      <w:r>
        <w:rPr>
          <w:rFonts w:ascii="Times New Roman" w:hAnsi="Times New Roman" w:cs="Times New Roman"/>
          <w:sz w:val="24"/>
          <w:szCs w:val="24"/>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1"/>
      <w:bookmarkEnd w:id="22"/>
      <w:bookmarkEnd w:id="23"/>
    </w:p>
    <w:p>
      <w:pPr>
        <w:pStyle w:val="73"/>
        <w:numPr>
          <w:ilvl w:val="2"/>
          <w:numId w:val="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специально разработана в целях сопровождения отдельных категорий обучающихся;</w:t>
      </w:r>
    </w:p>
    <w:p>
      <w:pPr>
        <w:pStyle w:val="73"/>
        <w:numPr>
          <w:ilvl w:val="2"/>
          <w:numId w:val="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специально разработана в целях сопровождения социально-экономического развития Анучинского муниципального округа;</w:t>
      </w:r>
    </w:p>
    <w:p>
      <w:pPr>
        <w:pStyle w:val="73"/>
        <w:numPr>
          <w:ilvl w:val="2"/>
          <w:numId w:val="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специально разработана в целях сохранения традиций Анучинского муниципального округа и (или) формирования патриотического самосознания детей;</w:t>
      </w:r>
    </w:p>
    <w:p>
      <w:pPr>
        <w:pStyle w:val="73"/>
        <w:numPr>
          <w:ilvl w:val="2"/>
          <w:numId w:val="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реализуется в целях обеспечения развития детей по обозначенным на уровне Анучинского муниципального округа и (или) Приморского края приоритетным видам деятельности;</w:t>
      </w:r>
    </w:p>
    <w:p>
      <w:pPr>
        <w:pStyle w:val="73"/>
        <w:numPr>
          <w:ilvl w:val="2"/>
          <w:numId w:val="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pPr>
        <w:pStyle w:val="73"/>
        <w:numPr>
          <w:ilvl w:val="2"/>
          <w:numId w:val="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pPr>
        <w:pStyle w:val="73"/>
        <w:numPr>
          <w:ilvl w:val="2"/>
          <w:numId w:val="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pPr>
        <w:pStyle w:val="73"/>
        <w:numPr>
          <w:ilvl w:val="2"/>
          <w:numId w:val="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pPr>
        <w:pStyle w:val="73"/>
        <w:numPr>
          <w:ilvl w:val="1"/>
          <w:numId w:val="8"/>
        </w:numPr>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 xml:space="preserve">Решение о включении дополнительной общеразвивающей программы в реестр иных образовательных программ Комиссия принимает в случае, если дополнительная общеразвивающая программа не соответствует условиям, указанным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_Ref126059881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3.7</w:t>
      </w:r>
      <w:r>
        <w:rPr>
          <w:rFonts w:ascii="Times New Roman" w:hAnsi="Times New Roman" w:cs="Times New Roman"/>
          <w:sz w:val="24"/>
          <w:szCs w:val="24"/>
        </w:rPr>
        <w:fldChar w:fldCharType="end"/>
      </w:r>
      <w:r>
        <w:rPr>
          <w:rFonts w:ascii="Times New Roman" w:hAnsi="Times New Roman" w:cs="Times New Roman"/>
          <w:sz w:val="24"/>
          <w:szCs w:val="24"/>
        </w:rPr>
        <w:t xml:space="preserve"> и соответствует одному из следующих условий:</w:t>
      </w:r>
    </w:p>
    <w:p>
      <w:pPr>
        <w:pStyle w:val="73"/>
        <w:numPr>
          <w:ilvl w:val="2"/>
          <w:numId w:val="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реализуется муниципальными общеобразовательными организациями и в ее отношении принято решение об одобрении продолжения формирования муниципального задания;</w:t>
      </w:r>
    </w:p>
    <w:p>
      <w:pPr>
        <w:pStyle w:val="73"/>
        <w:numPr>
          <w:ilvl w:val="2"/>
          <w:numId w:val="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реализуется муниципальными организациями, осуществляющими образовательную деятельность, и ее освоение продолжается детьми, зачисленными на обучение и переведенными в учебном году, предшествующему году формирования реестров программ.</w:t>
      </w:r>
    </w:p>
    <w:p>
      <w:pPr>
        <w:pStyle w:val="73"/>
        <w:numPr>
          <w:ilvl w:val="1"/>
          <w:numId w:val="8"/>
        </w:numPr>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Анучинского муниципального округа за счет средств краевого и (или) федерального бюджета.</w:t>
      </w:r>
    </w:p>
    <w:p>
      <w:pPr>
        <w:pStyle w:val="73"/>
        <w:numPr>
          <w:ilvl w:val="1"/>
          <w:numId w:val="8"/>
        </w:numPr>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Финансовое обеспечение дополнительных общеразвивающих программ, включенных в реестр сертифицированных образовательных программ, 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социальным сертификатом на получение муниципальной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отношении реализации дополнительных общеразвивающих программ для детей определяются решением уполномоченного органа.</w:t>
      </w:r>
    </w:p>
    <w:p>
      <w:pPr>
        <w:pStyle w:val="73"/>
        <w:numPr>
          <w:ilvl w:val="1"/>
          <w:numId w:val="8"/>
        </w:numPr>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Финансовое обеспечение дополнительных общеобразовательных программ, включенных в реестры предпрофессиональных и спортивных программ, значимых программ и иных образовательных программ осуществляется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w:t>
      </w:r>
    </w:p>
    <w:p>
      <w:pPr>
        <w:pStyle w:val="73"/>
        <w:numPr>
          <w:ilvl w:val="1"/>
          <w:numId w:val="8"/>
        </w:numPr>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дополнительных общеобразовательных программ, включенных в реестр значимых программ также может осуществляться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Pr>
          <w:rFonts w:ascii="Times New Roman" w:hAnsi="Times New Roman" w:cs="Times New Roman"/>
          <w:color w:val="000000"/>
          <w:sz w:val="24"/>
          <w:szCs w:val="24"/>
        </w:rPr>
        <w:t xml:space="preserve">Объем оказания образовательных услуг по реализации дополнительных общеразвивающих программ </w:t>
      </w:r>
      <w:r>
        <w:rPr>
          <w:rFonts w:ascii="Times New Roman" w:hAnsi="Times New Roman" w:cs="Times New Roman"/>
          <w:sz w:val="24"/>
          <w:szCs w:val="24"/>
        </w:rPr>
        <w:t>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pPr>
        <w:pStyle w:val="73"/>
        <w:spacing w:after="0" w:line="240" w:lineRule="auto"/>
        <w:ind w:left="705"/>
        <w:jc w:val="both"/>
        <w:rPr>
          <w:rFonts w:ascii="Times New Roman" w:hAnsi="Times New Roman" w:cs="Times New Roman"/>
          <w:sz w:val="24"/>
          <w:szCs w:val="24"/>
        </w:rPr>
      </w:pPr>
    </w:p>
    <w:p>
      <w:pPr>
        <w:pStyle w:val="73"/>
        <w:numPr>
          <w:ilvl w:val="0"/>
          <w:numId w:val="2"/>
        </w:numPr>
        <w:spacing w:after="0" w:line="240" w:lineRule="auto"/>
        <w:ind w:left="0" w:firstLine="709"/>
        <w:jc w:val="center"/>
        <w:rPr>
          <w:rFonts w:ascii="Times New Roman" w:hAnsi="Times New Roman" w:cs="Times New Roman"/>
          <w:smallCaps/>
          <w:sz w:val="24"/>
          <w:szCs w:val="24"/>
        </w:rPr>
      </w:pPr>
      <w:bookmarkStart w:id="24" w:name="_Ref128663040"/>
      <w:r>
        <w:rPr>
          <w:rFonts w:ascii="Times New Roman" w:hAnsi="Times New Roman" w:cs="Times New Roman"/>
          <w:sz w:val="24"/>
          <w:szCs w:val="24"/>
        </w:rPr>
        <w:t>Порядок использования сертификатов ПФДО</w:t>
      </w:r>
      <w:bookmarkEnd w:id="24"/>
    </w:p>
    <w:p>
      <w:pPr>
        <w:spacing w:after="0" w:line="240" w:lineRule="auto"/>
        <w:jc w:val="center"/>
        <w:rPr>
          <w:rFonts w:ascii="Times New Roman" w:hAnsi="Times New Roman" w:cs="Times New Roman"/>
          <w:smallCaps/>
          <w:sz w:val="24"/>
          <w:szCs w:val="24"/>
        </w:rPr>
      </w:pPr>
    </w:p>
    <w:p>
      <w:pPr>
        <w:pStyle w:val="73"/>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ПФДО, на основании которых формируется заявка на обучение по выбранной дополнительной общеобразовательной программе (либо ее части) в электронном виде (далее – Заявка на обучение). Заявка на обучение формируется родителями (законными представителями) детей, детьми, достигшими возраста 14-ти лет, с использованием Навигатора, а также через личный кабинет портала ЕПГУ, либо исполнителем образовательных услуг в личном кабинете организации в Навигаторе. </w:t>
      </w:r>
    </w:p>
    <w:p>
      <w:pPr>
        <w:pStyle w:val="73"/>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Детские школы искусств реализуют дополнительные общеобразовательные программы без предоставления сертификатов ПФДО.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pPr>
        <w:pStyle w:val="73"/>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Сертификат ПФДО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 в том числе для получения образования одновременно по нескольким программам в пределах установленного нормативом обеспечения сертификата ПФДО еженедельного числа часов учебной нагрузки.  </w:t>
      </w:r>
    </w:p>
    <w:p>
      <w:pPr>
        <w:pStyle w:val="73"/>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Наличие сведений о ребенке в реестре сертификатов ПФДО при использовании сертификата ПФДО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25" w:name="_Ref125469194"/>
      <w:bookmarkStart w:id="26" w:name="_Ref17119928"/>
    </w:p>
    <w:bookmarkEnd w:id="25"/>
    <w:bookmarkEnd w:id="26"/>
    <w:p>
      <w:pPr>
        <w:pStyle w:val="73"/>
        <w:numPr>
          <w:ilvl w:val="1"/>
          <w:numId w:val="10"/>
        </w:numPr>
        <w:spacing w:after="0" w:line="240" w:lineRule="auto"/>
        <w:ind w:left="0" w:firstLine="709"/>
        <w:jc w:val="both"/>
        <w:rPr>
          <w:rFonts w:ascii="Times New Roman" w:hAnsi="Times New Roman" w:cs="Times New Roman"/>
          <w:sz w:val="24"/>
          <w:szCs w:val="24"/>
        </w:rPr>
      </w:pPr>
      <w:bookmarkStart w:id="27" w:name="_Ref126659658"/>
      <w:bookmarkStart w:id="28" w:name="_Ref17119935"/>
      <w:bookmarkStart w:id="29" w:name="_Ref507428096"/>
      <w:bookmarkStart w:id="30" w:name="_Ref126060948"/>
      <w:bookmarkStart w:id="31" w:name="_Ref499122345"/>
      <w:r>
        <w:rPr>
          <w:rFonts w:ascii="Times New Roman" w:hAnsi="Times New Roman" w:cs="Times New Roman"/>
          <w:sz w:val="24"/>
          <w:szCs w:val="24"/>
        </w:rPr>
        <w:t>При выборе с помощью сертификата ПФДО дополнительной общеобразовательной программы, включенной в реестр значимых программ, зачисление ребенка на обучение по сертификату ПФДО допускается в случае, если после начала освоения указанной дополнительной общеобразовательной программы совокупное число часов учебной нагрузки, обеспечиваемой по сертификату ПФДО, не превысит установленное нормативом обеспечения сертификата ПФДО еженедельное число часов учебной нагрузки и предусмотренных в соответствии с Таблицей 1 пункта 4.9 д</w:t>
      </w:r>
      <w:r>
        <w:rPr>
          <w:rFonts w:ascii="Times New Roman" w:hAnsi="Times New Roman" w:eastAsia="Times New Roman" w:cs="Times New Roman"/>
          <w:color w:val="000000"/>
          <w:sz w:val="24"/>
        </w:rPr>
        <w:t>ополнительных часов при выборе дополнительной общеобразовательной программы из соответствующего реестра</w:t>
      </w:r>
      <w:r>
        <w:rPr>
          <w:rFonts w:ascii="Times New Roman" w:hAnsi="Times New Roman" w:cs="Times New Roman"/>
          <w:sz w:val="24"/>
          <w:szCs w:val="24"/>
        </w:rPr>
        <w:t>.</w:t>
      </w:r>
      <w:bookmarkEnd w:id="27"/>
    </w:p>
    <w:p>
      <w:pPr>
        <w:pStyle w:val="73"/>
        <w:numPr>
          <w:ilvl w:val="1"/>
          <w:numId w:val="10"/>
        </w:numPr>
        <w:spacing w:after="0" w:line="240" w:lineRule="auto"/>
        <w:ind w:left="0" w:firstLine="709"/>
        <w:jc w:val="both"/>
        <w:rPr>
          <w:rFonts w:ascii="Times New Roman" w:hAnsi="Times New Roman" w:cs="Times New Roman"/>
          <w:sz w:val="24"/>
          <w:szCs w:val="24"/>
        </w:rPr>
      </w:pPr>
      <w:bookmarkStart w:id="32" w:name="_Ref129012499"/>
      <w:r>
        <w:rPr>
          <w:rFonts w:ascii="Times New Roman" w:hAnsi="Times New Roman" w:cs="Times New Roman"/>
          <w:sz w:val="24"/>
          <w:szCs w:val="24"/>
        </w:rPr>
        <w:t>При выборе с помощью сертификата ПФДО дополнительной общеобразовательной программы, включенной в реестр значимых программ, норматив обеспечения сертификата ПФДО подлежит уменьшению после использования всех дополнительных часов, предусмотренных в Таблице 1 пункта 4.9 для соответствующей категории детей.</w:t>
      </w:r>
      <w:bookmarkEnd w:id="32"/>
    </w:p>
    <w:p>
      <w:pPr>
        <w:pStyle w:val="73"/>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выборе с помощью сертификата ПФДО дополнительной общеобразовательной программы, включенной в реестр предпрофессиональных и спортивных программ, норматив обеспечения сертификата ПФДО не уменьшается. Выбор соответствующей дополнительной общеобразовательной программы осуществляется вне зависимости от доступного остатка сертификата ПФДО в часах.</w:t>
      </w:r>
    </w:p>
    <w:p>
      <w:pPr>
        <w:pStyle w:val="73"/>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выборе с помощью сертификата ПФДО дополнительной общеобразовательной программы, включенной в реестр сертифицированных образовательных программ, зачисление ребенка на обучение по сертификату ПФДО осуществляется в случае, если на момент выбора указанной дополнительной общеобразовательной программы совокупное число часов учебной нагрузки, приходящееся на ребенка по сертификату ПФДО, не превышает максимальный объем учебной нагрузки, установленный для соответствующей категории детей в соответствии с Таблицей 1 пункта 4.9 настоящего Положения. В случае если учебная нагрузка по выбранной программе превышает доступный остаток в часах, договор об образовании предусматривает софинансирование со стороны заказчика, объем которого определяется в соответствии с Требованиями.</w:t>
      </w:r>
      <w:bookmarkEnd w:id="28"/>
      <w:bookmarkStart w:id="33" w:name="_Ref27457653"/>
      <w:bookmarkStart w:id="34" w:name="_Ref47995446"/>
      <w:bookmarkStart w:id="35" w:name="_Ref66702578"/>
    </w:p>
    <w:p>
      <w:pPr>
        <w:pStyle w:val="73"/>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Максимальное число часов учебной нагрузки, предусматриваемой одновременно по сертификату ПФДО за счет бюджетных средств, в зависимости от категории детей и реестра, в котором находится выбираемая дополнительная общеобразовательная программа, устанавливается в соответствии с Таблицей 1.</w:t>
      </w:r>
    </w:p>
    <w:bookmarkEnd w:id="33"/>
    <w:bookmarkEnd w:id="34"/>
    <w:bookmarkEnd w:id="35"/>
    <w:p>
      <w:pPr>
        <w:spacing w:after="0" w:line="240" w:lineRule="auto"/>
        <w:jc w:val="both"/>
        <w:rPr>
          <w:rFonts w:ascii="Times New Roman" w:hAnsi="Times New Roman" w:cs="Times New Roman"/>
          <w:sz w:val="24"/>
          <w:szCs w:val="24"/>
        </w:rPr>
      </w:pPr>
    </w:p>
    <w:p>
      <w:pPr>
        <w:pStyle w:val="22"/>
        <w:keepNext/>
        <w:spacing w:after="0"/>
        <w:jc w:val="right"/>
        <w:rPr>
          <w:rFonts w:ascii="Times New Roman" w:hAnsi="Times New Roman"/>
          <w:color w:val="auto"/>
          <w:sz w:val="24"/>
        </w:rPr>
      </w:pPr>
      <w:bookmarkStart w:id="36" w:name="_Ref507426844"/>
    </w:p>
    <w:p>
      <w:pPr>
        <w:pStyle w:val="22"/>
        <w:keepNext/>
        <w:spacing w:after="0"/>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Таблица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Таблица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w:t>
      </w:r>
      <w:r>
        <w:rPr>
          <w:rFonts w:ascii="Times New Roman" w:hAnsi="Times New Roman" w:cs="Times New Roman"/>
          <w:color w:val="auto"/>
          <w:sz w:val="24"/>
          <w:szCs w:val="24"/>
        </w:rPr>
        <w:fldChar w:fldCharType="end"/>
      </w:r>
      <w:bookmarkEnd w:id="36"/>
      <w:r>
        <w:rPr>
          <w:rFonts w:ascii="Times New Roman" w:hAnsi="Times New Roman" w:cs="Times New Roman"/>
          <w:color w:val="auto"/>
          <w:sz w:val="24"/>
          <w:szCs w:val="24"/>
        </w:rPr>
        <w:t xml:space="preserve">. </w:t>
      </w:r>
    </w:p>
    <w:p>
      <w:pPr>
        <w:pStyle w:val="22"/>
        <w:keepNext/>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Максимальное число часов учебной нагрузки, предусматриваемой одновременно по сертификату ПФДО за счет бюджетных средств</w:t>
      </w:r>
    </w:p>
    <w:tbl>
      <w:tblPr>
        <w:tblStyle w:val="12"/>
        <w:tblW w:w="9400" w:type="dxa"/>
        <w:tblInd w:w="93" w:type="dxa"/>
        <w:tblLayout w:type="fixed"/>
        <w:tblCellMar>
          <w:top w:w="0" w:type="dxa"/>
          <w:left w:w="108" w:type="dxa"/>
          <w:bottom w:w="0" w:type="dxa"/>
          <w:right w:w="108" w:type="dxa"/>
        </w:tblCellMar>
      </w:tblPr>
      <w:tblGrid>
        <w:gridCol w:w="2478"/>
        <w:gridCol w:w="2244"/>
        <w:gridCol w:w="2551"/>
        <w:gridCol w:w="2127"/>
      </w:tblGrid>
      <w:tr>
        <w:tblPrEx>
          <w:tblCellMar>
            <w:top w:w="0" w:type="dxa"/>
            <w:left w:w="108" w:type="dxa"/>
            <w:bottom w:w="0" w:type="dxa"/>
            <w:right w:w="108" w:type="dxa"/>
          </w:tblCellMar>
        </w:tblPrEx>
        <w:trPr>
          <w:trHeight w:val="1284" w:hRule="atLeast"/>
        </w:trPr>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Наименование категории детей</w:t>
            </w:r>
          </w:p>
        </w:tc>
        <w:tc>
          <w:tcPr>
            <w:tcW w:w="224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Норматив обеспечения</w:t>
            </w:r>
            <w:r>
              <w:rPr>
                <w:rFonts w:ascii="Times New Roman" w:hAnsi="Times New Roman"/>
                <w:color w:val="000000"/>
                <w:sz w:val="24"/>
              </w:rPr>
              <w:t xml:space="preserve"> сертификата ПФДО</w:t>
            </w:r>
            <w:r>
              <w:rPr>
                <w:rFonts w:ascii="Times New Roman" w:hAnsi="Times New Roman" w:eastAsia="Times New Roman" w:cs="Times New Roman"/>
                <w:color w:val="000000"/>
                <w:sz w:val="24"/>
              </w:rPr>
              <w:t>, часов в неделю</w:t>
            </w:r>
          </w:p>
        </w:tc>
        <w:tc>
          <w:tcPr>
            <w:tcW w:w="2551"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Дополнительные часы при выборе дополнительных общеобразовательных программ, включенных в реестр значимых программ</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Максимальный объем учебной нагрузки, при котором допускается формирование социального сертификата</w:t>
            </w:r>
          </w:p>
        </w:tc>
      </w:tr>
      <w:tr>
        <w:tblPrEx>
          <w:tblCellMar>
            <w:top w:w="0" w:type="dxa"/>
            <w:left w:w="108" w:type="dxa"/>
            <w:bottom w:w="0" w:type="dxa"/>
            <w:right w:w="108" w:type="dxa"/>
          </w:tblCellMar>
        </w:tblPrEx>
        <w:trPr>
          <w:trHeight w:val="288" w:hRule="atLeast"/>
        </w:trPr>
        <w:tc>
          <w:tcPr>
            <w:tcW w:w="2478"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Дети в возрасте от 5-ти до 18-ти лет</w:t>
            </w:r>
          </w:p>
        </w:tc>
        <w:tc>
          <w:tcPr>
            <w:tcW w:w="224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8</w:t>
            </w:r>
          </w:p>
        </w:tc>
        <w:tc>
          <w:tcPr>
            <w:tcW w:w="25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2</w:t>
            </w:r>
          </w:p>
        </w:tc>
        <w:tc>
          <w:tcPr>
            <w:tcW w:w="212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7,5</w:t>
            </w:r>
          </w:p>
        </w:tc>
      </w:tr>
    </w:tbl>
    <w:p>
      <w:pPr>
        <w:spacing w:after="0" w:line="240" w:lineRule="auto"/>
        <w:jc w:val="both"/>
        <w:rPr>
          <w:rFonts w:ascii="Times New Roman" w:hAnsi="Times New Roman" w:cs="Times New Roman"/>
          <w:sz w:val="24"/>
          <w:szCs w:val="24"/>
        </w:rPr>
      </w:pPr>
    </w:p>
    <w:bookmarkEnd w:id="29"/>
    <w:p>
      <w:pPr>
        <w:pStyle w:val="73"/>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подаче с использованием сертификата ПФДО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ПФДО для обучения по выбранной дополнительной общеобразовательной программе, а также о достижении ограничения на зачисление на обучение по соответствующему сертификату ПФДО.</w:t>
      </w:r>
      <w:bookmarkEnd w:id="30"/>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если использование соответствующего сертификата ПФДО для обучения по выбранной дополнительной общеобразовательной программе невозможно, либо если по результатам зачисления на обучение по выбранной дополнительной общеобразовательной программе совокупное число часов учебной нагрузки, приходящееся на ребенка по сертификату ПФДО, превысит установленное максимальное число часов учебной нагрузки, исполнитель образовательных услуг отклоняет поступившую Заявку на обучение.</w:t>
      </w:r>
      <w:bookmarkEnd w:id="31"/>
    </w:p>
    <w:p>
      <w:pPr>
        <w:pStyle w:val="73"/>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отсутствии оснований для отклонения Заявки на обучение, предусмотренных настоящим Положением,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дополнительной общеобразовательной программе зачисляет ребенка на обучение. О факте зачисления ребенка по выбранной дополнительной общеобразовательной программе с использованием соответствующего сертификата ПФДО исполнитель образовательных услуг в течение трех рабочих дней  информирует уполномоченный орган посредством создания на основании Заявки на обучение записи о действующем зачислении в Навигаторе.</w:t>
      </w:r>
    </w:p>
    <w:p>
      <w:pPr>
        <w:pStyle w:val="73"/>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Исполнитель образовательных услуг в течение трех рабочих дней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ПФДО посредством перевода записи о действующем зачислении в статус завершенных зачислений в Навигаторе.</w:t>
      </w:r>
    </w:p>
    <w:p>
      <w:pPr>
        <w:pStyle w:val="73"/>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Порядок использования сертификата ПФДО для обучения по дополнительным общеразвивающим программам, включенным в реестр сертифицированных образовательных программ, определяется Требованиями.</w:t>
      </w:r>
    </w:p>
    <w:p>
      <w:pPr>
        <w:pStyle w:val="73"/>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если на начало нового учебного года ребенок продолжает обучение по дополнительным общеобразовательным программам, включенным в реестры значимых и иных образовательных программ, а число часов учебной нагрузки, приходящееся на ребенка по сертификату ПФДО, превышает возможности для зачислений, предусмотренные настоящим Положением, исполнители образовательных услуг, на обучение по дополнительным общеобразовательным программам которых зачислен соответствующий ребенок, продолжают его обучение, независимо от числа часов учебной нагрузки, приходящейся на ребенка по сертификату ПФДО. При этом зачисление указанного ребенка на новые образовательные программы осуществляется в общем порядке.</w:t>
      </w:r>
    </w:p>
    <w:p>
      <w:pPr>
        <w:spacing w:after="0" w:line="240" w:lineRule="auto"/>
        <w:jc w:val="both"/>
        <w:rPr>
          <w:rFonts w:ascii="Times New Roman" w:hAnsi="Times New Roman" w:cs="Times New Roman"/>
          <w:sz w:val="24"/>
          <w:szCs w:val="24"/>
        </w:rPr>
      </w:pPr>
    </w:p>
    <w:p>
      <w:pPr>
        <w:pStyle w:val="73"/>
        <w:numPr>
          <w:ilvl w:val="0"/>
          <w:numId w:val="11"/>
        </w:numPr>
        <w:spacing w:after="0" w:line="240" w:lineRule="auto"/>
        <w:ind w:right="142"/>
        <w:jc w:val="center"/>
        <w:rPr>
          <w:rFonts w:ascii="Times New Roman" w:hAnsi="Times New Roman" w:cs="Times New Roman"/>
          <w:b/>
          <w:bCs/>
          <w:vanish/>
          <w:sz w:val="24"/>
          <w:szCs w:val="24"/>
        </w:rPr>
      </w:pPr>
    </w:p>
    <w:p>
      <w:pPr>
        <w:pStyle w:val="73"/>
        <w:numPr>
          <w:ilvl w:val="0"/>
          <w:numId w:val="11"/>
        </w:numPr>
        <w:spacing w:after="0" w:line="240" w:lineRule="auto"/>
        <w:ind w:right="142"/>
        <w:jc w:val="center"/>
        <w:rPr>
          <w:rFonts w:ascii="Times New Roman" w:hAnsi="Times New Roman" w:cs="Times New Roman"/>
          <w:b/>
          <w:bCs/>
          <w:vanish/>
          <w:sz w:val="24"/>
          <w:szCs w:val="24"/>
        </w:rPr>
      </w:pPr>
    </w:p>
    <w:p>
      <w:pPr>
        <w:pStyle w:val="73"/>
        <w:numPr>
          <w:ilvl w:val="0"/>
          <w:numId w:val="11"/>
        </w:numPr>
        <w:spacing w:after="0" w:line="240" w:lineRule="auto"/>
        <w:ind w:right="142"/>
        <w:jc w:val="center"/>
        <w:rPr>
          <w:rFonts w:ascii="Times New Roman" w:hAnsi="Times New Roman" w:cs="Times New Roman"/>
          <w:b/>
          <w:bCs/>
          <w:vanish/>
          <w:sz w:val="24"/>
          <w:szCs w:val="24"/>
        </w:rPr>
      </w:pPr>
    </w:p>
    <w:p>
      <w:pPr>
        <w:pStyle w:val="73"/>
        <w:numPr>
          <w:ilvl w:val="0"/>
          <w:numId w:val="11"/>
        </w:numPr>
        <w:spacing w:after="0" w:line="240" w:lineRule="auto"/>
        <w:ind w:right="142"/>
        <w:jc w:val="center"/>
        <w:rPr>
          <w:rFonts w:ascii="Times New Roman" w:hAnsi="Times New Roman" w:cs="Times New Roman"/>
          <w:b/>
          <w:bCs/>
          <w:vanish/>
          <w:sz w:val="24"/>
          <w:szCs w:val="24"/>
        </w:rPr>
      </w:pPr>
    </w:p>
    <w:p>
      <w:pPr>
        <w:pStyle w:val="73"/>
        <w:numPr>
          <w:ilvl w:val="0"/>
          <w:numId w:val="11"/>
        </w:numPr>
        <w:spacing w:after="0" w:line="240" w:lineRule="auto"/>
        <w:ind w:left="0" w:right="142" w:firstLine="709"/>
        <w:jc w:val="center"/>
        <w:rPr>
          <w:rFonts w:ascii="Times New Roman" w:hAnsi="Times New Roman" w:cs="Times New Roman"/>
          <w:sz w:val="24"/>
          <w:szCs w:val="24"/>
        </w:rPr>
      </w:pPr>
      <w:bookmarkStart w:id="37" w:name="_Ref126062791"/>
      <w:r>
        <w:rPr>
          <w:rFonts w:ascii="Times New Roman" w:hAnsi="Times New Roman" w:cs="Times New Roman"/>
          <w:sz w:val="24"/>
          <w:szCs w:val="24"/>
        </w:rPr>
        <w:t>Порядок формирования в электронном виде социальных сертификатов</w:t>
      </w:r>
      <w:bookmarkEnd w:id="37"/>
    </w:p>
    <w:p>
      <w:pPr>
        <w:spacing w:after="0" w:line="240" w:lineRule="auto"/>
        <w:ind w:right="142"/>
        <w:jc w:val="center"/>
        <w:rPr>
          <w:rFonts w:ascii="Times New Roman" w:hAnsi="Times New Roman" w:cs="Times New Roman"/>
          <w:b/>
          <w:sz w:val="24"/>
          <w:szCs w:val="24"/>
        </w:rPr>
      </w:pPr>
    </w:p>
    <w:p>
      <w:pPr>
        <w:pStyle w:val="73"/>
        <w:numPr>
          <w:ilvl w:val="0"/>
          <w:numId w:val="12"/>
        </w:numPr>
        <w:spacing w:after="0" w:line="240" w:lineRule="auto"/>
        <w:jc w:val="both"/>
        <w:rPr>
          <w:rFonts w:ascii="Times New Roman" w:hAnsi="Times New Roman" w:cs="Times New Roman"/>
          <w:vanish/>
          <w:sz w:val="24"/>
          <w:szCs w:val="24"/>
        </w:rPr>
      </w:pPr>
    </w:p>
    <w:p>
      <w:pPr>
        <w:pStyle w:val="73"/>
        <w:numPr>
          <w:ilvl w:val="0"/>
          <w:numId w:val="12"/>
        </w:numPr>
        <w:spacing w:after="0" w:line="240" w:lineRule="auto"/>
        <w:jc w:val="both"/>
        <w:rPr>
          <w:rFonts w:ascii="Times New Roman" w:hAnsi="Times New Roman" w:cs="Times New Roman"/>
          <w:vanish/>
          <w:sz w:val="24"/>
          <w:szCs w:val="24"/>
        </w:rPr>
      </w:pPr>
    </w:p>
    <w:p>
      <w:pPr>
        <w:pStyle w:val="73"/>
        <w:numPr>
          <w:ilvl w:val="0"/>
          <w:numId w:val="12"/>
        </w:numPr>
        <w:spacing w:after="0" w:line="240" w:lineRule="auto"/>
        <w:jc w:val="both"/>
        <w:rPr>
          <w:rFonts w:ascii="Times New Roman" w:hAnsi="Times New Roman" w:cs="Times New Roman"/>
          <w:vanish/>
          <w:sz w:val="24"/>
          <w:szCs w:val="24"/>
        </w:rPr>
      </w:pPr>
    </w:p>
    <w:p>
      <w:pPr>
        <w:pStyle w:val="73"/>
        <w:numPr>
          <w:ilvl w:val="0"/>
          <w:numId w:val="12"/>
        </w:numPr>
        <w:spacing w:after="0" w:line="240" w:lineRule="auto"/>
        <w:jc w:val="both"/>
        <w:rPr>
          <w:rFonts w:ascii="Times New Roman" w:hAnsi="Times New Roman" w:cs="Times New Roman"/>
          <w:vanish/>
          <w:sz w:val="24"/>
          <w:szCs w:val="24"/>
        </w:rPr>
      </w:pPr>
    </w:p>
    <w:p>
      <w:pPr>
        <w:pStyle w:val="73"/>
        <w:numPr>
          <w:ilvl w:val="0"/>
          <w:numId w:val="12"/>
        </w:numPr>
        <w:spacing w:after="0" w:line="240" w:lineRule="auto"/>
        <w:jc w:val="both"/>
        <w:rPr>
          <w:rFonts w:ascii="Times New Roman" w:hAnsi="Times New Roman" w:cs="Times New Roman"/>
          <w:vanish/>
          <w:sz w:val="24"/>
          <w:szCs w:val="24"/>
        </w:rPr>
      </w:pPr>
    </w:p>
    <w:p>
      <w:pPr>
        <w:pStyle w:val="73"/>
        <w:numPr>
          <w:ilvl w:val="1"/>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Право на получение социальных сертификатов имеют все лица, включенные в реестр сертификатов ПФДО.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ПФДО, имеет право на получение неограниченного числа социальных сертификатов, с учетом ограничений, установленных разделом </w:t>
      </w:r>
      <w:r>
        <w:rPr>
          <w:rFonts w:ascii="Times New Roman" w:hAnsi="Times New Roman" w:cs="Times New Roman"/>
          <w:sz w:val="24"/>
          <w:szCs w:val="24"/>
          <w:highlight w:val="red"/>
          <w:lang w:val="en-US"/>
        </w:rPr>
        <w:fldChar w:fldCharType="begin"/>
      </w:r>
      <w:r>
        <w:rPr>
          <w:rFonts w:ascii="Times New Roman" w:hAnsi="Times New Roman" w:cs="Times New Roman"/>
          <w:sz w:val="24"/>
          <w:szCs w:val="24"/>
        </w:rPr>
        <w:instrText xml:space="preserve"> REF _Ref128663040 \r \h </w:instrText>
      </w:r>
      <w:r>
        <w:rPr>
          <w:rFonts w:ascii="Times New Roman" w:hAnsi="Times New Roman" w:cs="Times New Roman"/>
          <w:sz w:val="24"/>
          <w:szCs w:val="24"/>
          <w:highlight w:val="red"/>
          <w:lang w:val="en-US"/>
        </w:rPr>
        <w:fldChar w:fldCharType="separate"/>
      </w:r>
      <w:r>
        <w:rPr>
          <w:rFonts w:ascii="Times New Roman" w:hAnsi="Times New Roman" w:cs="Times New Roman"/>
          <w:sz w:val="24"/>
          <w:szCs w:val="24"/>
        </w:rPr>
        <w:t>IV</w:t>
      </w:r>
      <w:r>
        <w:rPr>
          <w:rFonts w:ascii="Times New Roman" w:hAnsi="Times New Roman" w:cs="Times New Roman"/>
          <w:sz w:val="24"/>
          <w:szCs w:val="24"/>
          <w:highlight w:val="red"/>
          <w:lang w:val="en-US"/>
        </w:rPr>
        <w:fldChar w:fldCharType="end"/>
      </w:r>
      <w:r>
        <w:rPr>
          <w:rFonts w:ascii="Times New Roman" w:hAnsi="Times New Roman" w:cs="Times New Roman"/>
          <w:sz w:val="24"/>
          <w:szCs w:val="24"/>
        </w:rPr>
        <w:t xml:space="preserve"> настоящего Положения.</w:t>
      </w:r>
    </w:p>
    <w:p>
      <w:pPr>
        <w:pStyle w:val="73"/>
        <w:numPr>
          <w:ilvl w:val="1"/>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Требованиями, Заявки </w:t>
      </w:r>
      <w:r>
        <w:rPr>
          <w:rFonts w:ascii="Times New Roman" w:hAnsi="Times New Roman" w:cs="Times New Roman"/>
          <w:color w:val="000000" w:themeColor="text1"/>
          <w:sz w:val="24"/>
          <w:szCs w:val="24"/>
          <w14:textFill>
            <w14:solidFill>
              <w14:schemeClr w14:val="tx1"/>
            </w14:solidFill>
          </w14:textFill>
        </w:rPr>
        <w:t>на обучение по дополнительным общеразвивающим программам, включенным в реестр сертифицированных образовательных программ</w:t>
      </w:r>
      <w:r>
        <w:rPr>
          <w:rFonts w:ascii="Times New Roman" w:hAnsi="Times New Roman" w:cs="Times New Roman"/>
          <w:sz w:val="24"/>
          <w:szCs w:val="24"/>
        </w:rPr>
        <w:t xml:space="preserve"> (далее - Заявка</w:t>
      </w:r>
      <w:r>
        <w:rPr>
          <w:rFonts w:ascii="Times New Roman" w:hAnsi="Times New Roman" w:cs="Times New Roman"/>
          <w:color w:val="000000"/>
          <w:sz w:val="24"/>
          <w:szCs w:val="24"/>
        </w:rPr>
        <w:t xml:space="preserve"> на сертифицированную программу).</w:t>
      </w:r>
      <w:bookmarkStart w:id="38" w:name="_Ref125470820"/>
    </w:p>
    <w:p>
      <w:pPr>
        <w:pStyle w:val="73"/>
        <w:numPr>
          <w:ilvl w:val="1"/>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Формирование уполномоченным органом социального сертификата для ребенка, сведения о котором включены в реестр сертификатов ПФДО, осуществляется в электронном виде в соответствии с общими требованиями к форме и содержанию социального сертификата на получение государственной (муниципальной) услуги в социальной сфере, установленными Правительством Российской Федерации, при одновременном выполнении следующих условий:</w:t>
      </w:r>
      <w:bookmarkEnd w:id="38"/>
    </w:p>
    <w:p>
      <w:pPr>
        <w:pStyle w:val="73"/>
        <w:numPr>
          <w:ilvl w:val="2"/>
          <w:numId w:val="12"/>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отсутствуют факты текущего использования ребенком сертификата ПФДО для обучения по дополнительным общеобразовательным программам в объеме, превышающем максимальное число часов учебной нагрузки, установленное пунктом 4.9 настоящего Положения;</w:t>
      </w:r>
    </w:p>
    <w:p>
      <w:pPr>
        <w:pStyle w:val="73"/>
        <w:numPr>
          <w:ilvl w:val="2"/>
          <w:numId w:val="12"/>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pPr>
        <w:pStyle w:val="73"/>
        <w:numPr>
          <w:ilvl w:val="2"/>
          <w:numId w:val="12"/>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на момент подачи Заявки на сертифицированную программу 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программой персонифицированного финансирования на соответствующие периоды;</w:t>
      </w:r>
    </w:p>
    <w:p>
      <w:pPr>
        <w:pStyle w:val="73"/>
        <w:numPr>
          <w:ilvl w:val="2"/>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совокупный объем оказания образовательных услуг по реализации дополнительных общеразвивающих программ по всем социальным сертификатам, выданным уполномоченным органом, не превышает объем оказания муниципальных услуг в социальной сфере в соответствии с социальным сертификатом, включенный в муниципальный социальный заказ;</w:t>
      </w:r>
    </w:p>
    <w:p>
      <w:pPr>
        <w:pStyle w:val="73"/>
        <w:numPr>
          <w:ilvl w:val="1"/>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fldChar w:fldCharType="end"/>
      </w:r>
      <w:r>
        <w:rPr>
          <w:rFonts w:ascii="Times New Roman" w:hAnsi="Times New Roman" w:cs="Times New Roman"/>
          <w:sz w:val="24"/>
          <w:szCs w:val="24"/>
        </w:rPr>
        <w:t>В случае невыполнения условий для формирования социального сертификата Заявка на сертифицированную программу, поданная с использованием сертификата ПФДО, подлежит аннулированию.</w:t>
      </w:r>
    </w:p>
    <w:p>
      <w:pPr>
        <w:pStyle w:val="73"/>
        <w:numPr>
          <w:ilvl w:val="1"/>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муниципальным 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муниципальному учреждению, на такое учреждение распространяются требования, устанавливаемые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_Ref126062791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V</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 по отношению к уполномоченному органу.</w:t>
      </w:r>
    </w:p>
    <w:p>
      <w:pPr>
        <w:pStyle w:val="73"/>
        <w:numPr>
          <w:ilvl w:val="1"/>
          <w:numId w:val="12"/>
        </w:numPr>
        <w:spacing w:after="0" w:line="240" w:lineRule="auto"/>
        <w:ind w:left="0" w:firstLine="709"/>
        <w:jc w:val="both"/>
        <w:rPr>
          <w:rFonts w:ascii="Times New Roman" w:hAnsi="Times New Roman" w:cs="Times New Roman"/>
          <w:sz w:val="24"/>
          <w:szCs w:val="24"/>
        </w:rPr>
      </w:pPr>
      <w:bookmarkStart w:id="39" w:name="_Ref126140814"/>
      <w:r>
        <w:rPr>
          <w:rFonts w:ascii="Times New Roman" w:hAnsi="Times New Roman" w:cs="Times New Roman"/>
          <w:sz w:val="24"/>
          <w:szCs w:val="24"/>
        </w:rPr>
        <w:t>В целях формирования социального сертификата уполномоченный орган либо муниципальное учреждение, которому уполномоченным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три раздела, в соответствии со следующей структурой:</w:t>
      </w:r>
      <w:bookmarkEnd w:id="39"/>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раздел I «Общие сведения о социальном сертификате» включается следующая информация: </w:t>
      </w:r>
    </w:p>
    <w:p>
      <w:pPr>
        <w:pStyle w:val="7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 номер социального сертификата, устанавливаемый в следующем порядке: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 10 разряды – информация о номере реестровой записи получателя социального сертификата в реестре сертификатов ПФДО, соответствующая номеру сертификата ПФДО;</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 18 разряды – дата начала действия программы персонифицированного финансирования, в рамках которой сформирован социальный сертификат;</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 – 20 разряды - порядковый номер сформированного уполномоченным органом социального сертификата конкретному получателю социального сертификата в пределах периода действия программы персонифицированного финансирования;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дата формирования (выдачи) социального сертификата в формате «ДД.ММ.ГГГГ»;</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дата, после наступления которой получателю социального сертификата, не предъявившему социальный сертификат исполнителю образовательных услуг, необходимо обратиться в уполномоченный орган для повторного открытия ему возможности предъявления социального сертификата исполнителю образовательных услуг;</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ПФДО;</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 следующие сведения об уполномоченном органе:</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полное наименование уполномоченного органа в соответствии со сведениями Единого государственного реестра юридических лиц;</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адрес (место нахождения) уполномоченного органа в соответствии со сведениями Единого государственного реестра юридических лиц;</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контактный номер телефона уполномоченного органа (при наличии);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адрес электронной почты уполномоченного органа (при наличии);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доменное имя официального сайта уполномоченного органа в информационно-телекоммуникационной сети «Интернет» (при наличии);</w:t>
      </w:r>
    </w:p>
    <w:p>
      <w:pPr>
        <w:pStyle w:val="73"/>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pPr>
        <w:pStyle w:val="73"/>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pPr>
        <w:pStyle w:val="7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е) статус социального сертификата, принимающий </w:t>
      </w:r>
      <w:r>
        <w:rPr>
          <w:rFonts w:ascii="Times New Roman" w:hAnsi="Times New Roman" w:cs="Times New Roman"/>
          <w:color w:val="000000" w:themeColor="text1"/>
          <w:sz w:val="24"/>
          <w:szCs w:val="24"/>
          <w14:textFill>
            <w14:solidFill>
              <w14:schemeClr w14:val="tx1"/>
            </w14:solidFill>
          </w14:textFill>
        </w:rPr>
        <w:t>одно из следующих значений:</w:t>
      </w:r>
    </w:p>
    <w:p>
      <w:pPr>
        <w:spacing w:after="0" w:line="240" w:lineRule="auto"/>
        <w:ind w:firstLine="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действительный:</w:t>
      </w:r>
    </w:p>
    <w:p>
      <w:pPr>
        <w:spacing w:after="0" w:line="240" w:lineRule="auto"/>
        <w:ind w:firstLine="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 формировании социального сертификата в текущем периоде действия программы персонифицированного финансирования, в рамках которого формируется социальный сертификат;</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недействительный:</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завершения периода действия программы персонифицированного финансирования, в рамках которого сформирован социальный сертификат;</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установления нулевого объема финансового обеспечения (возмещения) затрат, связанных с оказанием образовательной услуги по формируемым социальным сертификатам получателя социального сертификата на основании отмены Заявок на сертифицированные программы и (или) расторжения договоров об образовании.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раздел </w:t>
      </w:r>
      <w:r>
        <w:rPr>
          <w:rFonts w:ascii="Times New Roman" w:hAnsi="Times New Roman" w:cs="Times New Roman"/>
          <w:sz w:val="24"/>
          <w:szCs w:val="24"/>
          <w:lang w:val="en-US"/>
        </w:rPr>
        <w:t>II</w:t>
      </w:r>
      <w:r>
        <w:rPr>
          <w:rFonts w:ascii="Times New Roman" w:hAnsi="Times New Roman" w:cs="Times New Roman"/>
          <w:sz w:val="24"/>
          <w:szCs w:val="24"/>
        </w:rPr>
        <w:t xml:space="preserve"> «Сведения о муниципальных услугах в социальной сфере и исполнителях услуг» включаются следующие сведения об образовательных услугах по реализации дополнительных общеразвивающих программ и исполнителях образовательных услуг:</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реестровый номер дополнительной общеразвивающей программы в реестре сертифицированных образовательных программ;</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уникальный номер реестровой записи образовательной услуги в базовом (отраслевом) перечне (классификаторе) государственных и муниципальных услуг, оказываемых физическим лицам;</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наименование образовательной услуги;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место оказания образовательной услуги;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условия (формы) оказания образовательной услуги;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категория потребителей образовательной услуги, к которой относится получатель социального сертификата;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показатели, характеризующие качество оказания образовательной услуги, с указанием их наименования и единиц измерения в соответствии с перечнями услуг, если соответствующие показатели установлены муниципальным социальным заказом;</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объем оказания образовательной услуги, определенный уполномоченным органом в соответствии с установленными им требованиями к условиям и порядку оказания образовательной услуги (далее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объем финансового обеспечения (возмещения) затрат, связанных с оказанием соответствующей образовательной услуги, определенный уполномоченным органом в соответствии с нормативными затратами на оказание 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раздел III «Сведения о заключенном между исполнителем услуг и потребителем услуг договоре или акте исполнителя услуг об оказании муниципальных услуг в социальной сфере получателю социального сертификата и об итогах оказания муниципальной услуги в социальной сфере» включается следующая информация: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номер и дата заключения договора об образовании, а также ссылка на размещенный в Навигаторе договор об образовании;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сведения о наличии в договоре об образовании оплаты со стороны получателя социального сертификата либо его законных представителей за счет собственных средств в связи с оказанием образовательной услуги в объеме, превышающем установленный социальным сертификатом объем оказания образовательной услуги и (или) получением образовательной услуги по стоимости, превышающей определенный социальным сертификатом объем финансового обеспечения оказания услуги по социальному сертификату,</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сведения о заключении о соответствии или несоответствии включенных в договор об образовании показателей, характеризующих качество оказания образовательной услуги и (или) объем оказания такой услуги, и размера оплаты условиям оказания услуги по договору об образовании, предусмотренном частью 6 статьи 20 Федерального закона №189-ФЗ, из реестра соглашений о предоставлении из бюджета Анучинского муниципального округа субсидий (при наличии);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фактическое значение объема оказания образовательной услуги на последнюю отчетную дату.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 фактическое значение объема финансового обеспечения (возмещения) затрат, связанных с оказанием соответствующей образовательной услуги, на последнюю отчетную дату.</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образовательных 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5.8. Предъявление исполнителю образовательных 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формируемого исполнителем образовательных услуг на основании Заявки на сертифицированную программу, предусмотренным в соответствии с договором об образовании способом.</w:t>
      </w:r>
    </w:p>
    <w:p>
      <w:pPr>
        <w:spacing w:after="0" w:line="240" w:lineRule="auto"/>
        <w:ind w:firstLine="709"/>
        <w:jc w:val="both"/>
        <w:rPr>
          <w:rFonts w:ascii="Times New Roman" w:hAnsi="Times New Roman" w:cs="Times New Roman"/>
          <w:sz w:val="24"/>
          <w:szCs w:val="24"/>
        </w:rPr>
      </w:pPr>
    </w:p>
    <w:p>
      <w:pPr>
        <w:pStyle w:val="73"/>
        <w:numPr>
          <w:ilvl w:val="0"/>
          <w:numId w:val="2"/>
        </w:numPr>
        <w:spacing w:after="0" w:line="240" w:lineRule="auto"/>
        <w:ind w:left="0" w:firstLine="709"/>
        <w:jc w:val="center"/>
        <w:rPr>
          <w:rFonts w:ascii="Times New Roman" w:hAnsi="Times New Roman" w:cs="Times New Roman"/>
          <w:bCs/>
          <w:vanish/>
          <w:color w:val="000000"/>
          <w:sz w:val="24"/>
          <w:szCs w:val="24"/>
        </w:rPr>
      </w:pPr>
    </w:p>
    <w:p>
      <w:pPr>
        <w:pStyle w:val="73"/>
        <w:numPr>
          <w:ilvl w:val="0"/>
          <w:numId w:val="2"/>
        </w:numPr>
        <w:spacing w:after="0" w:line="240" w:lineRule="auto"/>
        <w:ind w:left="0" w:firstLine="709"/>
        <w:jc w:val="center"/>
        <w:rPr>
          <w:rFonts w:ascii="Times New Roman" w:hAnsi="Times New Roman" w:cs="Times New Roman"/>
          <w:smallCaps/>
          <w:sz w:val="24"/>
          <w:szCs w:val="24"/>
        </w:rPr>
      </w:pPr>
      <w:bookmarkStart w:id="40" w:name="_Ref126133939"/>
      <w:r>
        <w:rPr>
          <w:rFonts w:ascii="Times New Roman" w:hAnsi="Times New Roman" w:cs="Times New Roman"/>
          <w:bCs/>
          <w:color w:val="000000"/>
          <w:sz w:val="24"/>
          <w:szCs w:val="24"/>
        </w:rPr>
        <w:t>Порядок использования сертификатов ПФДО в целях получения образовательных услуг</w:t>
      </w:r>
      <w:bookmarkEnd w:id="40"/>
      <w:r>
        <w:rPr>
          <w:rFonts w:ascii="Times New Roman" w:hAnsi="Times New Roman" w:cs="Times New Roman"/>
          <w:bCs/>
          <w:color w:val="000000"/>
          <w:sz w:val="24"/>
          <w:szCs w:val="24"/>
        </w:rPr>
        <w:t xml:space="preserve"> по реализации дополнительных общеразвивающих программ, включенных в реестр сертифицированных образовательных программ</w:t>
      </w:r>
    </w:p>
    <w:p>
      <w:pPr>
        <w:spacing w:after="0" w:line="240" w:lineRule="auto"/>
        <w:ind w:firstLine="709"/>
        <w:jc w:val="center"/>
        <w:rPr>
          <w:rFonts w:ascii="Times New Roman" w:hAnsi="Times New Roman" w:cs="Times New Roman"/>
          <w:smallCaps/>
          <w:sz w:val="24"/>
          <w:szCs w:val="24"/>
        </w:rPr>
      </w:pPr>
    </w:p>
    <w:p>
      <w:pPr>
        <w:pStyle w:val="73"/>
        <w:numPr>
          <w:ilvl w:val="0"/>
          <w:numId w:val="13"/>
        </w:numPr>
        <w:spacing w:after="0" w:line="240" w:lineRule="auto"/>
        <w:ind w:left="0" w:firstLine="709"/>
        <w:jc w:val="both"/>
        <w:rPr>
          <w:rFonts w:ascii="Times New Roman" w:hAnsi="Times New Roman" w:cs="Times New Roman"/>
          <w:vanish/>
          <w:sz w:val="24"/>
          <w:szCs w:val="24"/>
        </w:rPr>
      </w:pPr>
    </w:p>
    <w:p>
      <w:pPr>
        <w:pStyle w:val="73"/>
        <w:numPr>
          <w:ilvl w:val="0"/>
          <w:numId w:val="13"/>
        </w:numPr>
        <w:spacing w:after="0" w:line="240" w:lineRule="auto"/>
        <w:ind w:left="0" w:firstLine="709"/>
        <w:jc w:val="both"/>
        <w:rPr>
          <w:rFonts w:ascii="Times New Roman" w:hAnsi="Times New Roman" w:cs="Times New Roman"/>
          <w:vanish/>
          <w:sz w:val="24"/>
          <w:szCs w:val="24"/>
        </w:rPr>
      </w:pPr>
    </w:p>
    <w:p>
      <w:pPr>
        <w:pStyle w:val="73"/>
        <w:numPr>
          <w:ilvl w:val="0"/>
          <w:numId w:val="13"/>
        </w:numPr>
        <w:spacing w:after="0" w:line="240" w:lineRule="auto"/>
        <w:ind w:left="0" w:firstLine="709"/>
        <w:jc w:val="both"/>
        <w:rPr>
          <w:rFonts w:ascii="Times New Roman" w:hAnsi="Times New Roman" w:cs="Times New Roman"/>
          <w:vanish/>
          <w:sz w:val="24"/>
          <w:szCs w:val="24"/>
        </w:rPr>
      </w:pPr>
    </w:p>
    <w:p>
      <w:pPr>
        <w:pStyle w:val="73"/>
        <w:numPr>
          <w:ilvl w:val="0"/>
          <w:numId w:val="13"/>
        </w:numPr>
        <w:spacing w:after="0" w:line="240" w:lineRule="auto"/>
        <w:ind w:left="0" w:firstLine="709"/>
        <w:jc w:val="both"/>
        <w:rPr>
          <w:rFonts w:ascii="Times New Roman" w:hAnsi="Times New Roman" w:cs="Times New Roman"/>
          <w:vanish/>
          <w:sz w:val="24"/>
          <w:szCs w:val="24"/>
        </w:rPr>
      </w:pPr>
    </w:p>
    <w:p>
      <w:pPr>
        <w:pStyle w:val="73"/>
        <w:numPr>
          <w:ilvl w:val="0"/>
          <w:numId w:val="13"/>
        </w:numPr>
        <w:spacing w:after="0" w:line="240" w:lineRule="auto"/>
        <w:ind w:left="0" w:firstLine="709"/>
        <w:jc w:val="both"/>
        <w:rPr>
          <w:rFonts w:ascii="Times New Roman" w:hAnsi="Times New Roman" w:cs="Times New Roman"/>
          <w:vanish/>
          <w:sz w:val="24"/>
          <w:szCs w:val="24"/>
        </w:rPr>
      </w:pPr>
    </w:p>
    <w:p>
      <w:pPr>
        <w:pStyle w:val="73"/>
        <w:numPr>
          <w:ilvl w:val="0"/>
          <w:numId w:val="13"/>
        </w:numPr>
        <w:spacing w:after="0" w:line="240" w:lineRule="auto"/>
        <w:ind w:left="0" w:firstLine="709"/>
        <w:jc w:val="both"/>
        <w:rPr>
          <w:rFonts w:ascii="Times New Roman" w:hAnsi="Times New Roman" w:cs="Times New Roman"/>
          <w:vanish/>
          <w:sz w:val="24"/>
          <w:szCs w:val="24"/>
        </w:rPr>
      </w:pPr>
    </w:p>
    <w:p>
      <w:pPr>
        <w:pStyle w:val="73"/>
        <w:numPr>
          <w:ilvl w:val="0"/>
          <w:numId w:val="14"/>
        </w:numPr>
        <w:spacing w:after="0" w:line="240" w:lineRule="auto"/>
        <w:jc w:val="both"/>
        <w:rPr>
          <w:rFonts w:ascii="Times New Roman" w:hAnsi="Times New Roman" w:cs="Times New Roman"/>
          <w:vanish/>
          <w:sz w:val="24"/>
          <w:szCs w:val="24"/>
        </w:rPr>
      </w:pPr>
    </w:p>
    <w:p>
      <w:pPr>
        <w:pStyle w:val="73"/>
        <w:numPr>
          <w:ilvl w:val="0"/>
          <w:numId w:val="14"/>
        </w:numPr>
        <w:spacing w:after="0" w:line="240" w:lineRule="auto"/>
        <w:jc w:val="both"/>
        <w:rPr>
          <w:rFonts w:ascii="Times New Roman" w:hAnsi="Times New Roman" w:cs="Times New Roman"/>
          <w:vanish/>
          <w:sz w:val="24"/>
          <w:szCs w:val="24"/>
        </w:rPr>
      </w:pPr>
    </w:p>
    <w:p>
      <w:pPr>
        <w:pStyle w:val="73"/>
        <w:numPr>
          <w:ilvl w:val="0"/>
          <w:numId w:val="14"/>
        </w:numPr>
        <w:spacing w:after="0" w:line="240" w:lineRule="auto"/>
        <w:jc w:val="both"/>
        <w:rPr>
          <w:rFonts w:ascii="Times New Roman" w:hAnsi="Times New Roman" w:cs="Times New Roman"/>
          <w:vanish/>
          <w:sz w:val="24"/>
          <w:szCs w:val="24"/>
        </w:rPr>
      </w:pPr>
    </w:p>
    <w:p>
      <w:pPr>
        <w:pStyle w:val="73"/>
        <w:numPr>
          <w:ilvl w:val="0"/>
          <w:numId w:val="14"/>
        </w:numPr>
        <w:spacing w:after="0" w:line="240" w:lineRule="auto"/>
        <w:jc w:val="both"/>
        <w:rPr>
          <w:rFonts w:ascii="Times New Roman" w:hAnsi="Times New Roman" w:cs="Times New Roman"/>
          <w:vanish/>
          <w:sz w:val="24"/>
          <w:szCs w:val="24"/>
        </w:rPr>
      </w:pPr>
    </w:p>
    <w:p>
      <w:pPr>
        <w:pStyle w:val="73"/>
        <w:numPr>
          <w:ilvl w:val="0"/>
          <w:numId w:val="14"/>
        </w:numPr>
        <w:spacing w:after="0" w:line="240" w:lineRule="auto"/>
        <w:jc w:val="both"/>
        <w:rPr>
          <w:rFonts w:ascii="Times New Roman" w:hAnsi="Times New Roman" w:cs="Times New Roman"/>
          <w:vanish/>
          <w:sz w:val="24"/>
          <w:szCs w:val="24"/>
        </w:rPr>
      </w:pPr>
    </w:p>
    <w:p>
      <w:pPr>
        <w:pStyle w:val="73"/>
        <w:numPr>
          <w:ilvl w:val="0"/>
          <w:numId w:val="14"/>
        </w:numPr>
        <w:spacing w:after="0" w:line="240" w:lineRule="auto"/>
        <w:jc w:val="both"/>
        <w:rPr>
          <w:rFonts w:ascii="Times New Roman" w:hAnsi="Times New Roman" w:cs="Times New Roman"/>
          <w:vanish/>
          <w:sz w:val="24"/>
          <w:szCs w:val="24"/>
        </w:rPr>
      </w:pPr>
    </w:p>
    <w:p>
      <w:pPr>
        <w:pStyle w:val="73"/>
        <w:numPr>
          <w:ilvl w:val="1"/>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Финансовое обеспечение обязательств, возникающих при использовании детьми, включенными в систему персонифицированного финансирования, сертификатов ПФДО, осуществляется за счет средств, предусматриваемых в бюджете Анучинского муниципального округа 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pPr>
        <w:pStyle w:val="73"/>
        <w:numPr>
          <w:ilvl w:val="1"/>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Норматив обеспечения сертификата ПФДО определяется в часах в неделю и устанавливается на период реализации программы персонифицированного финансирования.</w:t>
      </w:r>
    </w:p>
    <w:p>
      <w:pPr>
        <w:pStyle w:val="73"/>
        <w:numPr>
          <w:ilvl w:val="1"/>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установлении размера норматива обеспечения сертификата ПФДО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ПФДО, определенные настоящим Положением.</w:t>
      </w:r>
    </w:p>
    <w:p>
      <w:pPr>
        <w:pStyle w:val="73"/>
        <w:numPr>
          <w:ilvl w:val="1"/>
          <w:numId w:val="14"/>
        </w:numPr>
        <w:spacing w:after="0" w:line="240" w:lineRule="auto"/>
        <w:ind w:left="0" w:firstLine="709"/>
        <w:jc w:val="both"/>
        <w:rPr>
          <w:rFonts w:ascii="Times New Roman" w:hAnsi="Times New Roman" w:cs="Times New Roman"/>
          <w:sz w:val="24"/>
          <w:szCs w:val="24"/>
        </w:rPr>
      </w:pPr>
      <w:bookmarkStart w:id="41" w:name="_Ref126155273"/>
      <w:r>
        <w:rPr>
          <w:rFonts w:ascii="Times New Roman" w:hAnsi="Times New Roman" w:cs="Times New Roman"/>
          <w:sz w:val="24"/>
          <w:szCs w:val="24"/>
        </w:rPr>
        <w:t>Уполномоченный орган в отношении детей, сведения о которых включены в реестр сертификатов ПФДО, с использованием Навигатора осуществляет учет размера доступного остатка норматива обеспечения сертификата ПФДО в часах, в пределах объема которого обладателю сертификата ПФДО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ПФДО);</w:t>
      </w:r>
      <w:bookmarkEnd w:id="41"/>
    </w:p>
    <w:p>
      <w:pPr>
        <w:pStyle w:val="73"/>
        <w:numPr>
          <w:ilvl w:val="1"/>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сертифицированной образовательной программе, определяется в порядке, устанавливаемом Требованиями.</w:t>
      </w:r>
    </w:p>
    <w:p>
      <w:pPr>
        <w:pStyle w:val="73"/>
        <w:spacing w:after="0" w:line="240" w:lineRule="auto"/>
        <w:ind w:left="709"/>
        <w:jc w:val="both"/>
        <w:rPr>
          <w:rFonts w:ascii="Times New Roman" w:hAnsi="Times New Roman" w:cs="Times New Roman"/>
          <w:sz w:val="24"/>
          <w:szCs w:val="24"/>
        </w:rPr>
      </w:pPr>
    </w:p>
    <w:p>
      <w:pPr>
        <w:pStyle w:val="73"/>
        <w:numPr>
          <w:ilvl w:val="0"/>
          <w:numId w:val="2"/>
        </w:num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Порядок формирования реестра исполнителей образовательных услуг </w:t>
      </w:r>
      <w:r>
        <w:rPr>
          <w:rFonts w:ascii="Times New Roman" w:hAnsi="Times New Roman" w:cs="Times New Roman"/>
          <w:bCs/>
          <w:color w:val="000000"/>
          <w:sz w:val="24"/>
          <w:szCs w:val="24"/>
        </w:rPr>
        <w:br w:type="textWrapping"/>
      </w:r>
      <w:r>
        <w:rPr>
          <w:rFonts w:ascii="Times New Roman" w:hAnsi="Times New Roman" w:cs="Times New Roman"/>
          <w:bCs/>
          <w:color w:val="000000"/>
          <w:sz w:val="24"/>
          <w:szCs w:val="24"/>
        </w:rPr>
        <w:t>в соответствии с социальным сертификатом</w:t>
      </w:r>
    </w:p>
    <w:p>
      <w:pPr>
        <w:spacing w:after="0" w:line="240" w:lineRule="auto"/>
        <w:ind w:firstLine="708"/>
        <w:jc w:val="both"/>
        <w:rPr>
          <w:rFonts w:ascii="Times New Roman" w:hAnsi="Times New Roman" w:cs="Times New Roman"/>
          <w:b/>
          <w:color w:val="000000"/>
          <w:sz w:val="24"/>
          <w:szCs w:val="24"/>
        </w:rPr>
      </w:pPr>
    </w:p>
    <w:p>
      <w:pPr>
        <w:pStyle w:val="73"/>
        <w:numPr>
          <w:ilvl w:val="0"/>
          <w:numId w:val="15"/>
        </w:numPr>
        <w:spacing w:after="0" w:line="240" w:lineRule="auto"/>
        <w:jc w:val="both"/>
        <w:rPr>
          <w:rFonts w:ascii="Times New Roman" w:hAnsi="Times New Roman" w:cs="Times New Roman"/>
          <w:vanish/>
          <w:color w:val="000000"/>
          <w:spacing w:val="2"/>
          <w:sz w:val="24"/>
          <w:szCs w:val="24"/>
          <w:shd w:val="clear" w:color="auto" w:fill="FFFFFF"/>
        </w:rPr>
      </w:pPr>
    </w:p>
    <w:p>
      <w:pPr>
        <w:pStyle w:val="73"/>
        <w:numPr>
          <w:ilvl w:val="0"/>
          <w:numId w:val="15"/>
        </w:numPr>
        <w:spacing w:after="0" w:line="240" w:lineRule="auto"/>
        <w:jc w:val="both"/>
        <w:rPr>
          <w:rFonts w:ascii="Times New Roman" w:hAnsi="Times New Roman" w:cs="Times New Roman"/>
          <w:vanish/>
          <w:color w:val="000000"/>
          <w:spacing w:val="2"/>
          <w:sz w:val="24"/>
          <w:szCs w:val="24"/>
          <w:shd w:val="clear" w:color="auto" w:fill="FFFFFF"/>
        </w:rPr>
      </w:pPr>
    </w:p>
    <w:p>
      <w:pPr>
        <w:pStyle w:val="73"/>
        <w:numPr>
          <w:ilvl w:val="0"/>
          <w:numId w:val="15"/>
        </w:numPr>
        <w:spacing w:after="0" w:line="240" w:lineRule="auto"/>
        <w:jc w:val="both"/>
        <w:rPr>
          <w:rFonts w:ascii="Times New Roman" w:hAnsi="Times New Roman" w:cs="Times New Roman"/>
          <w:vanish/>
          <w:color w:val="000000"/>
          <w:spacing w:val="2"/>
          <w:sz w:val="24"/>
          <w:szCs w:val="24"/>
          <w:shd w:val="clear" w:color="auto" w:fill="FFFFFF"/>
        </w:rPr>
      </w:pPr>
    </w:p>
    <w:p>
      <w:pPr>
        <w:pStyle w:val="73"/>
        <w:numPr>
          <w:ilvl w:val="0"/>
          <w:numId w:val="15"/>
        </w:numPr>
        <w:spacing w:after="0" w:line="240" w:lineRule="auto"/>
        <w:jc w:val="both"/>
        <w:rPr>
          <w:rFonts w:ascii="Times New Roman" w:hAnsi="Times New Roman" w:cs="Times New Roman"/>
          <w:vanish/>
          <w:color w:val="000000"/>
          <w:spacing w:val="2"/>
          <w:sz w:val="24"/>
          <w:szCs w:val="24"/>
          <w:shd w:val="clear" w:color="auto" w:fill="FFFFFF"/>
        </w:rPr>
      </w:pPr>
    </w:p>
    <w:p>
      <w:pPr>
        <w:pStyle w:val="73"/>
        <w:numPr>
          <w:ilvl w:val="0"/>
          <w:numId w:val="15"/>
        </w:numPr>
        <w:spacing w:after="0" w:line="240" w:lineRule="auto"/>
        <w:jc w:val="both"/>
        <w:rPr>
          <w:rFonts w:ascii="Times New Roman" w:hAnsi="Times New Roman" w:cs="Times New Roman"/>
          <w:vanish/>
          <w:color w:val="000000"/>
          <w:spacing w:val="2"/>
          <w:sz w:val="24"/>
          <w:szCs w:val="24"/>
          <w:shd w:val="clear" w:color="auto" w:fill="FFFFFF"/>
        </w:rPr>
      </w:pPr>
    </w:p>
    <w:p>
      <w:pPr>
        <w:pStyle w:val="73"/>
        <w:numPr>
          <w:ilvl w:val="0"/>
          <w:numId w:val="15"/>
        </w:numPr>
        <w:spacing w:after="0" w:line="240" w:lineRule="auto"/>
        <w:jc w:val="both"/>
        <w:rPr>
          <w:rFonts w:ascii="Times New Roman" w:hAnsi="Times New Roman" w:cs="Times New Roman"/>
          <w:vanish/>
          <w:color w:val="000000"/>
          <w:spacing w:val="2"/>
          <w:sz w:val="24"/>
          <w:szCs w:val="24"/>
          <w:shd w:val="clear" w:color="auto" w:fill="FFFFFF"/>
        </w:rPr>
      </w:pPr>
    </w:p>
    <w:p>
      <w:pPr>
        <w:pStyle w:val="73"/>
        <w:numPr>
          <w:ilvl w:val="0"/>
          <w:numId w:val="12"/>
        </w:numPr>
        <w:spacing w:after="0" w:line="240" w:lineRule="auto"/>
        <w:jc w:val="both"/>
        <w:rPr>
          <w:rFonts w:ascii="Times New Roman" w:hAnsi="Times New Roman" w:cs="Times New Roman"/>
          <w:vanish/>
          <w:color w:val="000000"/>
          <w:spacing w:val="2"/>
          <w:sz w:val="24"/>
          <w:szCs w:val="24"/>
          <w:shd w:val="clear" w:color="auto" w:fill="FFFFFF"/>
        </w:rPr>
      </w:pPr>
    </w:p>
    <w:p>
      <w:pPr>
        <w:pStyle w:val="73"/>
        <w:numPr>
          <w:ilvl w:val="0"/>
          <w:numId w:val="15"/>
        </w:numPr>
        <w:spacing w:after="0" w:line="240" w:lineRule="auto"/>
        <w:jc w:val="both"/>
        <w:rPr>
          <w:rFonts w:ascii="Times New Roman" w:hAnsi="Times New Roman" w:cs="Times New Roman"/>
          <w:vanish/>
          <w:color w:val="000000"/>
          <w:spacing w:val="2"/>
          <w:sz w:val="24"/>
          <w:szCs w:val="24"/>
        </w:rPr>
      </w:pPr>
    </w:p>
    <w:p>
      <w:pPr>
        <w:pStyle w:val="73"/>
        <w:numPr>
          <w:ilvl w:val="1"/>
          <w:numId w:val="15"/>
        </w:numPr>
        <w:spacing w:after="0" w:line="240" w:lineRule="auto"/>
        <w:ind w:left="0"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Формирование </w:t>
      </w:r>
      <w:r>
        <w:rPr>
          <w:rFonts w:ascii="Times New Roman" w:hAnsi="Times New Roman" w:cs="Times New Roman"/>
          <w:color w:val="000000"/>
          <w:spacing w:val="2"/>
          <w:sz w:val="24"/>
          <w:szCs w:val="24"/>
          <w:shd w:val="clear" w:color="auto" w:fill="FFFFFF"/>
        </w:rPr>
        <w:t xml:space="preserve">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Pr>
          <w:rFonts w:ascii="Times New Roman" w:hAnsi="Times New Roman" w:cs="Times New Roman"/>
          <w:color w:val="000000"/>
          <w:spacing w:val="2"/>
          <w:sz w:val="24"/>
          <w:szCs w:val="24"/>
        </w:rPr>
        <w:t>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образовательных услуг).</w:t>
      </w:r>
    </w:p>
    <w:p>
      <w:pPr>
        <w:pStyle w:val="73"/>
        <w:numPr>
          <w:ilvl w:val="1"/>
          <w:numId w:val="15"/>
        </w:numPr>
        <w:spacing w:after="0" w:line="240" w:lineRule="auto"/>
        <w:ind w:left="0"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участника отбора исполнителей образовательных услуг в региональный реестр исполнителей образовательных услуг в порядке, установленном Правилами персонифицированного финансирования.</w:t>
      </w:r>
    </w:p>
    <w:p>
      <w:pPr>
        <w:pStyle w:val="73"/>
        <w:numPr>
          <w:ilvl w:val="1"/>
          <w:numId w:val="15"/>
        </w:numPr>
        <w:spacing w:after="0" w:line="240" w:lineRule="auto"/>
        <w:ind w:left="0"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Уполномоченный орган осуществляет включение участника отбора исполнителей образовательных услуг в Реестр исполнителей образовательных услуг в течение 3-х рабочих дней с даты получения уведомления о включении участника отбора исполнителей образовательных 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pPr>
        <w:pStyle w:val="73"/>
        <w:numPr>
          <w:ilvl w:val="1"/>
          <w:numId w:val="15"/>
        </w:numPr>
        <w:spacing w:after="0" w:line="240" w:lineRule="auto"/>
        <w:ind w:left="0"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Исключение исполнителя образовательных услуг из Реестра исполнителей образовательных услуг осуществляется Уполномоченным органом:</w:t>
      </w:r>
    </w:p>
    <w:p>
      <w:pPr>
        <w:pStyle w:val="73"/>
        <w:numPr>
          <w:ilvl w:val="2"/>
          <w:numId w:val="15"/>
        </w:numPr>
        <w:spacing w:after="0" w:line="240" w:lineRule="auto"/>
        <w:ind w:left="0" w:firstLine="720"/>
        <w:jc w:val="both"/>
        <w:rPr>
          <w:rFonts w:ascii="Times New Roman" w:hAnsi="Times New Roman" w:cs="Times New Roman"/>
          <w:color w:val="000000"/>
          <w:spacing w:val="2"/>
          <w:sz w:val="24"/>
          <w:szCs w:val="24"/>
        </w:rPr>
      </w:pPr>
      <w:bookmarkStart w:id="42" w:name="_Ref126067007"/>
      <w:r>
        <w:rPr>
          <w:rFonts w:ascii="Times New Roman" w:hAnsi="Times New Roman" w:cs="Times New Roman"/>
          <w:color w:val="000000"/>
          <w:spacing w:val="2"/>
          <w:sz w:val="24"/>
          <w:szCs w:val="24"/>
        </w:rPr>
        <w:t>на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42"/>
    </w:p>
    <w:p>
      <w:pPr>
        <w:pStyle w:val="73"/>
        <w:numPr>
          <w:ilvl w:val="2"/>
          <w:numId w:val="15"/>
        </w:numPr>
        <w:spacing w:after="0" w:line="240" w:lineRule="auto"/>
        <w:ind w:left="0" w:firstLine="720"/>
        <w:jc w:val="both"/>
        <w:rPr>
          <w:rFonts w:ascii="Times New Roman" w:hAnsi="Times New Roman" w:cs="Times New Roman"/>
          <w:color w:val="000000"/>
          <w:spacing w:val="2"/>
          <w:sz w:val="24"/>
          <w:szCs w:val="24"/>
        </w:rPr>
      </w:pPr>
      <w:bookmarkStart w:id="43" w:name="_Ref126067019"/>
      <w:r>
        <w:rPr>
          <w:rFonts w:ascii="Times New Roman" w:hAnsi="Times New Roman" w:cs="Times New Roman"/>
          <w:color w:val="000000"/>
          <w:spacing w:val="2"/>
          <w:sz w:val="24"/>
          <w:szCs w:val="24"/>
        </w:rPr>
        <w:t>на основании уведомления о несогласии исполнителя образовательных услуг с измененными в соответствии с частью 2 статьи 23 Федерального закона №189-ФЗ условиями образовательной услуги в соответствии с социальным сертификатом.</w:t>
      </w:r>
      <w:bookmarkEnd w:id="43"/>
    </w:p>
    <w:p>
      <w:pPr>
        <w:spacing w:after="0" w:line="240" w:lineRule="auto"/>
        <w:ind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рабочих дней с даты получения уведомлений, предусмотренных подпунктами </w:t>
      </w:r>
      <w:r>
        <w:rPr>
          <w:rFonts w:ascii="Times New Roman" w:hAnsi="Times New Roman" w:cs="Times New Roman"/>
          <w:color w:val="000000"/>
          <w:spacing w:val="2"/>
          <w:sz w:val="24"/>
          <w:szCs w:val="24"/>
        </w:rPr>
        <w:fldChar w:fldCharType="begin"/>
      </w:r>
      <w:r>
        <w:rPr>
          <w:rFonts w:ascii="Times New Roman" w:hAnsi="Times New Roman" w:cs="Times New Roman"/>
          <w:color w:val="000000"/>
          <w:spacing w:val="2"/>
          <w:sz w:val="24"/>
          <w:szCs w:val="24"/>
        </w:rPr>
        <w:instrText xml:space="preserve"> REF _Ref126067007 \r \h  \* MERGEFORMAT </w:instrText>
      </w:r>
      <w:r>
        <w:rPr>
          <w:rFonts w:ascii="Times New Roman" w:hAnsi="Times New Roman" w:cs="Times New Roman"/>
          <w:color w:val="000000"/>
          <w:spacing w:val="2"/>
          <w:sz w:val="24"/>
          <w:szCs w:val="24"/>
        </w:rPr>
        <w:fldChar w:fldCharType="separate"/>
      </w:r>
      <w:r>
        <w:rPr>
          <w:rFonts w:ascii="Times New Roman" w:hAnsi="Times New Roman" w:cs="Times New Roman"/>
          <w:color w:val="000000"/>
          <w:spacing w:val="2"/>
          <w:sz w:val="24"/>
          <w:szCs w:val="24"/>
        </w:rPr>
        <w:t>7.4.1</w:t>
      </w:r>
      <w:r>
        <w:rPr>
          <w:rFonts w:ascii="Times New Roman" w:hAnsi="Times New Roman" w:cs="Times New Roman"/>
          <w:color w:val="000000"/>
          <w:spacing w:val="2"/>
          <w:sz w:val="24"/>
          <w:szCs w:val="24"/>
        </w:rPr>
        <w:fldChar w:fldCharType="end"/>
      </w:r>
      <w:r>
        <w:rPr>
          <w:rFonts w:ascii="Times New Roman" w:hAnsi="Times New Roman" w:cs="Times New Roman"/>
          <w:color w:val="000000"/>
          <w:spacing w:val="2"/>
          <w:sz w:val="24"/>
          <w:szCs w:val="24"/>
        </w:rPr>
        <w:t xml:space="preserve"> и </w:t>
      </w:r>
      <w:r>
        <w:rPr>
          <w:rFonts w:ascii="Times New Roman" w:hAnsi="Times New Roman" w:cs="Times New Roman"/>
          <w:color w:val="000000"/>
          <w:spacing w:val="2"/>
          <w:sz w:val="24"/>
          <w:szCs w:val="24"/>
        </w:rPr>
        <w:fldChar w:fldCharType="begin"/>
      </w:r>
      <w:r>
        <w:rPr>
          <w:rFonts w:ascii="Times New Roman" w:hAnsi="Times New Roman" w:cs="Times New Roman"/>
          <w:color w:val="000000"/>
          <w:spacing w:val="2"/>
          <w:sz w:val="24"/>
          <w:szCs w:val="24"/>
        </w:rPr>
        <w:instrText xml:space="preserve"> REF _Ref126067019 \r \h  \* MERGEFORMAT </w:instrText>
      </w:r>
      <w:r>
        <w:rPr>
          <w:rFonts w:ascii="Times New Roman" w:hAnsi="Times New Roman" w:cs="Times New Roman"/>
          <w:color w:val="000000"/>
          <w:spacing w:val="2"/>
          <w:sz w:val="24"/>
          <w:szCs w:val="24"/>
        </w:rPr>
        <w:fldChar w:fldCharType="separate"/>
      </w:r>
      <w:r>
        <w:rPr>
          <w:rFonts w:ascii="Times New Roman" w:hAnsi="Times New Roman" w:cs="Times New Roman"/>
          <w:color w:val="000000"/>
          <w:spacing w:val="2"/>
          <w:sz w:val="24"/>
          <w:szCs w:val="24"/>
        </w:rPr>
        <w:t>7.4.2</w:t>
      </w:r>
      <w:r>
        <w:rPr>
          <w:rFonts w:ascii="Times New Roman" w:hAnsi="Times New Roman" w:cs="Times New Roman"/>
          <w:color w:val="000000"/>
          <w:spacing w:val="2"/>
          <w:sz w:val="24"/>
          <w:szCs w:val="24"/>
        </w:rPr>
        <w:fldChar w:fldCharType="end"/>
      </w:r>
      <w:r>
        <w:rPr>
          <w:rFonts w:ascii="Times New Roman" w:hAnsi="Times New Roman" w:cs="Times New Roman"/>
          <w:color w:val="000000"/>
          <w:spacing w:val="2"/>
          <w:sz w:val="24"/>
          <w:szCs w:val="24"/>
        </w:rPr>
        <w:t xml:space="preserve"> настоящего пункта.</w:t>
      </w:r>
    </w:p>
    <w:p>
      <w:pPr>
        <w:spacing w:after="0" w:line="240" w:lineRule="auto"/>
        <w:ind w:firstLine="709"/>
        <w:jc w:val="both"/>
        <w:rPr>
          <w:rFonts w:ascii="Times New Roman" w:hAnsi="Times New Roman" w:cs="Times New Roman"/>
          <w:color w:val="000000"/>
          <w:spacing w:val="2"/>
          <w:sz w:val="24"/>
          <w:szCs w:val="24"/>
        </w:rPr>
      </w:pPr>
    </w:p>
    <w:p>
      <w:pPr>
        <w:spacing w:after="0" w:line="240" w:lineRule="auto"/>
        <w:ind w:firstLine="709"/>
        <w:jc w:val="both"/>
        <w:rPr>
          <w:rFonts w:ascii="Times New Roman" w:hAnsi="Times New Roman" w:cs="Times New Roman"/>
          <w:color w:val="000000"/>
          <w:spacing w:val="2"/>
          <w:sz w:val="24"/>
          <w:szCs w:val="24"/>
        </w:rPr>
      </w:pPr>
    </w:p>
    <w:sectPr>
      <w:headerReference r:id="rId5" w:type="default"/>
      <w:footerReference r:id="rId6" w:type="default"/>
      <w:pgSz w:w="11906" w:h="16838"/>
      <w:pgMar w:top="1134" w:right="850" w:bottom="1134" w:left="1701" w:header="709" w:footer="709" w:gutter="0"/>
      <w:cols w:space="708"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NSimSun">
    <w:panose1 w:val="02010609030101010101"/>
    <w:charset w:val="86"/>
    <w:family w:val="modern"/>
    <w:pitch w:val="default"/>
    <w:sig w:usb0="00000283" w:usb1="288F0000" w:usb2="00000006" w:usb3="00000000" w:csb0="00040001" w:csb1="00000000"/>
  </w:font>
  <w:font w:name="Mangal">
    <w:altName w:val="Segoe Print"/>
    <w:panose1 w:val="00000400000000000000"/>
    <w:charset w:val="01"/>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712CC"/>
    <w:multiLevelType w:val="multilevel"/>
    <w:tmpl w:val="046712CC"/>
    <w:lvl w:ilvl="0" w:tentative="0">
      <w:start w:val="1"/>
      <w:numFmt w:val="decimal"/>
      <w:lvlText w:val="%1.1"/>
      <w:lvlJc w:val="left"/>
      <w:pPr>
        <w:ind w:left="360" w:hanging="360"/>
      </w:pPr>
      <w:rPr>
        <w:rFonts w:hint="default"/>
      </w:r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06005592"/>
    <w:multiLevelType w:val="multilevel"/>
    <w:tmpl w:val="060055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B0B43C0"/>
    <w:multiLevelType w:val="multilevel"/>
    <w:tmpl w:val="3B0B43C0"/>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i w:val="0"/>
        <w:iCs w:val="0"/>
        <w:color w:val="auto"/>
      </w:rPr>
    </w:lvl>
    <w:lvl w:ilvl="2" w:tentative="0">
      <w:start w:val="1"/>
      <w:numFmt w:val="decimal"/>
      <w:lvlText w:val="%1.%2.%3."/>
      <w:lvlJc w:val="left"/>
      <w:pPr>
        <w:ind w:left="1288"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3E64420D"/>
    <w:multiLevelType w:val="multilevel"/>
    <w:tmpl w:val="3E64420D"/>
    <w:lvl w:ilvl="0" w:tentative="0">
      <w:start w:val="3"/>
      <w:numFmt w:val="decimal"/>
      <w:lvlText w:val="%1.1"/>
      <w:lvlJc w:val="left"/>
      <w:pPr>
        <w:ind w:left="360" w:hanging="360"/>
      </w:pPr>
      <w:rPr>
        <w:rFonts w:hint="default"/>
      </w:rPr>
    </w:lvl>
    <w:lvl w:ilvl="1" w:tentative="0">
      <w:start w:val="1"/>
      <w:numFmt w:val="decimal"/>
      <w:lvlText w:val="%1.%2."/>
      <w:lvlJc w:val="left"/>
      <w:pPr>
        <w:ind w:left="1065" w:hanging="360"/>
      </w:pPr>
      <w:rPr>
        <w:rFonts w:hint="default"/>
      </w:rPr>
    </w:lvl>
    <w:lvl w:ilvl="2" w:tentative="0">
      <w:start w:val="1"/>
      <w:numFmt w:val="decimal"/>
      <w:lvlText w:val="%1.%2.%3."/>
      <w:lvlJc w:val="left"/>
      <w:pPr>
        <w:ind w:left="2130" w:hanging="720"/>
      </w:pPr>
      <w:rPr>
        <w:rFonts w:hint="default"/>
      </w:rPr>
    </w:lvl>
    <w:lvl w:ilvl="3" w:tentative="0">
      <w:start w:val="1"/>
      <w:numFmt w:val="decimal"/>
      <w:lvlText w:val="%1.%2.%3.%4."/>
      <w:lvlJc w:val="left"/>
      <w:pPr>
        <w:ind w:left="2835" w:hanging="720"/>
      </w:pPr>
      <w:rPr>
        <w:rFonts w:hint="default"/>
      </w:rPr>
    </w:lvl>
    <w:lvl w:ilvl="4" w:tentative="0">
      <w:start w:val="1"/>
      <w:numFmt w:val="decimal"/>
      <w:lvlText w:val="%1.%2.%3.%4.%5."/>
      <w:lvlJc w:val="left"/>
      <w:pPr>
        <w:ind w:left="3900" w:hanging="1080"/>
      </w:pPr>
      <w:rPr>
        <w:rFonts w:hint="default"/>
      </w:rPr>
    </w:lvl>
    <w:lvl w:ilvl="5" w:tentative="0">
      <w:start w:val="1"/>
      <w:numFmt w:val="decimal"/>
      <w:lvlText w:val="%1.%2.%3.%4.%5.%6."/>
      <w:lvlJc w:val="left"/>
      <w:pPr>
        <w:ind w:left="4605" w:hanging="1080"/>
      </w:pPr>
      <w:rPr>
        <w:rFonts w:hint="default"/>
      </w:rPr>
    </w:lvl>
    <w:lvl w:ilvl="6" w:tentative="0">
      <w:start w:val="1"/>
      <w:numFmt w:val="decimal"/>
      <w:lvlText w:val="%1.%2.%3.%4.%5.%6.%7."/>
      <w:lvlJc w:val="left"/>
      <w:pPr>
        <w:ind w:left="5670" w:hanging="1440"/>
      </w:pPr>
      <w:rPr>
        <w:rFonts w:hint="default"/>
      </w:rPr>
    </w:lvl>
    <w:lvl w:ilvl="7" w:tentative="0">
      <w:start w:val="1"/>
      <w:numFmt w:val="decimal"/>
      <w:lvlText w:val="%1.%2.%3.%4.%5.%6.%7.%8."/>
      <w:lvlJc w:val="left"/>
      <w:pPr>
        <w:ind w:left="6375" w:hanging="1440"/>
      </w:pPr>
      <w:rPr>
        <w:rFonts w:hint="default"/>
      </w:rPr>
    </w:lvl>
    <w:lvl w:ilvl="8" w:tentative="0">
      <w:start w:val="1"/>
      <w:numFmt w:val="decimal"/>
      <w:lvlText w:val="%1.%2.%3.%4.%5.%6.%7.%8.%9."/>
      <w:lvlJc w:val="left"/>
      <w:pPr>
        <w:ind w:left="7440" w:hanging="1800"/>
      </w:pPr>
      <w:rPr>
        <w:rFonts w:hint="default"/>
      </w:rPr>
    </w:lvl>
  </w:abstractNum>
  <w:abstractNum w:abstractNumId="4">
    <w:nsid w:val="3F7F282C"/>
    <w:multiLevelType w:val="multilevel"/>
    <w:tmpl w:val="3F7F282C"/>
    <w:lvl w:ilvl="0" w:tentative="0">
      <w:start w:val="4"/>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Roman"/>
      <w:lvlText w:val="%3."/>
      <w:lvlJc w:val="left"/>
      <w:pPr>
        <w:ind w:left="1080" w:hanging="36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5">
    <w:nsid w:val="41CE2CC5"/>
    <w:multiLevelType w:val="multilevel"/>
    <w:tmpl w:val="41CE2CC5"/>
    <w:lvl w:ilvl="0" w:tentative="0">
      <w:start w:val="3"/>
      <w:numFmt w:val="decimal"/>
      <w:lvlText w:val="%1.1"/>
      <w:lvlJc w:val="left"/>
      <w:pPr>
        <w:ind w:left="360" w:hanging="360"/>
      </w:pPr>
      <w:rPr>
        <w:rFonts w:hint="default"/>
      </w:rPr>
    </w:lvl>
    <w:lvl w:ilvl="1" w:tentative="0">
      <w:start w:val="1"/>
      <w:numFmt w:val="decimal"/>
      <w:lvlText w:val="%1.%2."/>
      <w:lvlJc w:val="left"/>
      <w:pPr>
        <w:ind w:left="1065" w:hanging="360"/>
      </w:pPr>
      <w:rPr>
        <w:rFonts w:hint="default"/>
      </w:rPr>
    </w:lvl>
    <w:lvl w:ilvl="2" w:tentative="0">
      <w:start w:val="1"/>
      <w:numFmt w:val="decimal"/>
      <w:lvlText w:val="%1.%2.%3."/>
      <w:lvlJc w:val="left"/>
      <w:pPr>
        <w:ind w:left="2130" w:hanging="720"/>
      </w:pPr>
      <w:rPr>
        <w:rFonts w:hint="default"/>
      </w:rPr>
    </w:lvl>
    <w:lvl w:ilvl="3" w:tentative="0">
      <w:start w:val="1"/>
      <w:numFmt w:val="decimal"/>
      <w:lvlText w:val="%1.%2.%3.%4."/>
      <w:lvlJc w:val="left"/>
      <w:pPr>
        <w:ind w:left="2835" w:hanging="720"/>
      </w:pPr>
      <w:rPr>
        <w:rFonts w:hint="default"/>
      </w:rPr>
    </w:lvl>
    <w:lvl w:ilvl="4" w:tentative="0">
      <w:start w:val="1"/>
      <w:numFmt w:val="decimal"/>
      <w:lvlText w:val="%1.%2.%3.%4.%5."/>
      <w:lvlJc w:val="left"/>
      <w:pPr>
        <w:ind w:left="3900" w:hanging="1080"/>
      </w:pPr>
      <w:rPr>
        <w:rFonts w:hint="default"/>
      </w:rPr>
    </w:lvl>
    <w:lvl w:ilvl="5" w:tentative="0">
      <w:start w:val="1"/>
      <w:numFmt w:val="decimal"/>
      <w:lvlText w:val="%1.%2.%3.%4.%5.%6."/>
      <w:lvlJc w:val="left"/>
      <w:pPr>
        <w:ind w:left="4605" w:hanging="1080"/>
      </w:pPr>
      <w:rPr>
        <w:rFonts w:hint="default"/>
      </w:rPr>
    </w:lvl>
    <w:lvl w:ilvl="6" w:tentative="0">
      <w:start w:val="1"/>
      <w:numFmt w:val="decimal"/>
      <w:lvlText w:val="%1.%2.%3.%4.%5.%6.%7."/>
      <w:lvlJc w:val="left"/>
      <w:pPr>
        <w:ind w:left="5670" w:hanging="1440"/>
      </w:pPr>
      <w:rPr>
        <w:rFonts w:hint="default"/>
      </w:rPr>
    </w:lvl>
    <w:lvl w:ilvl="7" w:tentative="0">
      <w:start w:val="1"/>
      <w:numFmt w:val="decimal"/>
      <w:lvlText w:val="%1.%2.%3.%4.%5.%6.%7.%8."/>
      <w:lvlJc w:val="left"/>
      <w:pPr>
        <w:ind w:left="6375" w:hanging="1440"/>
      </w:pPr>
      <w:rPr>
        <w:rFonts w:hint="default"/>
      </w:rPr>
    </w:lvl>
    <w:lvl w:ilvl="8" w:tentative="0">
      <w:start w:val="1"/>
      <w:numFmt w:val="decimal"/>
      <w:lvlText w:val="%1.%2.%3.%4.%5.%6.%7.%8.%9."/>
      <w:lvlJc w:val="left"/>
      <w:pPr>
        <w:ind w:left="7440" w:hanging="1800"/>
      </w:pPr>
      <w:rPr>
        <w:rFonts w:hint="default"/>
      </w:rPr>
    </w:lvl>
  </w:abstractNum>
  <w:abstractNum w:abstractNumId="6">
    <w:nsid w:val="49016866"/>
    <w:multiLevelType w:val="multilevel"/>
    <w:tmpl w:val="49016866"/>
    <w:lvl w:ilvl="0" w:tentative="0">
      <w:start w:val="1"/>
      <w:numFmt w:val="upperRoman"/>
      <w:lvlText w:val="%1."/>
      <w:lvlJc w:val="right"/>
      <w:pPr>
        <w:ind w:left="360" w:hanging="360"/>
      </w:pPr>
      <w:rPr>
        <w:rFonts w:hint="default"/>
      </w:rPr>
    </w:lvl>
    <w:lvl w:ilvl="1" w:tentative="0">
      <w:start w:val="1"/>
      <w:numFmt w:val="decimal"/>
      <w:lvlText w:val="%1.%2."/>
      <w:lvlJc w:val="left"/>
      <w:pPr>
        <w:ind w:left="792" w:hanging="432"/>
      </w:pPr>
      <w:rPr>
        <w:rFonts w:hint="default"/>
        <w:i w:val="0"/>
        <w:iCs w:val="0"/>
        <w:color w:val="auto"/>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7">
    <w:nsid w:val="4F4C5814"/>
    <w:multiLevelType w:val="multilevel"/>
    <w:tmpl w:val="4F4C5814"/>
    <w:lvl w:ilvl="0" w:tentative="0">
      <w:start w:val="1"/>
      <w:numFmt w:val="upperRoman"/>
      <w:lvlText w:val="%1."/>
      <w:lvlJc w:val="righ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5D7538B"/>
    <w:multiLevelType w:val="multilevel"/>
    <w:tmpl w:val="55D7538B"/>
    <w:lvl w:ilvl="0" w:tentative="0">
      <w:start w:val="1"/>
      <w:numFmt w:val="decimal"/>
      <w:lvlText w:val="%1.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E081633"/>
    <w:multiLevelType w:val="multilevel"/>
    <w:tmpl w:val="5E081633"/>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0">
    <w:nsid w:val="65401ABD"/>
    <w:multiLevelType w:val="multilevel"/>
    <w:tmpl w:val="65401ABD"/>
    <w:lvl w:ilvl="0" w:tentative="0">
      <w:start w:val="1"/>
      <w:numFmt w:val="decimal"/>
      <w:lvlText w:val="%1."/>
      <w:lvlJc w:val="left"/>
      <w:pPr>
        <w:ind w:left="720" w:hanging="360"/>
      </w:pPr>
      <w:rPr>
        <w:i w:val="0"/>
        <w:color w:val="2D2D2D"/>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7A168FB"/>
    <w:multiLevelType w:val="multilevel"/>
    <w:tmpl w:val="67A168FB"/>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2">
    <w:nsid w:val="744F42BA"/>
    <w:multiLevelType w:val="multilevel"/>
    <w:tmpl w:val="744F42BA"/>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B97186B"/>
    <w:multiLevelType w:val="multilevel"/>
    <w:tmpl w:val="7B97186B"/>
    <w:lvl w:ilvl="0" w:tentative="0">
      <w:start w:val="2"/>
      <w:numFmt w:val="decimal"/>
      <w:lvlText w:val="%1."/>
      <w:lvlJc w:val="left"/>
      <w:pPr>
        <w:ind w:left="360" w:hanging="360"/>
      </w:pPr>
      <w:rPr>
        <w:rFonts w:hint="default"/>
      </w:rPr>
    </w:lvl>
    <w:lvl w:ilvl="1" w:tentative="0">
      <w:start w:val="1"/>
      <w:numFmt w:val="decimal"/>
      <w:lvlText w:val="%1.%2."/>
      <w:lvlJc w:val="left"/>
      <w:pPr>
        <w:ind w:left="1070" w:hanging="360"/>
      </w:pPr>
      <w:rPr>
        <w:rFonts w:hint="default"/>
        <w:i w:val="0"/>
        <w:iCs w:val="0"/>
        <w:color w:val="auto"/>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560" w:hanging="1800"/>
      </w:pPr>
      <w:rPr>
        <w:rFonts w:hint="default"/>
      </w:rPr>
    </w:lvl>
  </w:abstractNum>
  <w:abstractNum w:abstractNumId="14">
    <w:nsid w:val="7CB63671"/>
    <w:multiLevelType w:val="multilevel"/>
    <w:tmpl w:val="7CB6367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4"/>
  </w:num>
  <w:num w:numId="5">
    <w:abstractNumId w:val="13"/>
  </w:num>
  <w:num w:numId="6">
    <w:abstractNumId w:val="3"/>
  </w:num>
  <w:num w:numId="7">
    <w:abstractNumId w:val="12"/>
  </w:num>
  <w:num w:numId="8">
    <w:abstractNumId w:val="5"/>
  </w:num>
  <w:num w:numId="9">
    <w:abstractNumId w:val="1"/>
  </w:num>
  <w:num w:numId="10">
    <w:abstractNumId w:val="4"/>
  </w:num>
  <w:num w:numId="11">
    <w:abstractNumId w:val="6"/>
  </w:num>
  <w:num w:numId="12">
    <w:abstractNumId w:val="0"/>
  </w:num>
  <w:num w:numId="13">
    <w:abstractNumId w:val="8"/>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80"/>
    <w:rsid w:val="000007A3"/>
    <w:rsid w:val="000020DB"/>
    <w:rsid w:val="00002767"/>
    <w:rsid w:val="00005B45"/>
    <w:rsid w:val="000073B9"/>
    <w:rsid w:val="0001004E"/>
    <w:rsid w:val="000168C0"/>
    <w:rsid w:val="00017842"/>
    <w:rsid w:val="0002016A"/>
    <w:rsid w:val="00021B79"/>
    <w:rsid w:val="00022766"/>
    <w:rsid w:val="00024313"/>
    <w:rsid w:val="00025374"/>
    <w:rsid w:val="000315CB"/>
    <w:rsid w:val="00036B04"/>
    <w:rsid w:val="00036FCC"/>
    <w:rsid w:val="0003785A"/>
    <w:rsid w:val="00042B41"/>
    <w:rsid w:val="00042FB3"/>
    <w:rsid w:val="00043790"/>
    <w:rsid w:val="0004788D"/>
    <w:rsid w:val="000521C9"/>
    <w:rsid w:val="000538A4"/>
    <w:rsid w:val="00056623"/>
    <w:rsid w:val="0005760E"/>
    <w:rsid w:val="00060574"/>
    <w:rsid w:val="00062949"/>
    <w:rsid w:val="00065CAB"/>
    <w:rsid w:val="000664F6"/>
    <w:rsid w:val="00066A75"/>
    <w:rsid w:val="00066D5B"/>
    <w:rsid w:val="00070760"/>
    <w:rsid w:val="00071585"/>
    <w:rsid w:val="000738C9"/>
    <w:rsid w:val="00076736"/>
    <w:rsid w:val="00076912"/>
    <w:rsid w:val="000777BD"/>
    <w:rsid w:val="00077AC5"/>
    <w:rsid w:val="00081E4B"/>
    <w:rsid w:val="0008310F"/>
    <w:rsid w:val="000842D8"/>
    <w:rsid w:val="00084F94"/>
    <w:rsid w:val="00085BD2"/>
    <w:rsid w:val="00087B72"/>
    <w:rsid w:val="000921D2"/>
    <w:rsid w:val="0009277E"/>
    <w:rsid w:val="00092C80"/>
    <w:rsid w:val="00093572"/>
    <w:rsid w:val="000957DA"/>
    <w:rsid w:val="00096EE0"/>
    <w:rsid w:val="0009752B"/>
    <w:rsid w:val="000A24C7"/>
    <w:rsid w:val="000A4CAA"/>
    <w:rsid w:val="000A59DE"/>
    <w:rsid w:val="000B010C"/>
    <w:rsid w:val="000B34E1"/>
    <w:rsid w:val="000B5BBF"/>
    <w:rsid w:val="000C168B"/>
    <w:rsid w:val="000C2B6E"/>
    <w:rsid w:val="000C3994"/>
    <w:rsid w:val="000C40FB"/>
    <w:rsid w:val="000C5259"/>
    <w:rsid w:val="000D21C4"/>
    <w:rsid w:val="000D423B"/>
    <w:rsid w:val="000D561F"/>
    <w:rsid w:val="000D6059"/>
    <w:rsid w:val="000D71AA"/>
    <w:rsid w:val="000D7EA2"/>
    <w:rsid w:val="000E2D45"/>
    <w:rsid w:val="000E3788"/>
    <w:rsid w:val="000E55B9"/>
    <w:rsid w:val="000E5CB2"/>
    <w:rsid w:val="000E61B0"/>
    <w:rsid w:val="000F2B3A"/>
    <w:rsid w:val="000F2FC0"/>
    <w:rsid w:val="000F5CEA"/>
    <w:rsid w:val="00101231"/>
    <w:rsid w:val="001025D5"/>
    <w:rsid w:val="00102DD5"/>
    <w:rsid w:val="0010495A"/>
    <w:rsid w:val="00104F23"/>
    <w:rsid w:val="00105A6B"/>
    <w:rsid w:val="0010691E"/>
    <w:rsid w:val="00107B4B"/>
    <w:rsid w:val="001104E8"/>
    <w:rsid w:val="00112F3A"/>
    <w:rsid w:val="00113074"/>
    <w:rsid w:val="0011394A"/>
    <w:rsid w:val="00115343"/>
    <w:rsid w:val="00117477"/>
    <w:rsid w:val="00120DF2"/>
    <w:rsid w:val="00121031"/>
    <w:rsid w:val="00122198"/>
    <w:rsid w:val="001221CA"/>
    <w:rsid w:val="001224D9"/>
    <w:rsid w:val="00122B05"/>
    <w:rsid w:val="00123A41"/>
    <w:rsid w:val="00123B70"/>
    <w:rsid w:val="00130FBC"/>
    <w:rsid w:val="00132A40"/>
    <w:rsid w:val="001356ED"/>
    <w:rsid w:val="001359A2"/>
    <w:rsid w:val="00135EC9"/>
    <w:rsid w:val="001371DB"/>
    <w:rsid w:val="00141A86"/>
    <w:rsid w:val="001420D7"/>
    <w:rsid w:val="00144B88"/>
    <w:rsid w:val="00145249"/>
    <w:rsid w:val="001462F2"/>
    <w:rsid w:val="00146300"/>
    <w:rsid w:val="00146A3E"/>
    <w:rsid w:val="00147308"/>
    <w:rsid w:val="00155C0A"/>
    <w:rsid w:val="00156EF3"/>
    <w:rsid w:val="001606E8"/>
    <w:rsid w:val="001613CE"/>
    <w:rsid w:val="00161BB3"/>
    <w:rsid w:val="00164754"/>
    <w:rsid w:val="0016488C"/>
    <w:rsid w:val="001655F0"/>
    <w:rsid w:val="00167F13"/>
    <w:rsid w:val="001710DD"/>
    <w:rsid w:val="00172A6C"/>
    <w:rsid w:val="00172F26"/>
    <w:rsid w:val="0017309F"/>
    <w:rsid w:val="00173734"/>
    <w:rsid w:val="001738ED"/>
    <w:rsid w:val="00176CDF"/>
    <w:rsid w:val="0018032B"/>
    <w:rsid w:val="00182186"/>
    <w:rsid w:val="001832EC"/>
    <w:rsid w:val="00183402"/>
    <w:rsid w:val="0019262A"/>
    <w:rsid w:val="00192CCE"/>
    <w:rsid w:val="00196AFE"/>
    <w:rsid w:val="001A14E4"/>
    <w:rsid w:val="001A5BA8"/>
    <w:rsid w:val="001A5E81"/>
    <w:rsid w:val="001A6C2F"/>
    <w:rsid w:val="001A7D67"/>
    <w:rsid w:val="001B0AB4"/>
    <w:rsid w:val="001B0BE9"/>
    <w:rsid w:val="001B10E1"/>
    <w:rsid w:val="001B3B66"/>
    <w:rsid w:val="001B5555"/>
    <w:rsid w:val="001B5D49"/>
    <w:rsid w:val="001B5DE7"/>
    <w:rsid w:val="001B7C81"/>
    <w:rsid w:val="001C12EF"/>
    <w:rsid w:val="001C1DE6"/>
    <w:rsid w:val="001C3651"/>
    <w:rsid w:val="001C5AD7"/>
    <w:rsid w:val="001C6C01"/>
    <w:rsid w:val="001D018F"/>
    <w:rsid w:val="001D0772"/>
    <w:rsid w:val="001D1ADF"/>
    <w:rsid w:val="001D1FEA"/>
    <w:rsid w:val="001D279D"/>
    <w:rsid w:val="001D2FED"/>
    <w:rsid w:val="001D5B56"/>
    <w:rsid w:val="001E0E41"/>
    <w:rsid w:val="001E115C"/>
    <w:rsid w:val="001E12DF"/>
    <w:rsid w:val="001E199F"/>
    <w:rsid w:val="001E2ECF"/>
    <w:rsid w:val="001E54D8"/>
    <w:rsid w:val="001E7680"/>
    <w:rsid w:val="001E76E1"/>
    <w:rsid w:val="001E76EB"/>
    <w:rsid w:val="001F3BE7"/>
    <w:rsid w:val="00200FBA"/>
    <w:rsid w:val="002018AF"/>
    <w:rsid w:val="00203A17"/>
    <w:rsid w:val="00210BC7"/>
    <w:rsid w:val="002114C4"/>
    <w:rsid w:val="00211755"/>
    <w:rsid w:val="00211DE5"/>
    <w:rsid w:val="00213953"/>
    <w:rsid w:val="00214F82"/>
    <w:rsid w:val="00215056"/>
    <w:rsid w:val="002167F0"/>
    <w:rsid w:val="00216F47"/>
    <w:rsid w:val="00220DFB"/>
    <w:rsid w:val="0022120C"/>
    <w:rsid w:val="00222B2F"/>
    <w:rsid w:val="00222CE7"/>
    <w:rsid w:val="00222D5A"/>
    <w:rsid w:val="00223494"/>
    <w:rsid w:val="00224745"/>
    <w:rsid w:val="002253C2"/>
    <w:rsid w:val="002260E4"/>
    <w:rsid w:val="0023147E"/>
    <w:rsid w:val="00231B17"/>
    <w:rsid w:val="0023308C"/>
    <w:rsid w:val="00234253"/>
    <w:rsid w:val="00234BAE"/>
    <w:rsid w:val="0023580E"/>
    <w:rsid w:val="0023614E"/>
    <w:rsid w:val="002361D7"/>
    <w:rsid w:val="002376F7"/>
    <w:rsid w:val="00242FAA"/>
    <w:rsid w:val="002432F7"/>
    <w:rsid w:val="002442FA"/>
    <w:rsid w:val="00245496"/>
    <w:rsid w:val="002457FA"/>
    <w:rsid w:val="00246AAA"/>
    <w:rsid w:val="002557F9"/>
    <w:rsid w:val="00257A14"/>
    <w:rsid w:val="00262D01"/>
    <w:rsid w:val="00263C47"/>
    <w:rsid w:val="00264EFB"/>
    <w:rsid w:val="00265590"/>
    <w:rsid w:val="0026565C"/>
    <w:rsid w:val="00265A6A"/>
    <w:rsid w:val="0026658C"/>
    <w:rsid w:val="00267FAE"/>
    <w:rsid w:val="00270183"/>
    <w:rsid w:val="002707E1"/>
    <w:rsid w:val="0027125A"/>
    <w:rsid w:val="0027187F"/>
    <w:rsid w:val="0027371F"/>
    <w:rsid w:val="00273AB2"/>
    <w:rsid w:val="00276CAB"/>
    <w:rsid w:val="00282520"/>
    <w:rsid w:val="002828C8"/>
    <w:rsid w:val="00282FA0"/>
    <w:rsid w:val="002838A5"/>
    <w:rsid w:val="00284481"/>
    <w:rsid w:val="00285A60"/>
    <w:rsid w:val="00290BC1"/>
    <w:rsid w:val="00291FAF"/>
    <w:rsid w:val="002921D2"/>
    <w:rsid w:val="0029275D"/>
    <w:rsid w:val="00293B7A"/>
    <w:rsid w:val="002946D9"/>
    <w:rsid w:val="002975D4"/>
    <w:rsid w:val="002A04F5"/>
    <w:rsid w:val="002A0D74"/>
    <w:rsid w:val="002A3A6E"/>
    <w:rsid w:val="002A7C57"/>
    <w:rsid w:val="002B0C4F"/>
    <w:rsid w:val="002B1140"/>
    <w:rsid w:val="002B3191"/>
    <w:rsid w:val="002B3401"/>
    <w:rsid w:val="002B3995"/>
    <w:rsid w:val="002B70EB"/>
    <w:rsid w:val="002B7930"/>
    <w:rsid w:val="002C0482"/>
    <w:rsid w:val="002C0D86"/>
    <w:rsid w:val="002C1B40"/>
    <w:rsid w:val="002C1DFB"/>
    <w:rsid w:val="002C31BC"/>
    <w:rsid w:val="002C641F"/>
    <w:rsid w:val="002C7ADB"/>
    <w:rsid w:val="002D3766"/>
    <w:rsid w:val="002E24BB"/>
    <w:rsid w:val="002E2E38"/>
    <w:rsid w:val="002E5264"/>
    <w:rsid w:val="002F0038"/>
    <w:rsid w:val="002F14A3"/>
    <w:rsid w:val="002F190D"/>
    <w:rsid w:val="002F26B7"/>
    <w:rsid w:val="002F36E2"/>
    <w:rsid w:val="00300504"/>
    <w:rsid w:val="00304E3D"/>
    <w:rsid w:val="003052B7"/>
    <w:rsid w:val="003067A1"/>
    <w:rsid w:val="00306807"/>
    <w:rsid w:val="003074E7"/>
    <w:rsid w:val="0030759D"/>
    <w:rsid w:val="00307F39"/>
    <w:rsid w:val="00310A65"/>
    <w:rsid w:val="00310D8D"/>
    <w:rsid w:val="00311A0D"/>
    <w:rsid w:val="00312C72"/>
    <w:rsid w:val="00312EE1"/>
    <w:rsid w:val="003203BE"/>
    <w:rsid w:val="0032154D"/>
    <w:rsid w:val="00322688"/>
    <w:rsid w:val="00322D83"/>
    <w:rsid w:val="00324B03"/>
    <w:rsid w:val="00325470"/>
    <w:rsid w:val="00325A80"/>
    <w:rsid w:val="00327E7D"/>
    <w:rsid w:val="00330E01"/>
    <w:rsid w:val="0033379B"/>
    <w:rsid w:val="00333AB7"/>
    <w:rsid w:val="0033431F"/>
    <w:rsid w:val="003349E2"/>
    <w:rsid w:val="00334A82"/>
    <w:rsid w:val="00340DEE"/>
    <w:rsid w:val="00341E69"/>
    <w:rsid w:val="00341E9F"/>
    <w:rsid w:val="0034287D"/>
    <w:rsid w:val="003443A5"/>
    <w:rsid w:val="00353F99"/>
    <w:rsid w:val="003548A5"/>
    <w:rsid w:val="0035527A"/>
    <w:rsid w:val="00357065"/>
    <w:rsid w:val="003650F2"/>
    <w:rsid w:val="003654E9"/>
    <w:rsid w:val="003669E1"/>
    <w:rsid w:val="00371308"/>
    <w:rsid w:val="003735E6"/>
    <w:rsid w:val="00373F0E"/>
    <w:rsid w:val="00374ED7"/>
    <w:rsid w:val="00377B03"/>
    <w:rsid w:val="00380A40"/>
    <w:rsid w:val="0038237E"/>
    <w:rsid w:val="00385DDD"/>
    <w:rsid w:val="00387F7D"/>
    <w:rsid w:val="003919F1"/>
    <w:rsid w:val="00393DFF"/>
    <w:rsid w:val="0039424B"/>
    <w:rsid w:val="003942D8"/>
    <w:rsid w:val="0039531E"/>
    <w:rsid w:val="003A1048"/>
    <w:rsid w:val="003A17E9"/>
    <w:rsid w:val="003A3FA3"/>
    <w:rsid w:val="003A5049"/>
    <w:rsid w:val="003A5292"/>
    <w:rsid w:val="003B33F3"/>
    <w:rsid w:val="003B3887"/>
    <w:rsid w:val="003B5758"/>
    <w:rsid w:val="003B7A31"/>
    <w:rsid w:val="003C32D7"/>
    <w:rsid w:val="003C70E9"/>
    <w:rsid w:val="003C7393"/>
    <w:rsid w:val="003D56C8"/>
    <w:rsid w:val="003E0C00"/>
    <w:rsid w:val="003E119A"/>
    <w:rsid w:val="003E14BF"/>
    <w:rsid w:val="003E6135"/>
    <w:rsid w:val="003F0087"/>
    <w:rsid w:val="003F054A"/>
    <w:rsid w:val="003F340E"/>
    <w:rsid w:val="003F380E"/>
    <w:rsid w:val="003F500C"/>
    <w:rsid w:val="003F5A5C"/>
    <w:rsid w:val="003F75C2"/>
    <w:rsid w:val="0040064D"/>
    <w:rsid w:val="00400929"/>
    <w:rsid w:val="00401949"/>
    <w:rsid w:val="00411B81"/>
    <w:rsid w:val="0041296F"/>
    <w:rsid w:val="004147B7"/>
    <w:rsid w:val="004149B6"/>
    <w:rsid w:val="004162CE"/>
    <w:rsid w:val="00420857"/>
    <w:rsid w:val="00420A81"/>
    <w:rsid w:val="0042131D"/>
    <w:rsid w:val="004253A3"/>
    <w:rsid w:val="004255B3"/>
    <w:rsid w:val="00425AFF"/>
    <w:rsid w:val="00425E25"/>
    <w:rsid w:val="00427B77"/>
    <w:rsid w:val="00430CE1"/>
    <w:rsid w:val="00433473"/>
    <w:rsid w:val="00433828"/>
    <w:rsid w:val="00434AE7"/>
    <w:rsid w:val="00435959"/>
    <w:rsid w:val="00436E2A"/>
    <w:rsid w:val="00436F54"/>
    <w:rsid w:val="004415F4"/>
    <w:rsid w:val="00444B88"/>
    <w:rsid w:val="00446EB9"/>
    <w:rsid w:val="00451E7B"/>
    <w:rsid w:val="00453C87"/>
    <w:rsid w:val="00456AA7"/>
    <w:rsid w:val="004578E9"/>
    <w:rsid w:val="00460CA5"/>
    <w:rsid w:val="00460FF9"/>
    <w:rsid w:val="0046187D"/>
    <w:rsid w:val="00463CCA"/>
    <w:rsid w:val="00465F59"/>
    <w:rsid w:val="00466445"/>
    <w:rsid w:val="00472736"/>
    <w:rsid w:val="00472E46"/>
    <w:rsid w:val="00474011"/>
    <w:rsid w:val="00481297"/>
    <w:rsid w:val="004813B7"/>
    <w:rsid w:val="0048189A"/>
    <w:rsid w:val="00482760"/>
    <w:rsid w:val="00482CA4"/>
    <w:rsid w:val="00483277"/>
    <w:rsid w:val="00484B10"/>
    <w:rsid w:val="0048588E"/>
    <w:rsid w:val="00486FF0"/>
    <w:rsid w:val="00491923"/>
    <w:rsid w:val="004937F4"/>
    <w:rsid w:val="00497A90"/>
    <w:rsid w:val="004A0430"/>
    <w:rsid w:val="004A34F3"/>
    <w:rsid w:val="004A4EA5"/>
    <w:rsid w:val="004A6658"/>
    <w:rsid w:val="004A788F"/>
    <w:rsid w:val="004B59B4"/>
    <w:rsid w:val="004B6299"/>
    <w:rsid w:val="004B6FB6"/>
    <w:rsid w:val="004C01F3"/>
    <w:rsid w:val="004C066C"/>
    <w:rsid w:val="004C6B7F"/>
    <w:rsid w:val="004C7009"/>
    <w:rsid w:val="004C70D9"/>
    <w:rsid w:val="004D0E0E"/>
    <w:rsid w:val="004D2976"/>
    <w:rsid w:val="004D6926"/>
    <w:rsid w:val="004D699E"/>
    <w:rsid w:val="004E03CA"/>
    <w:rsid w:val="004E0F97"/>
    <w:rsid w:val="004E2028"/>
    <w:rsid w:val="004E5431"/>
    <w:rsid w:val="004F00DF"/>
    <w:rsid w:val="004F3CC2"/>
    <w:rsid w:val="004F46F1"/>
    <w:rsid w:val="004F5053"/>
    <w:rsid w:val="00500788"/>
    <w:rsid w:val="005016FB"/>
    <w:rsid w:val="0050307C"/>
    <w:rsid w:val="005048C3"/>
    <w:rsid w:val="00506F0C"/>
    <w:rsid w:val="00507F22"/>
    <w:rsid w:val="00507F27"/>
    <w:rsid w:val="005110A6"/>
    <w:rsid w:val="00512102"/>
    <w:rsid w:val="0051245D"/>
    <w:rsid w:val="00513718"/>
    <w:rsid w:val="0051428C"/>
    <w:rsid w:val="00514316"/>
    <w:rsid w:val="005149C1"/>
    <w:rsid w:val="00516D82"/>
    <w:rsid w:val="00517A66"/>
    <w:rsid w:val="00521011"/>
    <w:rsid w:val="005220EB"/>
    <w:rsid w:val="00522598"/>
    <w:rsid w:val="00523EC8"/>
    <w:rsid w:val="00524A0D"/>
    <w:rsid w:val="00525E71"/>
    <w:rsid w:val="00530B03"/>
    <w:rsid w:val="005325B6"/>
    <w:rsid w:val="00534A0D"/>
    <w:rsid w:val="0053564B"/>
    <w:rsid w:val="005368F2"/>
    <w:rsid w:val="00543B4C"/>
    <w:rsid w:val="00543CA9"/>
    <w:rsid w:val="00544440"/>
    <w:rsid w:val="0054643C"/>
    <w:rsid w:val="005466D5"/>
    <w:rsid w:val="00547841"/>
    <w:rsid w:val="00550793"/>
    <w:rsid w:val="005512AE"/>
    <w:rsid w:val="00554D3E"/>
    <w:rsid w:val="00554E7A"/>
    <w:rsid w:val="0055594E"/>
    <w:rsid w:val="005643BB"/>
    <w:rsid w:val="00567DE2"/>
    <w:rsid w:val="00567EC8"/>
    <w:rsid w:val="0057229D"/>
    <w:rsid w:val="00572EF0"/>
    <w:rsid w:val="00573E8B"/>
    <w:rsid w:val="00573ECC"/>
    <w:rsid w:val="00574AAC"/>
    <w:rsid w:val="00576650"/>
    <w:rsid w:val="0057730E"/>
    <w:rsid w:val="00577810"/>
    <w:rsid w:val="005812F8"/>
    <w:rsid w:val="00581994"/>
    <w:rsid w:val="00581D24"/>
    <w:rsid w:val="00583489"/>
    <w:rsid w:val="005912E0"/>
    <w:rsid w:val="00591728"/>
    <w:rsid w:val="00591817"/>
    <w:rsid w:val="005925B2"/>
    <w:rsid w:val="005945B1"/>
    <w:rsid w:val="00595A09"/>
    <w:rsid w:val="00596927"/>
    <w:rsid w:val="005A1ADA"/>
    <w:rsid w:val="005A25E5"/>
    <w:rsid w:val="005A2BEB"/>
    <w:rsid w:val="005A4187"/>
    <w:rsid w:val="005A4CC7"/>
    <w:rsid w:val="005A72E9"/>
    <w:rsid w:val="005A7CAC"/>
    <w:rsid w:val="005B1D81"/>
    <w:rsid w:val="005B5658"/>
    <w:rsid w:val="005B7BE4"/>
    <w:rsid w:val="005B7C62"/>
    <w:rsid w:val="005C0681"/>
    <w:rsid w:val="005C12AF"/>
    <w:rsid w:val="005C787B"/>
    <w:rsid w:val="005D0D88"/>
    <w:rsid w:val="005D0ED3"/>
    <w:rsid w:val="005D273D"/>
    <w:rsid w:val="005D3170"/>
    <w:rsid w:val="005D4B73"/>
    <w:rsid w:val="005D663E"/>
    <w:rsid w:val="005E0990"/>
    <w:rsid w:val="005E0DB8"/>
    <w:rsid w:val="005E135C"/>
    <w:rsid w:val="005E2D53"/>
    <w:rsid w:val="005E4E46"/>
    <w:rsid w:val="005E713C"/>
    <w:rsid w:val="005F2F63"/>
    <w:rsid w:val="005F6089"/>
    <w:rsid w:val="005F6222"/>
    <w:rsid w:val="00600602"/>
    <w:rsid w:val="0060088E"/>
    <w:rsid w:val="00601299"/>
    <w:rsid w:val="00601682"/>
    <w:rsid w:val="00602879"/>
    <w:rsid w:val="006035E5"/>
    <w:rsid w:val="006065D0"/>
    <w:rsid w:val="006105A0"/>
    <w:rsid w:val="0061433D"/>
    <w:rsid w:val="00614F9C"/>
    <w:rsid w:val="00615C4E"/>
    <w:rsid w:val="00622161"/>
    <w:rsid w:val="0062389F"/>
    <w:rsid w:val="006307EC"/>
    <w:rsid w:val="00630AE6"/>
    <w:rsid w:val="00634EFC"/>
    <w:rsid w:val="00636FB2"/>
    <w:rsid w:val="006403D1"/>
    <w:rsid w:val="00641EE7"/>
    <w:rsid w:val="006432C5"/>
    <w:rsid w:val="0064355B"/>
    <w:rsid w:val="00644244"/>
    <w:rsid w:val="00645B47"/>
    <w:rsid w:val="00645CF3"/>
    <w:rsid w:val="00647EB5"/>
    <w:rsid w:val="0065026D"/>
    <w:rsid w:val="00650C1B"/>
    <w:rsid w:val="00652228"/>
    <w:rsid w:val="00652675"/>
    <w:rsid w:val="006537C0"/>
    <w:rsid w:val="00653BD9"/>
    <w:rsid w:val="006556A5"/>
    <w:rsid w:val="00656FC7"/>
    <w:rsid w:val="0065729E"/>
    <w:rsid w:val="00657375"/>
    <w:rsid w:val="0066053C"/>
    <w:rsid w:val="00660963"/>
    <w:rsid w:val="00662507"/>
    <w:rsid w:val="006668BA"/>
    <w:rsid w:val="0066699F"/>
    <w:rsid w:val="00667665"/>
    <w:rsid w:val="006726F3"/>
    <w:rsid w:val="00672774"/>
    <w:rsid w:val="00673012"/>
    <w:rsid w:val="00673430"/>
    <w:rsid w:val="00675D44"/>
    <w:rsid w:val="00676EA7"/>
    <w:rsid w:val="00677785"/>
    <w:rsid w:val="006835DB"/>
    <w:rsid w:val="006845B8"/>
    <w:rsid w:val="00685CF7"/>
    <w:rsid w:val="00686140"/>
    <w:rsid w:val="00686B93"/>
    <w:rsid w:val="00690B8D"/>
    <w:rsid w:val="00691762"/>
    <w:rsid w:val="006931BB"/>
    <w:rsid w:val="00693565"/>
    <w:rsid w:val="00694C05"/>
    <w:rsid w:val="006955E1"/>
    <w:rsid w:val="006A1DCD"/>
    <w:rsid w:val="006A21A8"/>
    <w:rsid w:val="006A2296"/>
    <w:rsid w:val="006B01F8"/>
    <w:rsid w:val="006B0BE1"/>
    <w:rsid w:val="006B20B2"/>
    <w:rsid w:val="006B2E17"/>
    <w:rsid w:val="006B4B53"/>
    <w:rsid w:val="006B796F"/>
    <w:rsid w:val="006C1652"/>
    <w:rsid w:val="006C2A51"/>
    <w:rsid w:val="006C3744"/>
    <w:rsid w:val="006C3FFD"/>
    <w:rsid w:val="006C4391"/>
    <w:rsid w:val="006C6E7C"/>
    <w:rsid w:val="006D2886"/>
    <w:rsid w:val="006D489E"/>
    <w:rsid w:val="006D653E"/>
    <w:rsid w:val="006E100E"/>
    <w:rsid w:val="006E1A14"/>
    <w:rsid w:val="006E34E1"/>
    <w:rsid w:val="006E49F0"/>
    <w:rsid w:val="006E59DE"/>
    <w:rsid w:val="006E6BC8"/>
    <w:rsid w:val="006F0851"/>
    <w:rsid w:val="006F13C3"/>
    <w:rsid w:val="006F1FD4"/>
    <w:rsid w:val="006F297D"/>
    <w:rsid w:val="006F2A3A"/>
    <w:rsid w:val="006F2E41"/>
    <w:rsid w:val="006F497C"/>
    <w:rsid w:val="006F56D0"/>
    <w:rsid w:val="0070083E"/>
    <w:rsid w:val="00701163"/>
    <w:rsid w:val="007013A2"/>
    <w:rsid w:val="0070165B"/>
    <w:rsid w:val="0070195C"/>
    <w:rsid w:val="00702F7B"/>
    <w:rsid w:val="00704778"/>
    <w:rsid w:val="0070509A"/>
    <w:rsid w:val="0070601E"/>
    <w:rsid w:val="00706295"/>
    <w:rsid w:val="00710165"/>
    <w:rsid w:val="00711B95"/>
    <w:rsid w:val="00714260"/>
    <w:rsid w:val="00715D4A"/>
    <w:rsid w:val="007171A8"/>
    <w:rsid w:val="007175F9"/>
    <w:rsid w:val="007224C9"/>
    <w:rsid w:val="00723081"/>
    <w:rsid w:val="00723899"/>
    <w:rsid w:val="007273EC"/>
    <w:rsid w:val="007278BC"/>
    <w:rsid w:val="007313EA"/>
    <w:rsid w:val="0073318B"/>
    <w:rsid w:val="00733CDD"/>
    <w:rsid w:val="0073495D"/>
    <w:rsid w:val="00734EA0"/>
    <w:rsid w:val="00736A0F"/>
    <w:rsid w:val="00742EB3"/>
    <w:rsid w:val="007443E5"/>
    <w:rsid w:val="00753319"/>
    <w:rsid w:val="00753413"/>
    <w:rsid w:val="00753DB1"/>
    <w:rsid w:val="00756E7E"/>
    <w:rsid w:val="00757574"/>
    <w:rsid w:val="00760C62"/>
    <w:rsid w:val="00762321"/>
    <w:rsid w:val="00762FC4"/>
    <w:rsid w:val="007657C9"/>
    <w:rsid w:val="00766F3A"/>
    <w:rsid w:val="00776204"/>
    <w:rsid w:val="0078417D"/>
    <w:rsid w:val="00784638"/>
    <w:rsid w:val="0078683E"/>
    <w:rsid w:val="0078705B"/>
    <w:rsid w:val="007907DA"/>
    <w:rsid w:val="007930BC"/>
    <w:rsid w:val="00795B19"/>
    <w:rsid w:val="00795E96"/>
    <w:rsid w:val="00797E85"/>
    <w:rsid w:val="007A02E9"/>
    <w:rsid w:val="007A48AB"/>
    <w:rsid w:val="007A6554"/>
    <w:rsid w:val="007A7450"/>
    <w:rsid w:val="007B31B2"/>
    <w:rsid w:val="007B6CED"/>
    <w:rsid w:val="007C5A76"/>
    <w:rsid w:val="007D032F"/>
    <w:rsid w:val="007D1B71"/>
    <w:rsid w:val="007D6E56"/>
    <w:rsid w:val="007D7BAA"/>
    <w:rsid w:val="007E06F4"/>
    <w:rsid w:val="007E1D6C"/>
    <w:rsid w:val="007E20C7"/>
    <w:rsid w:val="007E43EF"/>
    <w:rsid w:val="007E645B"/>
    <w:rsid w:val="007F0353"/>
    <w:rsid w:val="007F2E44"/>
    <w:rsid w:val="007F59B6"/>
    <w:rsid w:val="007F7BDC"/>
    <w:rsid w:val="008019F2"/>
    <w:rsid w:val="00801E8A"/>
    <w:rsid w:val="008073EF"/>
    <w:rsid w:val="0081192C"/>
    <w:rsid w:val="0081224D"/>
    <w:rsid w:val="0081588C"/>
    <w:rsid w:val="008165C1"/>
    <w:rsid w:val="0081724E"/>
    <w:rsid w:val="008179BB"/>
    <w:rsid w:val="0082393E"/>
    <w:rsid w:val="0082735B"/>
    <w:rsid w:val="00831B52"/>
    <w:rsid w:val="008406C4"/>
    <w:rsid w:val="00843222"/>
    <w:rsid w:val="00843459"/>
    <w:rsid w:val="008527B4"/>
    <w:rsid w:val="008531D9"/>
    <w:rsid w:val="00856FB1"/>
    <w:rsid w:val="00857269"/>
    <w:rsid w:val="008573F8"/>
    <w:rsid w:val="00861350"/>
    <w:rsid w:val="008632D0"/>
    <w:rsid w:val="00863F15"/>
    <w:rsid w:val="00867AA1"/>
    <w:rsid w:val="00870377"/>
    <w:rsid w:val="00872B6C"/>
    <w:rsid w:val="00873047"/>
    <w:rsid w:val="00874384"/>
    <w:rsid w:val="00875734"/>
    <w:rsid w:val="00875C5C"/>
    <w:rsid w:val="0087652E"/>
    <w:rsid w:val="00880119"/>
    <w:rsid w:val="008813B0"/>
    <w:rsid w:val="00881B4E"/>
    <w:rsid w:val="00882AF5"/>
    <w:rsid w:val="008871A2"/>
    <w:rsid w:val="00890FFA"/>
    <w:rsid w:val="00891C5B"/>
    <w:rsid w:val="0089408C"/>
    <w:rsid w:val="00896CB9"/>
    <w:rsid w:val="008A7E4E"/>
    <w:rsid w:val="008B2F5A"/>
    <w:rsid w:val="008B443D"/>
    <w:rsid w:val="008C0DA5"/>
    <w:rsid w:val="008C1096"/>
    <w:rsid w:val="008C43BB"/>
    <w:rsid w:val="008C44EA"/>
    <w:rsid w:val="008C4EC0"/>
    <w:rsid w:val="008D03F9"/>
    <w:rsid w:val="008D0ABE"/>
    <w:rsid w:val="008D2F09"/>
    <w:rsid w:val="008D52EF"/>
    <w:rsid w:val="008E3D30"/>
    <w:rsid w:val="008E526A"/>
    <w:rsid w:val="008E5DF2"/>
    <w:rsid w:val="008F0783"/>
    <w:rsid w:val="008F0A26"/>
    <w:rsid w:val="008F4A51"/>
    <w:rsid w:val="008F507E"/>
    <w:rsid w:val="008F6381"/>
    <w:rsid w:val="0090334F"/>
    <w:rsid w:val="00903569"/>
    <w:rsid w:val="00903B4E"/>
    <w:rsid w:val="00903FEF"/>
    <w:rsid w:val="00906F6E"/>
    <w:rsid w:val="00910D99"/>
    <w:rsid w:val="0091219D"/>
    <w:rsid w:val="009122D5"/>
    <w:rsid w:val="00912AC2"/>
    <w:rsid w:val="00912BAF"/>
    <w:rsid w:val="00916396"/>
    <w:rsid w:val="00921393"/>
    <w:rsid w:val="00922E40"/>
    <w:rsid w:val="00926087"/>
    <w:rsid w:val="009260FA"/>
    <w:rsid w:val="009301A3"/>
    <w:rsid w:val="00930557"/>
    <w:rsid w:val="00931CD7"/>
    <w:rsid w:val="00932EEB"/>
    <w:rsid w:val="00933903"/>
    <w:rsid w:val="00934B90"/>
    <w:rsid w:val="00935F5F"/>
    <w:rsid w:val="00936463"/>
    <w:rsid w:val="0094064F"/>
    <w:rsid w:val="009413FB"/>
    <w:rsid w:val="00943063"/>
    <w:rsid w:val="00943DA8"/>
    <w:rsid w:val="00943EDC"/>
    <w:rsid w:val="009463E3"/>
    <w:rsid w:val="00947E7D"/>
    <w:rsid w:val="009508FE"/>
    <w:rsid w:val="009516CC"/>
    <w:rsid w:val="00953918"/>
    <w:rsid w:val="00960349"/>
    <w:rsid w:val="0096263F"/>
    <w:rsid w:val="00962DE5"/>
    <w:rsid w:val="009641C9"/>
    <w:rsid w:val="00964690"/>
    <w:rsid w:val="00965A51"/>
    <w:rsid w:val="00965F3E"/>
    <w:rsid w:val="009678DD"/>
    <w:rsid w:val="00970068"/>
    <w:rsid w:val="0097091D"/>
    <w:rsid w:val="00970B21"/>
    <w:rsid w:val="009718D1"/>
    <w:rsid w:val="00974170"/>
    <w:rsid w:val="0097573F"/>
    <w:rsid w:val="0097575B"/>
    <w:rsid w:val="0097681E"/>
    <w:rsid w:val="00981EC6"/>
    <w:rsid w:val="00983CAE"/>
    <w:rsid w:val="00983D06"/>
    <w:rsid w:val="00983F07"/>
    <w:rsid w:val="00986175"/>
    <w:rsid w:val="00992440"/>
    <w:rsid w:val="009936DF"/>
    <w:rsid w:val="00994DA6"/>
    <w:rsid w:val="00995119"/>
    <w:rsid w:val="009962FF"/>
    <w:rsid w:val="009A3E24"/>
    <w:rsid w:val="009A6252"/>
    <w:rsid w:val="009A672C"/>
    <w:rsid w:val="009A75D5"/>
    <w:rsid w:val="009B06C2"/>
    <w:rsid w:val="009B1F5C"/>
    <w:rsid w:val="009B4058"/>
    <w:rsid w:val="009B5836"/>
    <w:rsid w:val="009C1782"/>
    <w:rsid w:val="009C38FC"/>
    <w:rsid w:val="009C3B23"/>
    <w:rsid w:val="009C49E3"/>
    <w:rsid w:val="009C5288"/>
    <w:rsid w:val="009C5368"/>
    <w:rsid w:val="009C5E1F"/>
    <w:rsid w:val="009D1D00"/>
    <w:rsid w:val="009D3D70"/>
    <w:rsid w:val="009D3ECF"/>
    <w:rsid w:val="009D470C"/>
    <w:rsid w:val="009E1578"/>
    <w:rsid w:val="009E43AF"/>
    <w:rsid w:val="009E446C"/>
    <w:rsid w:val="009E4CB1"/>
    <w:rsid w:val="009E4FBC"/>
    <w:rsid w:val="009E5CC6"/>
    <w:rsid w:val="009F0277"/>
    <w:rsid w:val="009F1C16"/>
    <w:rsid w:val="009F1EA9"/>
    <w:rsid w:val="009F24C5"/>
    <w:rsid w:val="009F2612"/>
    <w:rsid w:val="009F27F0"/>
    <w:rsid w:val="009F4497"/>
    <w:rsid w:val="009F6844"/>
    <w:rsid w:val="009F74B0"/>
    <w:rsid w:val="009F7F17"/>
    <w:rsid w:val="00A01467"/>
    <w:rsid w:val="00A01EB7"/>
    <w:rsid w:val="00A04D55"/>
    <w:rsid w:val="00A04FB1"/>
    <w:rsid w:val="00A051F7"/>
    <w:rsid w:val="00A124EA"/>
    <w:rsid w:val="00A137EF"/>
    <w:rsid w:val="00A138B6"/>
    <w:rsid w:val="00A1778C"/>
    <w:rsid w:val="00A17EBA"/>
    <w:rsid w:val="00A22630"/>
    <w:rsid w:val="00A23E63"/>
    <w:rsid w:val="00A25F17"/>
    <w:rsid w:val="00A40C12"/>
    <w:rsid w:val="00A41599"/>
    <w:rsid w:val="00A428B2"/>
    <w:rsid w:val="00A436AC"/>
    <w:rsid w:val="00A448C2"/>
    <w:rsid w:val="00A45A97"/>
    <w:rsid w:val="00A475F1"/>
    <w:rsid w:val="00A47F45"/>
    <w:rsid w:val="00A51144"/>
    <w:rsid w:val="00A51600"/>
    <w:rsid w:val="00A51E21"/>
    <w:rsid w:val="00A52507"/>
    <w:rsid w:val="00A54631"/>
    <w:rsid w:val="00A55C7E"/>
    <w:rsid w:val="00A55EAD"/>
    <w:rsid w:val="00A564B1"/>
    <w:rsid w:val="00A57E3E"/>
    <w:rsid w:val="00A61FD6"/>
    <w:rsid w:val="00A620FD"/>
    <w:rsid w:val="00A635E6"/>
    <w:rsid w:val="00A63B53"/>
    <w:rsid w:val="00A66EE1"/>
    <w:rsid w:val="00A70BB5"/>
    <w:rsid w:val="00A70CB1"/>
    <w:rsid w:val="00A71CDF"/>
    <w:rsid w:val="00A7259E"/>
    <w:rsid w:val="00A73CD6"/>
    <w:rsid w:val="00A74848"/>
    <w:rsid w:val="00A759D8"/>
    <w:rsid w:val="00A77588"/>
    <w:rsid w:val="00A81B0A"/>
    <w:rsid w:val="00A826EC"/>
    <w:rsid w:val="00A82EB6"/>
    <w:rsid w:val="00A8336A"/>
    <w:rsid w:val="00A85AB5"/>
    <w:rsid w:val="00A90B12"/>
    <w:rsid w:val="00A91798"/>
    <w:rsid w:val="00A91C18"/>
    <w:rsid w:val="00A94F4F"/>
    <w:rsid w:val="00A97A58"/>
    <w:rsid w:val="00A97C08"/>
    <w:rsid w:val="00AA194D"/>
    <w:rsid w:val="00AA1EB3"/>
    <w:rsid w:val="00AA35B1"/>
    <w:rsid w:val="00AA4506"/>
    <w:rsid w:val="00AA4CE9"/>
    <w:rsid w:val="00AA7F87"/>
    <w:rsid w:val="00AB0ECD"/>
    <w:rsid w:val="00AB48E0"/>
    <w:rsid w:val="00AB7193"/>
    <w:rsid w:val="00AC2145"/>
    <w:rsid w:val="00AC26AF"/>
    <w:rsid w:val="00AC4209"/>
    <w:rsid w:val="00AC460E"/>
    <w:rsid w:val="00AC61DE"/>
    <w:rsid w:val="00AC69B1"/>
    <w:rsid w:val="00AC6E21"/>
    <w:rsid w:val="00AD0267"/>
    <w:rsid w:val="00AD1CF9"/>
    <w:rsid w:val="00AD1DEB"/>
    <w:rsid w:val="00AD5703"/>
    <w:rsid w:val="00AD7C41"/>
    <w:rsid w:val="00AE3951"/>
    <w:rsid w:val="00AE59E4"/>
    <w:rsid w:val="00AE5D2C"/>
    <w:rsid w:val="00AE5FEE"/>
    <w:rsid w:val="00AE644E"/>
    <w:rsid w:val="00AF1A79"/>
    <w:rsid w:val="00AF285E"/>
    <w:rsid w:val="00AF3970"/>
    <w:rsid w:val="00AF3AD7"/>
    <w:rsid w:val="00AF4753"/>
    <w:rsid w:val="00AF4DF6"/>
    <w:rsid w:val="00AF5088"/>
    <w:rsid w:val="00AF6E26"/>
    <w:rsid w:val="00AF6F99"/>
    <w:rsid w:val="00B001EF"/>
    <w:rsid w:val="00B00226"/>
    <w:rsid w:val="00B01ECA"/>
    <w:rsid w:val="00B116C5"/>
    <w:rsid w:val="00B1202F"/>
    <w:rsid w:val="00B143A8"/>
    <w:rsid w:val="00B145CB"/>
    <w:rsid w:val="00B16EA2"/>
    <w:rsid w:val="00B17A4A"/>
    <w:rsid w:val="00B17AEC"/>
    <w:rsid w:val="00B2441A"/>
    <w:rsid w:val="00B24E10"/>
    <w:rsid w:val="00B30DAD"/>
    <w:rsid w:val="00B30F1C"/>
    <w:rsid w:val="00B3167B"/>
    <w:rsid w:val="00B32C9A"/>
    <w:rsid w:val="00B33EB2"/>
    <w:rsid w:val="00B408D3"/>
    <w:rsid w:val="00B471F1"/>
    <w:rsid w:val="00B50685"/>
    <w:rsid w:val="00B518C3"/>
    <w:rsid w:val="00B53470"/>
    <w:rsid w:val="00B538F2"/>
    <w:rsid w:val="00B56022"/>
    <w:rsid w:val="00B60E43"/>
    <w:rsid w:val="00B61148"/>
    <w:rsid w:val="00B62A1A"/>
    <w:rsid w:val="00B63A67"/>
    <w:rsid w:val="00B70409"/>
    <w:rsid w:val="00B70D3B"/>
    <w:rsid w:val="00B71734"/>
    <w:rsid w:val="00B71D4F"/>
    <w:rsid w:val="00B72E21"/>
    <w:rsid w:val="00B73A3C"/>
    <w:rsid w:val="00B745CD"/>
    <w:rsid w:val="00B77156"/>
    <w:rsid w:val="00B8117D"/>
    <w:rsid w:val="00B819ED"/>
    <w:rsid w:val="00B9178D"/>
    <w:rsid w:val="00B9397B"/>
    <w:rsid w:val="00B941B5"/>
    <w:rsid w:val="00BA1A86"/>
    <w:rsid w:val="00BA315C"/>
    <w:rsid w:val="00BA35EC"/>
    <w:rsid w:val="00BA3B0B"/>
    <w:rsid w:val="00BA3BBE"/>
    <w:rsid w:val="00BA4860"/>
    <w:rsid w:val="00BA7E4F"/>
    <w:rsid w:val="00BB4766"/>
    <w:rsid w:val="00BB5EAB"/>
    <w:rsid w:val="00BB650D"/>
    <w:rsid w:val="00BB6EB9"/>
    <w:rsid w:val="00BC07B4"/>
    <w:rsid w:val="00BC32DC"/>
    <w:rsid w:val="00BC3D42"/>
    <w:rsid w:val="00BC49C4"/>
    <w:rsid w:val="00BC5C3A"/>
    <w:rsid w:val="00BC6345"/>
    <w:rsid w:val="00BC6B22"/>
    <w:rsid w:val="00BD01FB"/>
    <w:rsid w:val="00BD06C5"/>
    <w:rsid w:val="00BD2073"/>
    <w:rsid w:val="00BD3CB5"/>
    <w:rsid w:val="00BD403D"/>
    <w:rsid w:val="00BD6A35"/>
    <w:rsid w:val="00BD6AC3"/>
    <w:rsid w:val="00BD768C"/>
    <w:rsid w:val="00BE0949"/>
    <w:rsid w:val="00BE2B73"/>
    <w:rsid w:val="00BE3231"/>
    <w:rsid w:val="00BE3332"/>
    <w:rsid w:val="00BE46F6"/>
    <w:rsid w:val="00BF0513"/>
    <w:rsid w:val="00BF3EB8"/>
    <w:rsid w:val="00BF3FCF"/>
    <w:rsid w:val="00BF5149"/>
    <w:rsid w:val="00C04121"/>
    <w:rsid w:val="00C056A5"/>
    <w:rsid w:val="00C06094"/>
    <w:rsid w:val="00C2083E"/>
    <w:rsid w:val="00C216C5"/>
    <w:rsid w:val="00C22859"/>
    <w:rsid w:val="00C22D2C"/>
    <w:rsid w:val="00C25718"/>
    <w:rsid w:val="00C25D62"/>
    <w:rsid w:val="00C261E0"/>
    <w:rsid w:val="00C26907"/>
    <w:rsid w:val="00C27C9D"/>
    <w:rsid w:val="00C312FA"/>
    <w:rsid w:val="00C33EAF"/>
    <w:rsid w:val="00C35D87"/>
    <w:rsid w:val="00C370DE"/>
    <w:rsid w:val="00C406E6"/>
    <w:rsid w:val="00C41C7D"/>
    <w:rsid w:val="00C43528"/>
    <w:rsid w:val="00C46956"/>
    <w:rsid w:val="00C47F7C"/>
    <w:rsid w:val="00C47FB1"/>
    <w:rsid w:val="00C51476"/>
    <w:rsid w:val="00C51F19"/>
    <w:rsid w:val="00C525E1"/>
    <w:rsid w:val="00C53125"/>
    <w:rsid w:val="00C54950"/>
    <w:rsid w:val="00C60364"/>
    <w:rsid w:val="00C6118A"/>
    <w:rsid w:val="00C6287D"/>
    <w:rsid w:val="00C63C7B"/>
    <w:rsid w:val="00C678DD"/>
    <w:rsid w:val="00C6799B"/>
    <w:rsid w:val="00C71C8E"/>
    <w:rsid w:val="00C72B95"/>
    <w:rsid w:val="00C74188"/>
    <w:rsid w:val="00C74ACD"/>
    <w:rsid w:val="00C7625A"/>
    <w:rsid w:val="00C81258"/>
    <w:rsid w:val="00C82CC2"/>
    <w:rsid w:val="00C851EE"/>
    <w:rsid w:val="00C86B81"/>
    <w:rsid w:val="00C87E88"/>
    <w:rsid w:val="00C91795"/>
    <w:rsid w:val="00C949A3"/>
    <w:rsid w:val="00C94F30"/>
    <w:rsid w:val="00C96541"/>
    <w:rsid w:val="00CA036B"/>
    <w:rsid w:val="00CA0427"/>
    <w:rsid w:val="00CA0FF7"/>
    <w:rsid w:val="00CA2065"/>
    <w:rsid w:val="00CA3984"/>
    <w:rsid w:val="00CA3C88"/>
    <w:rsid w:val="00CA427D"/>
    <w:rsid w:val="00CA4A51"/>
    <w:rsid w:val="00CA70E4"/>
    <w:rsid w:val="00CB215E"/>
    <w:rsid w:val="00CB2585"/>
    <w:rsid w:val="00CB31D9"/>
    <w:rsid w:val="00CB3E9F"/>
    <w:rsid w:val="00CB3EE0"/>
    <w:rsid w:val="00CB6490"/>
    <w:rsid w:val="00CC042D"/>
    <w:rsid w:val="00CC1715"/>
    <w:rsid w:val="00CC28A7"/>
    <w:rsid w:val="00CC37C2"/>
    <w:rsid w:val="00CC5910"/>
    <w:rsid w:val="00CC703E"/>
    <w:rsid w:val="00CD04E8"/>
    <w:rsid w:val="00CD0D61"/>
    <w:rsid w:val="00CD0FF5"/>
    <w:rsid w:val="00CD5928"/>
    <w:rsid w:val="00CD7DB9"/>
    <w:rsid w:val="00CE29FA"/>
    <w:rsid w:val="00CE6EFF"/>
    <w:rsid w:val="00CE76BF"/>
    <w:rsid w:val="00CE77EF"/>
    <w:rsid w:val="00CE7CDA"/>
    <w:rsid w:val="00CF075B"/>
    <w:rsid w:val="00D0056F"/>
    <w:rsid w:val="00D00C91"/>
    <w:rsid w:val="00D01860"/>
    <w:rsid w:val="00D05B26"/>
    <w:rsid w:val="00D06A70"/>
    <w:rsid w:val="00D06E48"/>
    <w:rsid w:val="00D1081A"/>
    <w:rsid w:val="00D14DF5"/>
    <w:rsid w:val="00D17965"/>
    <w:rsid w:val="00D206F0"/>
    <w:rsid w:val="00D21840"/>
    <w:rsid w:val="00D24CF1"/>
    <w:rsid w:val="00D25ED9"/>
    <w:rsid w:val="00D267B4"/>
    <w:rsid w:val="00D27048"/>
    <w:rsid w:val="00D27184"/>
    <w:rsid w:val="00D2768C"/>
    <w:rsid w:val="00D30BEB"/>
    <w:rsid w:val="00D318E3"/>
    <w:rsid w:val="00D33F34"/>
    <w:rsid w:val="00D33F57"/>
    <w:rsid w:val="00D34B71"/>
    <w:rsid w:val="00D37A57"/>
    <w:rsid w:val="00D37FA8"/>
    <w:rsid w:val="00D42FFC"/>
    <w:rsid w:val="00D45AD9"/>
    <w:rsid w:val="00D46439"/>
    <w:rsid w:val="00D4669F"/>
    <w:rsid w:val="00D502E0"/>
    <w:rsid w:val="00D50D54"/>
    <w:rsid w:val="00D519CB"/>
    <w:rsid w:val="00D5288A"/>
    <w:rsid w:val="00D54AB4"/>
    <w:rsid w:val="00D55337"/>
    <w:rsid w:val="00D558C1"/>
    <w:rsid w:val="00D60D37"/>
    <w:rsid w:val="00D665F3"/>
    <w:rsid w:val="00D666D6"/>
    <w:rsid w:val="00D679DE"/>
    <w:rsid w:val="00D67B1D"/>
    <w:rsid w:val="00D71873"/>
    <w:rsid w:val="00D74BCB"/>
    <w:rsid w:val="00D757E4"/>
    <w:rsid w:val="00D763B1"/>
    <w:rsid w:val="00D776B5"/>
    <w:rsid w:val="00D81B5E"/>
    <w:rsid w:val="00D825F3"/>
    <w:rsid w:val="00D829AA"/>
    <w:rsid w:val="00D868FD"/>
    <w:rsid w:val="00D86A5F"/>
    <w:rsid w:val="00D907B8"/>
    <w:rsid w:val="00D90BD5"/>
    <w:rsid w:val="00D91A82"/>
    <w:rsid w:val="00D925D3"/>
    <w:rsid w:val="00D97996"/>
    <w:rsid w:val="00D97C6D"/>
    <w:rsid w:val="00DA0925"/>
    <w:rsid w:val="00DA1FA2"/>
    <w:rsid w:val="00DA335E"/>
    <w:rsid w:val="00DA3658"/>
    <w:rsid w:val="00DA5266"/>
    <w:rsid w:val="00DA6688"/>
    <w:rsid w:val="00DA670F"/>
    <w:rsid w:val="00DA7F29"/>
    <w:rsid w:val="00DB6E46"/>
    <w:rsid w:val="00DB7959"/>
    <w:rsid w:val="00DC02CD"/>
    <w:rsid w:val="00DC15CA"/>
    <w:rsid w:val="00DC22CD"/>
    <w:rsid w:val="00DC2B4D"/>
    <w:rsid w:val="00DC3D3F"/>
    <w:rsid w:val="00DC41AC"/>
    <w:rsid w:val="00DC4785"/>
    <w:rsid w:val="00DC55B7"/>
    <w:rsid w:val="00DD178A"/>
    <w:rsid w:val="00DD4A5B"/>
    <w:rsid w:val="00DD5074"/>
    <w:rsid w:val="00DD563B"/>
    <w:rsid w:val="00DD6571"/>
    <w:rsid w:val="00DE1FED"/>
    <w:rsid w:val="00DE449E"/>
    <w:rsid w:val="00DE4DB9"/>
    <w:rsid w:val="00DF1D75"/>
    <w:rsid w:val="00DF36F7"/>
    <w:rsid w:val="00DF47A3"/>
    <w:rsid w:val="00DF5D0F"/>
    <w:rsid w:val="00E009C6"/>
    <w:rsid w:val="00E013F4"/>
    <w:rsid w:val="00E01709"/>
    <w:rsid w:val="00E02442"/>
    <w:rsid w:val="00E06641"/>
    <w:rsid w:val="00E06ABA"/>
    <w:rsid w:val="00E1007F"/>
    <w:rsid w:val="00E1017E"/>
    <w:rsid w:val="00E10E1A"/>
    <w:rsid w:val="00E10E31"/>
    <w:rsid w:val="00E11BF5"/>
    <w:rsid w:val="00E1255E"/>
    <w:rsid w:val="00E148FF"/>
    <w:rsid w:val="00E16917"/>
    <w:rsid w:val="00E200FC"/>
    <w:rsid w:val="00E202BC"/>
    <w:rsid w:val="00E20ADC"/>
    <w:rsid w:val="00E20BC4"/>
    <w:rsid w:val="00E21F47"/>
    <w:rsid w:val="00E22766"/>
    <w:rsid w:val="00E232B6"/>
    <w:rsid w:val="00E34727"/>
    <w:rsid w:val="00E40B78"/>
    <w:rsid w:val="00E4152A"/>
    <w:rsid w:val="00E41A9A"/>
    <w:rsid w:val="00E41D20"/>
    <w:rsid w:val="00E4211F"/>
    <w:rsid w:val="00E45CCB"/>
    <w:rsid w:val="00E46FBC"/>
    <w:rsid w:val="00E47172"/>
    <w:rsid w:val="00E50ECA"/>
    <w:rsid w:val="00E50F2D"/>
    <w:rsid w:val="00E52573"/>
    <w:rsid w:val="00E5412E"/>
    <w:rsid w:val="00E556C8"/>
    <w:rsid w:val="00E5675A"/>
    <w:rsid w:val="00E56996"/>
    <w:rsid w:val="00E57368"/>
    <w:rsid w:val="00E63867"/>
    <w:rsid w:val="00E66B1F"/>
    <w:rsid w:val="00E7255E"/>
    <w:rsid w:val="00E776A3"/>
    <w:rsid w:val="00E808C4"/>
    <w:rsid w:val="00E8181C"/>
    <w:rsid w:val="00E9139F"/>
    <w:rsid w:val="00E92E6E"/>
    <w:rsid w:val="00EA4CAC"/>
    <w:rsid w:val="00EA7639"/>
    <w:rsid w:val="00EB001F"/>
    <w:rsid w:val="00EB1B3F"/>
    <w:rsid w:val="00EB5156"/>
    <w:rsid w:val="00EB7302"/>
    <w:rsid w:val="00EC3ED1"/>
    <w:rsid w:val="00EC4AF3"/>
    <w:rsid w:val="00EC5498"/>
    <w:rsid w:val="00EC58C8"/>
    <w:rsid w:val="00EC786F"/>
    <w:rsid w:val="00ED01EA"/>
    <w:rsid w:val="00ED1EB0"/>
    <w:rsid w:val="00ED44D2"/>
    <w:rsid w:val="00ED5B5C"/>
    <w:rsid w:val="00ED6DFE"/>
    <w:rsid w:val="00EF010E"/>
    <w:rsid w:val="00EF054E"/>
    <w:rsid w:val="00EF06EE"/>
    <w:rsid w:val="00EF11A9"/>
    <w:rsid w:val="00EF2FE7"/>
    <w:rsid w:val="00EF31A4"/>
    <w:rsid w:val="00EF39A2"/>
    <w:rsid w:val="00EF50F1"/>
    <w:rsid w:val="00EF712A"/>
    <w:rsid w:val="00F001A0"/>
    <w:rsid w:val="00F0083A"/>
    <w:rsid w:val="00F01CAC"/>
    <w:rsid w:val="00F05C7E"/>
    <w:rsid w:val="00F05D1B"/>
    <w:rsid w:val="00F061FD"/>
    <w:rsid w:val="00F10841"/>
    <w:rsid w:val="00F109EF"/>
    <w:rsid w:val="00F12FF3"/>
    <w:rsid w:val="00F1300A"/>
    <w:rsid w:val="00F137AE"/>
    <w:rsid w:val="00F20A80"/>
    <w:rsid w:val="00F21A1C"/>
    <w:rsid w:val="00F21D5D"/>
    <w:rsid w:val="00F23066"/>
    <w:rsid w:val="00F232C5"/>
    <w:rsid w:val="00F24826"/>
    <w:rsid w:val="00F307FD"/>
    <w:rsid w:val="00F30887"/>
    <w:rsid w:val="00F30DB8"/>
    <w:rsid w:val="00F32718"/>
    <w:rsid w:val="00F350B0"/>
    <w:rsid w:val="00F35C30"/>
    <w:rsid w:val="00F37C39"/>
    <w:rsid w:val="00F40A21"/>
    <w:rsid w:val="00F418CA"/>
    <w:rsid w:val="00F428D0"/>
    <w:rsid w:val="00F4503D"/>
    <w:rsid w:val="00F46CAA"/>
    <w:rsid w:val="00F46DC4"/>
    <w:rsid w:val="00F4793B"/>
    <w:rsid w:val="00F479CD"/>
    <w:rsid w:val="00F5041D"/>
    <w:rsid w:val="00F531E3"/>
    <w:rsid w:val="00F54EC2"/>
    <w:rsid w:val="00F55516"/>
    <w:rsid w:val="00F5561B"/>
    <w:rsid w:val="00F56034"/>
    <w:rsid w:val="00F56412"/>
    <w:rsid w:val="00F6048F"/>
    <w:rsid w:val="00F6298C"/>
    <w:rsid w:val="00F70495"/>
    <w:rsid w:val="00F71780"/>
    <w:rsid w:val="00F71909"/>
    <w:rsid w:val="00F71BBF"/>
    <w:rsid w:val="00F74439"/>
    <w:rsid w:val="00F746BC"/>
    <w:rsid w:val="00F74AC6"/>
    <w:rsid w:val="00F77048"/>
    <w:rsid w:val="00F77DFA"/>
    <w:rsid w:val="00F80593"/>
    <w:rsid w:val="00F809DA"/>
    <w:rsid w:val="00F84721"/>
    <w:rsid w:val="00F84940"/>
    <w:rsid w:val="00F85262"/>
    <w:rsid w:val="00F85370"/>
    <w:rsid w:val="00F85433"/>
    <w:rsid w:val="00F90004"/>
    <w:rsid w:val="00F90AAE"/>
    <w:rsid w:val="00F9343F"/>
    <w:rsid w:val="00F93BCF"/>
    <w:rsid w:val="00F95590"/>
    <w:rsid w:val="00F95938"/>
    <w:rsid w:val="00FA3D4F"/>
    <w:rsid w:val="00FA5A29"/>
    <w:rsid w:val="00FB1189"/>
    <w:rsid w:val="00FB4995"/>
    <w:rsid w:val="00FB4FBB"/>
    <w:rsid w:val="00FB582A"/>
    <w:rsid w:val="00FB5DDC"/>
    <w:rsid w:val="00FC0260"/>
    <w:rsid w:val="00FC073F"/>
    <w:rsid w:val="00FC1324"/>
    <w:rsid w:val="00FC156D"/>
    <w:rsid w:val="00FC1755"/>
    <w:rsid w:val="00FC1E30"/>
    <w:rsid w:val="00FC5500"/>
    <w:rsid w:val="00FC5BA7"/>
    <w:rsid w:val="00FC699B"/>
    <w:rsid w:val="00FC76B5"/>
    <w:rsid w:val="00FD250D"/>
    <w:rsid w:val="00FD270A"/>
    <w:rsid w:val="00FD2958"/>
    <w:rsid w:val="00FD3883"/>
    <w:rsid w:val="00FE0681"/>
    <w:rsid w:val="00FE06AC"/>
    <w:rsid w:val="00FE5D59"/>
    <w:rsid w:val="00FE6478"/>
    <w:rsid w:val="00FE6769"/>
    <w:rsid w:val="00FE7963"/>
    <w:rsid w:val="00FF2821"/>
    <w:rsid w:val="00FF487D"/>
    <w:rsid w:val="00FF515D"/>
    <w:rsid w:val="00FF5192"/>
    <w:rsid w:val="00FF524D"/>
    <w:rsid w:val="00FF5882"/>
    <w:rsid w:val="00FF5BF8"/>
    <w:rsid w:val="7EC159E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next w:val="1"/>
    <w:link w:val="48"/>
    <w:qFormat/>
    <w:uiPriority w:val="9"/>
    <w:pPr>
      <w:keepNext/>
      <w:keepLines/>
      <w:spacing w:before="480" w:after="0" w:line="276" w:lineRule="auto"/>
      <w:outlineLvl w:val="0"/>
    </w:pPr>
    <w:rPr>
      <w:rFonts w:asciiTheme="majorHAnsi" w:hAnsiTheme="majorHAnsi" w:eastAsiaTheme="majorEastAsia" w:cstheme="majorBidi"/>
      <w:b/>
      <w:bCs/>
      <w:color w:val="376092" w:themeColor="accent1" w:themeShade="BF"/>
      <w:sz w:val="28"/>
      <w:szCs w:val="28"/>
      <w:lang w:val="ru-RU" w:eastAsia="ru-RU" w:bidi="ar-SA"/>
    </w:rPr>
  </w:style>
  <w:style w:type="paragraph" w:styleId="3">
    <w:name w:val="heading 2"/>
    <w:next w:val="1"/>
    <w:link w:val="49"/>
    <w:semiHidden/>
    <w:unhideWhenUsed/>
    <w:qFormat/>
    <w:uiPriority w:val="9"/>
    <w:pPr>
      <w:keepNext/>
      <w:keepLines/>
      <w:spacing w:before="200" w:after="0" w:line="276" w:lineRule="auto"/>
      <w:outlineLvl w:val="1"/>
    </w:pPr>
    <w:rPr>
      <w:rFonts w:asciiTheme="majorHAnsi" w:hAnsiTheme="majorHAnsi" w:eastAsiaTheme="majorEastAsia" w:cstheme="majorBidi"/>
      <w:b/>
      <w:bCs/>
      <w:color w:val="4F81BD" w:themeColor="accent1"/>
      <w:sz w:val="26"/>
      <w:szCs w:val="26"/>
      <w:lang w:val="ru-RU" w:eastAsia="ru-RU" w:bidi="ar-SA"/>
      <w14:textFill>
        <w14:solidFill>
          <w14:schemeClr w14:val="accent1"/>
        </w14:solidFill>
      </w14:textFill>
    </w:rPr>
  </w:style>
  <w:style w:type="paragraph" w:styleId="4">
    <w:name w:val="heading 3"/>
    <w:next w:val="1"/>
    <w:link w:val="50"/>
    <w:semiHidden/>
    <w:unhideWhenUsed/>
    <w:qFormat/>
    <w:uiPriority w:val="9"/>
    <w:pPr>
      <w:keepNext/>
      <w:keepLines/>
      <w:spacing w:before="200" w:after="0" w:line="276" w:lineRule="auto"/>
      <w:outlineLvl w:val="2"/>
    </w:pPr>
    <w:rPr>
      <w:rFonts w:asciiTheme="majorHAnsi" w:hAnsiTheme="majorHAnsi" w:eastAsiaTheme="majorEastAsia" w:cstheme="majorBidi"/>
      <w:b/>
      <w:bCs/>
      <w:color w:val="4F81BD" w:themeColor="accent1"/>
      <w:sz w:val="22"/>
      <w:szCs w:val="22"/>
      <w:lang w:val="ru-RU" w:eastAsia="ru-RU" w:bidi="ar-SA"/>
      <w14:textFill>
        <w14:solidFill>
          <w14:schemeClr w14:val="accent1"/>
        </w14:solidFill>
      </w14:textFill>
    </w:rPr>
  </w:style>
  <w:style w:type="paragraph" w:styleId="5">
    <w:name w:val="heading 4"/>
    <w:next w:val="1"/>
    <w:link w:val="51"/>
    <w:semiHidden/>
    <w:unhideWhenUsed/>
    <w:qFormat/>
    <w:uiPriority w:val="9"/>
    <w:pPr>
      <w:keepNext/>
      <w:keepLines/>
      <w:spacing w:before="200" w:after="0" w:line="276" w:lineRule="auto"/>
      <w:outlineLvl w:val="3"/>
    </w:pPr>
    <w:rPr>
      <w:rFonts w:asciiTheme="majorHAnsi" w:hAnsiTheme="majorHAnsi" w:eastAsiaTheme="majorEastAsia" w:cstheme="majorBidi"/>
      <w:b/>
      <w:bCs/>
      <w:i/>
      <w:iCs/>
      <w:color w:val="4F81BD" w:themeColor="accent1"/>
      <w:sz w:val="22"/>
      <w:szCs w:val="22"/>
      <w:lang w:val="ru-RU" w:eastAsia="ru-RU" w:bidi="ar-SA"/>
      <w14:textFill>
        <w14:solidFill>
          <w14:schemeClr w14:val="accent1"/>
        </w14:solidFill>
      </w14:textFill>
    </w:rPr>
  </w:style>
  <w:style w:type="paragraph" w:styleId="6">
    <w:name w:val="heading 5"/>
    <w:next w:val="1"/>
    <w:link w:val="52"/>
    <w:semiHidden/>
    <w:unhideWhenUsed/>
    <w:qFormat/>
    <w:uiPriority w:val="9"/>
    <w:pPr>
      <w:keepNext/>
      <w:keepLines/>
      <w:spacing w:before="200" w:after="0" w:line="276" w:lineRule="auto"/>
      <w:outlineLvl w:val="4"/>
    </w:pPr>
    <w:rPr>
      <w:rFonts w:asciiTheme="majorHAnsi" w:hAnsiTheme="majorHAnsi" w:eastAsiaTheme="majorEastAsia" w:cstheme="majorBidi"/>
      <w:color w:val="254061" w:themeColor="accent1" w:themeShade="80"/>
      <w:sz w:val="22"/>
      <w:szCs w:val="22"/>
      <w:lang w:val="ru-RU" w:eastAsia="ru-RU" w:bidi="ar-SA"/>
    </w:rPr>
  </w:style>
  <w:style w:type="paragraph" w:styleId="7">
    <w:name w:val="heading 6"/>
    <w:next w:val="1"/>
    <w:link w:val="53"/>
    <w:semiHidden/>
    <w:unhideWhenUsed/>
    <w:qFormat/>
    <w:uiPriority w:val="9"/>
    <w:pPr>
      <w:keepNext/>
      <w:keepLines/>
      <w:spacing w:before="200" w:after="0" w:line="276" w:lineRule="auto"/>
      <w:outlineLvl w:val="5"/>
    </w:pPr>
    <w:rPr>
      <w:rFonts w:asciiTheme="majorHAnsi" w:hAnsiTheme="majorHAnsi" w:eastAsiaTheme="majorEastAsia" w:cstheme="majorBidi"/>
      <w:i/>
      <w:iCs/>
      <w:color w:val="254061" w:themeColor="accent1" w:themeShade="80"/>
      <w:sz w:val="22"/>
      <w:szCs w:val="22"/>
      <w:lang w:val="ru-RU" w:eastAsia="ru-RU" w:bidi="ar-SA"/>
    </w:rPr>
  </w:style>
  <w:style w:type="paragraph" w:styleId="8">
    <w:name w:val="heading 7"/>
    <w:next w:val="1"/>
    <w:link w:val="54"/>
    <w:semiHidden/>
    <w:unhideWhenUsed/>
    <w:qFormat/>
    <w:uiPriority w:val="9"/>
    <w:pPr>
      <w:keepNext/>
      <w:keepLines/>
      <w:spacing w:before="200" w:after="0" w:line="276" w:lineRule="auto"/>
      <w:outlineLvl w:val="6"/>
    </w:pPr>
    <w:rPr>
      <w:rFonts w:asciiTheme="majorHAnsi" w:hAnsiTheme="majorHAnsi" w:eastAsiaTheme="majorEastAsia" w:cstheme="majorBidi"/>
      <w:i/>
      <w:iCs/>
      <w:color w:val="404040" w:themeColor="text1" w:themeTint="BF"/>
      <w:sz w:val="22"/>
      <w:szCs w:val="22"/>
      <w:lang w:val="ru-RU" w:eastAsia="ru-RU" w:bidi="ar-SA"/>
      <w14:textFill>
        <w14:solidFill>
          <w14:schemeClr w14:val="tx1">
            <w14:lumMod w14:val="75000"/>
            <w14:lumOff w14:val="25000"/>
          </w14:schemeClr>
        </w14:solidFill>
      </w14:textFill>
    </w:rPr>
  </w:style>
  <w:style w:type="paragraph" w:styleId="9">
    <w:name w:val="heading 8"/>
    <w:next w:val="1"/>
    <w:link w:val="55"/>
    <w:semiHidden/>
    <w:unhideWhenUsed/>
    <w:qFormat/>
    <w:uiPriority w:val="9"/>
    <w:pPr>
      <w:keepNext/>
      <w:keepLines/>
      <w:spacing w:before="200" w:after="0" w:line="276" w:lineRule="auto"/>
      <w:outlineLvl w:val="7"/>
    </w:pPr>
    <w:rPr>
      <w:rFonts w:asciiTheme="majorHAnsi" w:hAnsiTheme="majorHAnsi" w:eastAsiaTheme="majorEastAsia" w:cstheme="majorBidi"/>
      <w:color w:val="404040" w:themeColor="text1" w:themeTint="BF"/>
      <w:sz w:val="20"/>
      <w:szCs w:val="20"/>
      <w:lang w:val="ru-RU" w:eastAsia="ru-RU" w:bidi="ar-SA"/>
      <w14:textFill>
        <w14:solidFill>
          <w14:schemeClr w14:val="tx1">
            <w14:lumMod w14:val="75000"/>
            <w14:lumOff w14:val="25000"/>
          </w14:schemeClr>
        </w14:solidFill>
      </w14:textFill>
    </w:rPr>
  </w:style>
  <w:style w:type="paragraph" w:styleId="10">
    <w:name w:val="heading 9"/>
    <w:next w:val="1"/>
    <w:link w:val="56"/>
    <w:semiHidden/>
    <w:unhideWhenUsed/>
    <w:qFormat/>
    <w:uiPriority w:val="9"/>
    <w:pPr>
      <w:keepNext/>
      <w:keepLines/>
      <w:spacing w:before="200" w:after="0" w:line="276" w:lineRule="auto"/>
      <w:outlineLvl w:val="8"/>
    </w:pPr>
    <w:rPr>
      <w:rFonts w:asciiTheme="majorHAnsi" w:hAnsiTheme="majorHAnsi" w:eastAsiaTheme="majorEastAsia" w:cstheme="majorBidi"/>
      <w:i/>
      <w:iCs/>
      <w:color w:val="404040" w:themeColor="text1" w:themeTint="BF"/>
      <w:sz w:val="20"/>
      <w:szCs w:val="20"/>
      <w:lang w:val="ru-RU" w:eastAsia="ru-RU" w:bidi="ar-SA"/>
      <w14:textFill>
        <w14:solidFill>
          <w14:schemeClr w14:val="tx1">
            <w14:lumMod w14:val="75000"/>
            <w14:lumOff w14:val="2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otnote reference"/>
    <w:semiHidden/>
    <w:unhideWhenUsed/>
    <w:uiPriority w:val="99"/>
    <w:rPr>
      <w:vertAlign w:val="superscript"/>
    </w:rPr>
  </w:style>
  <w:style w:type="character" w:styleId="14">
    <w:name w:val="annotation reference"/>
    <w:basedOn w:val="11"/>
    <w:semiHidden/>
    <w:unhideWhenUsed/>
    <w:qFormat/>
    <w:uiPriority w:val="99"/>
    <w:rPr>
      <w:sz w:val="16"/>
      <w:szCs w:val="16"/>
    </w:rPr>
  </w:style>
  <w:style w:type="character" w:styleId="15">
    <w:name w:val="endnote reference"/>
    <w:semiHidden/>
    <w:unhideWhenUsed/>
    <w:uiPriority w:val="99"/>
    <w:rPr>
      <w:vertAlign w:val="superscript"/>
    </w:rPr>
  </w:style>
  <w:style w:type="character" w:styleId="16">
    <w:name w:val="Emphasis"/>
    <w:qFormat/>
    <w:uiPriority w:val="20"/>
    <w:rPr>
      <w:i/>
      <w:iCs/>
    </w:rPr>
  </w:style>
  <w:style w:type="character" w:styleId="17">
    <w:name w:val="Hyperlink"/>
    <w:unhideWhenUsed/>
    <w:qFormat/>
    <w:uiPriority w:val="99"/>
    <w:rPr>
      <w:color w:val="0000FF" w:themeColor="hyperlink"/>
      <w:u w:val="single"/>
      <w14:textFill>
        <w14:solidFill>
          <w14:schemeClr w14:val="hlink"/>
        </w14:solidFill>
      </w14:textFill>
    </w:rPr>
  </w:style>
  <w:style w:type="character" w:styleId="18">
    <w:name w:val="Strong"/>
    <w:qFormat/>
    <w:uiPriority w:val="22"/>
    <w:rPr>
      <w:b/>
      <w:bCs/>
    </w:rPr>
  </w:style>
  <w:style w:type="paragraph" w:styleId="19">
    <w:name w:val="Balloon Text"/>
    <w:basedOn w:val="1"/>
    <w:link w:val="76"/>
    <w:semiHidden/>
    <w:unhideWhenUsed/>
    <w:uiPriority w:val="99"/>
    <w:pPr>
      <w:spacing w:after="0" w:line="240" w:lineRule="auto"/>
    </w:pPr>
    <w:rPr>
      <w:rFonts w:ascii="Tahoma" w:hAnsi="Tahoma" w:cs="Tahoma"/>
      <w:sz w:val="16"/>
      <w:szCs w:val="16"/>
    </w:rPr>
  </w:style>
  <w:style w:type="paragraph" w:styleId="20">
    <w:name w:val="Plain Text"/>
    <w:link w:val="70"/>
    <w:semiHidden/>
    <w:unhideWhenUsed/>
    <w:qFormat/>
    <w:uiPriority w:val="99"/>
    <w:pPr>
      <w:spacing w:after="0" w:line="240" w:lineRule="auto"/>
    </w:pPr>
    <w:rPr>
      <w:rFonts w:ascii="Courier New" w:hAnsi="Courier New" w:cs="Courier New" w:eastAsiaTheme="minorEastAsia"/>
      <w:sz w:val="21"/>
      <w:szCs w:val="21"/>
      <w:lang w:val="ru-RU" w:eastAsia="ru-RU" w:bidi="ar-SA"/>
    </w:rPr>
  </w:style>
  <w:style w:type="paragraph" w:styleId="21">
    <w:name w:val="endnote text"/>
    <w:link w:val="69"/>
    <w:semiHidden/>
    <w:unhideWhenUsed/>
    <w:qFormat/>
    <w:uiPriority w:val="99"/>
    <w:pPr>
      <w:spacing w:after="0" w:line="240" w:lineRule="auto"/>
    </w:pPr>
    <w:rPr>
      <w:rFonts w:asciiTheme="minorHAnsi" w:hAnsiTheme="minorHAnsi" w:eastAsiaTheme="minorEastAsia" w:cstheme="minorBidi"/>
      <w:sz w:val="20"/>
      <w:szCs w:val="20"/>
      <w:lang w:val="ru-RU" w:eastAsia="ru-RU" w:bidi="ar-SA"/>
    </w:rPr>
  </w:style>
  <w:style w:type="paragraph" w:styleId="22">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23">
    <w:name w:val="annotation text"/>
    <w:basedOn w:val="1"/>
    <w:link w:val="77"/>
    <w:unhideWhenUsed/>
    <w:qFormat/>
    <w:uiPriority w:val="99"/>
    <w:pPr>
      <w:spacing w:line="240" w:lineRule="auto"/>
    </w:pPr>
    <w:rPr>
      <w:sz w:val="20"/>
      <w:szCs w:val="20"/>
    </w:rPr>
  </w:style>
  <w:style w:type="paragraph" w:styleId="24">
    <w:name w:val="annotation subject"/>
    <w:basedOn w:val="23"/>
    <w:next w:val="23"/>
    <w:link w:val="78"/>
    <w:semiHidden/>
    <w:unhideWhenUsed/>
    <w:qFormat/>
    <w:uiPriority w:val="99"/>
    <w:rPr>
      <w:b/>
      <w:bCs/>
    </w:rPr>
  </w:style>
  <w:style w:type="paragraph" w:styleId="25">
    <w:name w:val="footnote text"/>
    <w:link w:val="68"/>
    <w:semiHidden/>
    <w:unhideWhenUsed/>
    <w:qFormat/>
    <w:uiPriority w:val="99"/>
    <w:pPr>
      <w:spacing w:after="0" w:line="240" w:lineRule="auto"/>
    </w:pPr>
    <w:rPr>
      <w:rFonts w:asciiTheme="minorHAnsi" w:hAnsiTheme="minorHAnsi" w:eastAsiaTheme="minorEastAsia" w:cstheme="minorBidi"/>
      <w:sz w:val="20"/>
      <w:szCs w:val="20"/>
      <w:lang w:val="ru-RU" w:eastAsia="ru-RU" w:bidi="ar-SA"/>
    </w:rPr>
  </w:style>
  <w:style w:type="paragraph" w:styleId="26">
    <w:name w:val="header"/>
    <w:basedOn w:val="1"/>
    <w:link w:val="74"/>
    <w:unhideWhenUsed/>
    <w:qFormat/>
    <w:uiPriority w:val="99"/>
    <w:pPr>
      <w:tabs>
        <w:tab w:val="center" w:pos="4677"/>
        <w:tab w:val="right" w:pos="9355"/>
      </w:tabs>
      <w:spacing w:after="0" w:line="240" w:lineRule="auto"/>
    </w:pPr>
  </w:style>
  <w:style w:type="paragraph" w:styleId="27">
    <w:name w:val="Title"/>
    <w:link w:val="57"/>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sz w:val="52"/>
      <w:szCs w:val="52"/>
      <w:lang w:val="ru-RU" w:eastAsia="ru-RU" w:bidi="ar-SA"/>
    </w:rPr>
  </w:style>
  <w:style w:type="paragraph" w:styleId="28">
    <w:name w:val="footer"/>
    <w:basedOn w:val="1"/>
    <w:link w:val="75"/>
    <w:unhideWhenUsed/>
    <w:qFormat/>
    <w:uiPriority w:val="99"/>
    <w:pPr>
      <w:tabs>
        <w:tab w:val="center" w:pos="4677"/>
        <w:tab w:val="right" w:pos="9355"/>
      </w:tabs>
      <w:spacing w:after="0" w:line="240" w:lineRule="auto"/>
    </w:pPr>
  </w:style>
  <w:style w:type="paragraph" w:styleId="29">
    <w:name w:val="Subtitle"/>
    <w:link w:val="58"/>
    <w:qFormat/>
    <w:uiPriority w:val="11"/>
    <w:pPr>
      <w:spacing w:after="200" w:line="276" w:lineRule="auto"/>
    </w:pPr>
    <w:rPr>
      <w:rFonts w:asciiTheme="majorHAnsi" w:hAnsiTheme="majorHAnsi" w:eastAsiaTheme="majorEastAsia" w:cstheme="majorBidi"/>
      <w:i/>
      <w:iCs/>
      <w:color w:val="4F81BD" w:themeColor="accent1"/>
      <w:spacing w:val="15"/>
      <w:sz w:val="24"/>
      <w:szCs w:val="24"/>
      <w:lang w:val="ru-RU" w:eastAsia="ru-RU" w:bidi="ar-SA"/>
      <w14:textFill>
        <w14:solidFill>
          <w14:schemeClr w14:val="accent1"/>
        </w14:solidFill>
      </w14:textFill>
    </w:rPr>
  </w:style>
  <w:style w:type="table" w:styleId="30">
    <w:name w:val="Table Grid"/>
    <w:basedOn w:val="1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
    <w:name w:val="Heading 1 Char"/>
    <w:uiPriority w:val="9"/>
    <w:rPr>
      <w:rFonts w:asciiTheme="majorHAnsi" w:hAnsiTheme="majorHAnsi" w:eastAsiaTheme="majorEastAsia" w:cstheme="majorBidi"/>
      <w:b/>
      <w:bCs/>
      <w:color w:val="376092" w:themeColor="accent1" w:themeShade="BF"/>
      <w:sz w:val="28"/>
      <w:szCs w:val="28"/>
    </w:rPr>
  </w:style>
  <w:style w:type="character" w:customStyle="1" w:styleId="32">
    <w:name w:val="Heading 2 Char"/>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33">
    <w:name w:val="Heading 3 Char"/>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34">
    <w:name w:val="Heading 4 Char"/>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35">
    <w:name w:val="Heading 5 Char"/>
    <w:uiPriority w:val="9"/>
    <w:rPr>
      <w:rFonts w:asciiTheme="majorHAnsi" w:hAnsiTheme="majorHAnsi" w:eastAsiaTheme="majorEastAsia" w:cstheme="majorBidi"/>
      <w:color w:val="254061" w:themeColor="accent1" w:themeShade="80"/>
    </w:rPr>
  </w:style>
  <w:style w:type="character" w:customStyle="1" w:styleId="36">
    <w:name w:val="Heading 6 Char"/>
    <w:uiPriority w:val="9"/>
    <w:rPr>
      <w:rFonts w:asciiTheme="majorHAnsi" w:hAnsiTheme="majorHAnsi" w:eastAsiaTheme="majorEastAsia" w:cstheme="majorBidi"/>
      <w:i/>
      <w:iCs/>
      <w:color w:val="254061" w:themeColor="accent1" w:themeShade="80"/>
    </w:rPr>
  </w:style>
  <w:style w:type="character" w:customStyle="1" w:styleId="37">
    <w:name w:val="Heading 7 Char"/>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8">
    <w:name w:val="Heading 8 Char"/>
    <w:uiPriority w:val="9"/>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character" w:customStyle="1" w:styleId="39">
    <w:name w:val="Heading 9 Char"/>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40">
    <w:name w:val="Title Char"/>
    <w:uiPriority w:val="10"/>
    <w:rPr>
      <w:rFonts w:asciiTheme="majorHAnsi" w:hAnsiTheme="majorHAnsi" w:eastAsiaTheme="majorEastAsia" w:cstheme="majorBidi"/>
      <w:color w:val="17375E" w:themeColor="text2" w:themeShade="BF"/>
      <w:spacing w:val="5"/>
      <w:sz w:val="52"/>
      <w:szCs w:val="52"/>
    </w:rPr>
  </w:style>
  <w:style w:type="character" w:customStyle="1" w:styleId="41">
    <w:name w:val="Subtitle Char"/>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42">
    <w:name w:val="Quote Char"/>
    <w:uiPriority w:val="29"/>
    <w:rPr>
      <w:i/>
      <w:iCs/>
      <w:color w:val="000000" w:themeColor="text1"/>
      <w14:textFill>
        <w14:solidFill>
          <w14:schemeClr w14:val="tx1"/>
        </w14:solidFill>
      </w14:textFill>
    </w:rPr>
  </w:style>
  <w:style w:type="character" w:customStyle="1" w:styleId="43">
    <w:name w:val="Intense Quote Char"/>
    <w:uiPriority w:val="30"/>
    <w:rPr>
      <w:b/>
      <w:bCs/>
      <w:i/>
      <w:iCs/>
      <w:color w:val="4F81BD" w:themeColor="accent1"/>
      <w14:textFill>
        <w14:solidFill>
          <w14:schemeClr w14:val="accent1"/>
        </w14:solidFill>
      </w14:textFill>
    </w:rPr>
  </w:style>
  <w:style w:type="character" w:customStyle="1" w:styleId="44">
    <w:name w:val="Footnote Text Char"/>
    <w:semiHidden/>
    <w:uiPriority w:val="99"/>
    <w:rPr>
      <w:sz w:val="20"/>
      <w:szCs w:val="20"/>
    </w:rPr>
  </w:style>
  <w:style w:type="character" w:customStyle="1" w:styleId="45">
    <w:name w:val="Endnote Text Char"/>
    <w:semiHidden/>
    <w:uiPriority w:val="99"/>
    <w:rPr>
      <w:sz w:val="20"/>
      <w:szCs w:val="20"/>
    </w:rPr>
  </w:style>
  <w:style w:type="character" w:customStyle="1" w:styleId="46">
    <w:name w:val="Plain Text Char"/>
    <w:uiPriority w:val="99"/>
    <w:rPr>
      <w:rFonts w:ascii="Courier New" w:hAnsi="Courier New" w:cs="Courier New"/>
      <w:sz w:val="21"/>
      <w:szCs w:val="21"/>
    </w:rPr>
  </w:style>
  <w:style w:type="paragraph" w:styleId="47">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character" w:customStyle="1" w:styleId="48">
    <w:name w:val="Заголовок 1 Знак"/>
    <w:link w:val="2"/>
    <w:uiPriority w:val="9"/>
    <w:rPr>
      <w:rFonts w:asciiTheme="majorHAnsi" w:hAnsiTheme="majorHAnsi" w:eastAsiaTheme="majorEastAsia" w:cstheme="majorBidi"/>
      <w:b/>
      <w:bCs/>
      <w:color w:val="376092" w:themeColor="accent1" w:themeShade="BF"/>
      <w:sz w:val="28"/>
      <w:szCs w:val="28"/>
    </w:rPr>
  </w:style>
  <w:style w:type="character" w:customStyle="1" w:styleId="49">
    <w:name w:val="Заголовок 2 Знак"/>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50">
    <w:name w:val="Заголовок 3 Знак"/>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51">
    <w:name w:val="Заголовок 4 Знак"/>
    <w:link w:val="5"/>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52">
    <w:name w:val="Заголовок 5 Знак"/>
    <w:link w:val="6"/>
    <w:uiPriority w:val="9"/>
    <w:rPr>
      <w:rFonts w:asciiTheme="majorHAnsi" w:hAnsiTheme="majorHAnsi" w:eastAsiaTheme="majorEastAsia" w:cstheme="majorBidi"/>
      <w:color w:val="254061" w:themeColor="accent1" w:themeShade="80"/>
    </w:rPr>
  </w:style>
  <w:style w:type="character" w:customStyle="1" w:styleId="53">
    <w:name w:val="Заголовок 6 Знак"/>
    <w:link w:val="7"/>
    <w:uiPriority w:val="9"/>
    <w:rPr>
      <w:rFonts w:asciiTheme="majorHAnsi" w:hAnsiTheme="majorHAnsi" w:eastAsiaTheme="majorEastAsia" w:cstheme="majorBidi"/>
      <w:i/>
      <w:iCs/>
      <w:color w:val="254061" w:themeColor="accent1" w:themeShade="80"/>
    </w:rPr>
  </w:style>
  <w:style w:type="character" w:customStyle="1" w:styleId="54">
    <w:name w:val="Заголовок 7 Знак"/>
    <w:link w:val="8"/>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55">
    <w:name w:val="Заголовок 8 Знак"/>
    <w:link w:val="9"/>
    <w:qFormat/>
    <w:uiPriority w:val="9"/>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character" w:customStyle="1" w:styleId="56">
    <w:name w:val="Заголовок 9 Знак"/>
    <w:link w:val="10"/>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57">
    <w:name w:val="Название Знак"/>
    <w:link w:val="27"/>
    <w:qFormat/>
    <w:uiPriority w:val="10"/>
    <w:rPr>
      <w:rFonts w:asciiTheme="majorHAnsi" w:hAnsiTheme="majorHAnsi" w:eastAsiaTheme="majorEastAsia" w:cstheme="majorBidi"/>
      <w:color w:val="17375E" w:themeColor="text2" w:themeShade="BF"/>
      <w:spacing w:val="5"/>
      <w:sz w:val="52"/>
      <w:szCs w:val="52"/>
    </w:rPr>
  </w:style>
  <w:style w:type="character" w:customStyle="1" w:styleId="58">
    <w:name w:val="Подзаголовок Знак"/>
    <w:link w:val="2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59">
    <w:name w:val="Subtle Emphasis"/>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Intense Emphasis"/>
    <w:qFormat/>
    <w:uiPriority w:val="21"/>
    <w:rPr>
      <w:b/>
      <w:bCs/>
      <w:i/>
      <w:iCs/>
      <w:color w:val="4F81BD" w:themeColor="accent1"/>
      <w14:textFill>
        <w14:solidFill>
          <w14:schemeClr w14:val="accent1"/>
        </w14:solidFill>
      </w14:textFill>
    </w:rPr>
  </w:style>
  <w:style w:type="paragraph" w:styleId="61">
    <w:name w:val="Quote"/>
    <w:link w:val="62"/>
    <w:qFormat/>
    <w:uiPriority w:val="29"/>
    <w:pPr>
      <w:spacing w:after="200" w:line="276" w:lineRule="auto"/>
    </w:pPr>
    <w:rPr>
      <w:rFonts w:asciiTheme="minorHAnsi" w:hAnsiTheme="minorHAnsi" w:eastAsiaTheme="minorEastAsia" w:cstheme="minorBidi"/>
      <w:i/>
      <w:iCs/>
      <w:color w:val="000000" w:themeColor="text1"/>
      <w:sz w:val="22"/>
      <w:szCs w:val="22"/>
      <w:lang w:val="ru-RU" w:eastAsia="ru-RU" w:bidi="ar-SA"/>
      <w14:textFill>
        <w14:solidFill>
          <w14:schemeClr w14:val="tx1"/>
        </w14:solidFill>
      </w14:textFill>
    </w:rPr>
  </w:style>
  <w:style w:type="character" w:customStyle="1" w:styleId="62">
    <w:name w:val="Цитата 2 Знак"/>
    <w:link w:val="61"/>
    <w:qFormat/>
    <w:uiPriority w:val="29"/>
    <w:rPr>
      <w:i/>
      <w:iCs/>
      <w:color w:val="000000" w:themeColor="text1"/>
      <w14:textFill>
        <w14:solidFill>
          <w14:schemeClr w14:val="tx1"/>
        </w14:solidFill>
      </w14:textFill>
    </w:rPr>
  </w:style>
  <w:style w:type="paragraph" w:styleId="63">
    <w:name w:val="Intense Quote"/>
    <w:link w:val="64"/>
    <w:qFormat/>
    <w:uiPriority w:val="30"/>
    <w:pPr>
      <w:pBdr>
        <w:bottom w:val="single" w:color="4F81BD" w:themeColor="accent1" w:sz="4" w:space="4"/>
      </w:pBdr>
      <w:spacing w:before="200" w:after="280" w:line="276" w:lineRule="auto"/>
      <w:ind w:left="936" w:right="936"/>
    </w:pPr>
    <w:rPr>
      <w:rFonts w:asciiTheme="minorHAnsi" w:hAnsiTheme="minorHAnsi" w:eastAsiaTheme="minorEastAsia" w:cstheme="minorBidi"/>
      <w:b/>
      <w:bCs/>
      <w:i/>
      <w:iCs/>
      <w:color w:val="4F81BD" w:themeColor="accent1"/>
      <w:sz w:val="22"/>
      <w:szCs w:val="22"/>
      <w:lang w:val="ru-RU" w:eastAsia="ru-RU" w:bidi="ar-SA"/>
      <w14:textFill>
        <w14:solidFill>
          <w14:schemeClr w14:val="accent1"/>
        </w14:solidFill>
      </w14:textFill>
    </w:rPr>
  </w:style>
  <w:style w:type="character" w:customStyle="1" w:styleId="64">
    <w:name w:val="Выделенная цитата Знак"/>
    <w:link w:val="63"/>
    <w:qFormat/>
    <w:uiPriority w:val="30"/>
    <w:rPr>
      <w:b/>
      <w:bCs/>
      <w:i/>
      <w:iCs/>
      <w:color w:val="4F81BD" w:themeColor="accent1"/>
      <w14:textFill>
        <w14:solidFill>
          <w14:schemeClr w14:val="accent1"/>
        </w14:solidFill>
      </w14:textFill>
    </w:rPr>
  </w:style>
  <w:style w:type="character" w:customStyle="1" w:styleId="65">
    <w:name w:val="Subtle Reference"/>
    <w:qFormat/>
    <w:uiPriority w:val="31"/>
    <w:rPr>
      <w:smallCaps/>
      <w:color w:val="C0504D" w:themeColor="accent2"/>
      <w:u w:val="single"/>
      <w14:textFill>
        <w14:solidFill>
          <w14:schemeClr w14:val="accent2"/>
        </w14:solidFill>
      </w14:textFill>
    </w:rPr>
  </w:style>
  <w:style w:type="character" w:customStyle="1" w:styleId="66">
    <w:name w:val="Intense Reference"/>
    <w:qFormat/>
    <w:uiPriority w:val="32"/>
    <w:rPr>
      <w:b/>
      <w:bCs/>
      <w:smallCaps/>
      <w:color w:val="C0504D" w:themeColor="accent2"/>
      <w:spacing w:val="5"/>
      <w:u w:val="single"/>
      <w14:textFill>
        <w14:solidFill>
          <w14:schemeClr w14:val="accent2"/>
        </w14:solidFill>
      </w14:textFill>
    </w:rPr>
  </w:style>
  <w:style w:type="character" w:customStyle="1" w:styleId="67">
    <w:name w:val="Book Title"/>
    <w:qFormat/>
    <w:uiPriority w:val="33"/>
    <w:rPr>
      <w:b/>
      <w:bCs/>
      <w:smallCaps/>
      <w:spacing w:val="5"/>
    </w:rPr>
  </w:style>
  <w:style w:type="character" w:customStyle="1" w:styleId="68">
    <w:name w:val="Текст сноски Знак"/>
    <w:link w:val="25"/>
    <w:semiHidden/>
    <w:uiPriority w:val="99"/>
    <w:rPr>
      <w:sz w:val="20"/>
      <w:szCs w:val="20"/>
    </w:rPr>
  </w:style>
  <w:style w:type="character" w:customStyle="1" w:styleId="69">
    <w:name w:val="Текст концевой сноски Знак"/>
    <w:link w:val="21"/>
    <w:semiHidden/>
    <w:qFormat/>
    <w:uiPriority w:val="99"/>
    <w:rPr>
      <w:sz w:val="20"/>
      <w:szCs w:val="20"/>
    </w:rPr>
  </w:style>
  <w:style w:type="character" w:customStyle="1" w:styleId="70">
    <w:name w:val="Текст Знак"/>
    <w:link w:val="20"/>
    <w:qFormat/>
    <w:uiPriority w:val="99"/>
    <w:rPr>
      <w:rFonts w:ascii="Courier New" w:hAnsi="Courier New" w:cs="Courier New"/>
      <w:sz w:val="21"/>
      <w:szCs w:val="21"/>
    </w:rPr>
  </w:style>
  <w:style w:type="character" w:customStyle="1" w:styleId="71">
    <w:name w:val="Header Char"/>
    <w:qFormat/>
    <w:uiPriority w:val="99"/>
  </w:style>
  <w:style w:type="character" w:customStyle="1" w:styleId="72">
    <w:name w:val="Footer Char"/>
    <w:qFormat/>
    <w:uiPriority w:val="99"/>
  </w:style>
  <w:style w:type="paragraph" w:styleId="73">
    <w:name w:val="List Paragraph"/>
    <w:basedOn w:val="1"/>
    <w:qFormat/>
    <w:uiPriority w:val="34"/>
    <w:pPr>
      <w:ind w:left="720"/>
      <w:contextualSpacing/>
    </w:pPr>
  </w:style>
  <w:style w:type="character" w:customStyle="1" w:styleId="74">
    <w:name w:val="Верхний колонтитул Знак"/>
    <w:basedOn w:val="11"/>
    <w:link w:val="26"/>
    <w:uiPriority w:val="99"/>
  </w:style>
  <w:style w:type="character" w:customStyle="1" w:styleId="75">
    <w:name w:val="Нижний колонтитул Знак"/>
    <w:basedOn w:val="11"/>
    <w:link w:val="28"/>
    <w:qFormat/>
    <w:uiPriority w:val="99"/>
  </w:style>
  <w:style w:type="character" w:customStyle="1" w:styleId="76">
    <w:name w:val="Текст выноски Знак"/>
    <w:basedOn w:val="11"/>
    <w:link w:val="19"/>
    <w:semiHidden/>
    <w:qFormat/>
    <w:uiPriority w:val="99"/>
    <w:rPr>
      <w:rFonts w:ascii="Tahoma" w:hAnsi="Tahoma" w:cs="Tahoma"/>
      <w:sz w:val="16"/>
      <w:szCs w:val="16"/>
    </w:rPr>
  </w:style>
  <w:style w:type="character" w:customStyle="1" w:styleId="77">
    <w:name w:val="Текст примечания Знак"/>
    <w:basedOn w:val="11"/>
    <w:link w:val="23"/>
    <w:qFormat/>
    <w:uiPriority w:val="99"/>
    <w:rPr>
      <w:sz w:val="20"/>
      <w:szCs w:val="20"/>
    </w:rPr>
  </w:style>
  <w:style w:type="character" w:customStyle="1" w:styleId="78">
    <w:name w:val="Тема примечания Знак"/>
    <w:basedOn w:val="77"/>
    <w:link w:val="24"/>
    <w:semiHidden/>
    <w:uiPriority w:val="99"/>
    <w:rPr>
      <w:b/>
      <w:bCs/>
      <w:sz w:val="20"/>
      <w:szCs w:val="20"/>
    </w:rPr>
  </w:style>
  <w:style w:type="paragraph" w:customStyle="1" w:styleId="79">
    <w:name w:val="ConsPlusNormal"/>
    <w:qFormat/>
    <w:uiPriority w:val="99"/>
    <w:pPr>
      <w:spacing w:after="0" w:line="240" w:lineRule="auto"/>
    </w:pPr>
    <w:rPr>
      <w:rFonts w:ascii="Arial" w:hAnsi="Arial" w:cs="Arial" w:eastAsiaTheme="minorEastAsia"/>
      <w:sz w:val="20"/>
      <w:szCs w:val="20"/>
      <w:lang w:val="ru-RU" w:eastAsia="ru-RU" w:bidi="ar-SA"/>
    </w:rPr>
  </w:style>
  <w:style w:type="paragraph" w:customStyle="1" w:styleId="80">
    <w:name w:val="Revision"/>
    <w:hidden/>
    <w:semiHidden/>
    <w:uiPriority w:val="99"/>
    <w:pPr>
      <w:spacing w:after="0" w:line="240" w:lineRule="auto"/>
    </w:pPr>
    <w:rPr>
      <w:rFonts w:asciiTheme="minorHAnsi" w:hAnsiTheme="minorHAnsi" w:eastAsiaTheme="minorEastAsia" w:cstheme="minorBidi"/>
      <w:sz w:val="22"/>
      <w:szCs w:val="22"/>
      <w:lang w:val="ru-RU" w:eastAsia="ru-RU" w:bidi="ar-SA"/>
    </w:rPr>
  </w:style>
  <w:style w:type="character" w:styleId="81">
    <w:name w:val="Placeholder Text"/>
    <w:basedOn w:val="11"/>
    <w:semiHidden/>
    <w:uiPriority w:val="99"/>
    <w:rPr>
      <w:color w:val="808080"/>
    </w:rPr>
  </w:style>
  <w:style w:type="paragraph" w:customStyle="1" w:styleId="82">
    <w:name w:val="Formattext"/>
    <w:basedOn w:val="1"/>
    <w:qFormat/>
    <w:uiPriority w:val="99"/>
    <w:pPr>
      <w:spacing w:before="100" w:after="100" w:line="240" w:lineRule="auto"/>
    </w:pPr>
    <w:rPr>
      <w:rFonts w:ascii="Times New Roman" w:hAnsi="Times New Roman"/>
      <w:sz w:val="24"/>
      <w:szCs w:val="24"/>
    </w:rPr>
  </w:style>
  <w:style w:type="paragraph" w:customStyle="1" w:styleId="83">
    <w:name w:val="S_1"/>
    <w:basedOn w:val="1"/>
    <w:qFormat/>
    <w:uiPriority w:val="99"/>
    <w:pPr>
      <w:spacing w:before="100" w:after="100" w:line="240" w:lineRule="auto"/>
    </w:pPr>
    <w:rPr>
      <w:rFonts w:ascii="Times New Roman" w:hAns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79312C-A49B-4A07-B5C7-DCB7540DF588}">
  <ds:schemaRefs/>
</ds:datastoreItem>
</file>

<file path=docProps/app.xml><?xml version="1.0" encoding="utf-8"?>
<Properties xmlns="http://schemas.openxmlformats.org/officeDocument/2006/extended-properties" xmlns:vt="http://schemas.openxmlformats.org/officeDocument/2006/docPropsVTypes">
  <Template>Normal</Template>
  <Pages>18</Pages>
  <Words>8278</Words>
  <Characters>47189</Characters>
  <Lines>393</Lines>
  <Paragraphs>110</Paragraphs>
  <TotalTime>155</TotalTime>
  <ScaleCrop>false</ScaleCrop>
  <LinksUpToDate>false</LinksUpToDate>
  <CharactersWithSpaces>55357</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2023-03-08T18:26:00Z</dcterms:created>
  <dc:creator>Zemies</dc:creator>
  <cp:lastModifiedBy>BurdeynayaSV</cp:lastModifiedBy>
  <cp:lastPrinted>2023-04-20T01:18:00Z</cp:lastPrinted>
  <dcterms:modified xsi:type="dcterms:W3CDTF">2023-04-26T05:42:39Z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62C052DE664D4B579422374276F2712D</vt:lpwstr>
  </property>
</Properties>
</file>