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9" w:rsidRPr="008A655C" w:rsidRDefault="2EFAFDAA" w:rsidP="2EFAFDA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2EFAFDAA">
        <w:rPr>
          <w:b/>
          <w:bCs/>
          <w:sz w:val="28"/>
          <w:szCs w:val="28"/>
        </w:rPr>
        <w:t>Информация</w:t>
      </w:r>
    </w:p>
    <w:p w:rsidR="00395BC9" w:rsidRPr="008A655C" w:rsidRDefault="2EFAFDAA" w:rsidP="2EFAFDAA">
      <w:pPr>
        <w:jc w:val="center"/>
        <w:rPr>
          <w:b/>
          <w:bCs/>
          <w:sz w:val="28"/>
          <w:szCs w:val="28"/>
        </w:rPr>
      </w:pPr>
      <w:r w:rsidRPr="2EFAFDAA">
        <w:rPr>
          <w:b/>
          <w:bCs/>
          <w:sz w:val="28"/>
          <w:szCs w:val="28"/>
        </w:rPr>
        <w:t>о депутатах Думы  Анучинского муниципального округа Приморского края.</w:t>
      </w:r>
    </w:p>
    <w:p w:rsidR="00395BC9" w:rsidRPr="008A655C" w:rsidRDefault="2EFAFDAA" w:rsidP="2EFAFDAA">
      <w:pPr>
        <w:jc w:val="center"/>
        <w:rPr>
          <w:b/>
          <w:bCs/>
          <w:sz w:val="28"/>
          <w:szCs w:val="28"/>
        </w:rPr>
      </w:pPr>
      <w:r w:rsidRPr="2EFAFDAA">
        <w:rPr>
          <w:b/>
          <w:bCs/>
          <w:sz w:val="28"/>
          <w:szCs w:val="28"/>
        </w:rPr>
        <w:t>(по состоянию на 31.12.2020)</w:t>
      </w:r>
    </w:p>
    <w:p w:rsidR="00395BC9" w:rsidRPr="001423BF" w:rsidRDefault="00395BC9" w:rsidP="00395BC9">
      <w:pPr>
        <w:jc w:val="both"/>
        <w:rPr>
          <w:b/>
          <w:bCs/>
        </w:rPr>
      </w:pPr>
    </w:p>
    <w:tbl>
      <w:tblPr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898"/>
        <w:gridCol w:w="4289"/>
        <w:gridCol w:w="2625"/>
        <w:gridCol w:w="2747"/>
      </w:tblGrid>
      <w:tr w:rsidR="00D672B2" w:rsidRPr="001423BF" w:rsidTr="00D672B2">
        <w:tc>
          <w:tcPr>
            <w:tcW w:w="591" w:type="dxa"/>
          </w:tcPr>
          <w:p w:rsidR="00D672B2" w:rsidRDefault="00D672B2" w:rsidP="007078F6">
            <w:r>
              <w:t xml:space="preserve">№ </w:t>
            </w:r>
          </w:p>
          <w:p w:rsidR="00D672B2" w:rsidRPr="001423BF" w:rsidRDefault="00D672B2" w:rsidP="007078F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8" w:type="dxa"/>
          </w:tcPr>
          <w:p w:rsidR="00D672B2" w:rsidRPr="001423BF" w:rsidRDefault="00D672B2" w:rsidP="007078F6">
            <w:r w:rsidRPr="001423BF">
              <w:t>№ округа</w:t>
            </w:r>
          </w:p>
        </w:tc>
        <w:tc>
          <w:tcPr>
            <w:tcW w:w="4289" w:type="dxa"/>
          </w:tcPr>
          <w:p w:rsidR="00D672B2" w:rsidRPr="001423BF" w:rsidRDefault="00D672B2" w:rsidP="007078F6">
            <w:r w:rsidRPr="001423BF">
              <w:t>Ф.И.О</w:t>
            </w:r>
          </w:p>
        </w:tc>
        <w:tc>
          <w:tcPr>
            <w:tcW w:w="2625" w:type="dxa"/>
          </w:tcPr>
          <w:p w:rsidR="00D672B2" w:rsidRPr="001423BF" w:rsidRDefault="00D672B2" w:rsidP="007078F6">
            <w:r>
              <w:t>Партийная принадлежность</w:t>
            </w:r>
          </w:p>
        </w:tc>
        <w:tc>
          <w:tcPr>
            <w:tcW w:w="2747" w:type="dxa"/>
          </w:tcPr>
          <w:p w:rsidR="00D672B2" w:rsidRDefault="00D672B2" w:rsidP="007078F6">
            <w:r>
              <w:t>Примечание</w:t>
            </w:r>
          </w:p>
          <w:p w:rsidR="00D672B2" w:rsidRDefault="00D672B2" w:rsidP="009108F9">
            <w:r>
              <w:t xml:space="preserve">( * отметить </w:t>
            </w:r>
            <w:r w:rsidRPr="006B2165">
              <w:t>депутат</w:t>
            </w:r>
            <w:r>
              <w:t>ов</w:t>
            </w:r>
            <w:r w:rsidRPr="006B2165">
              <w:t xml:space="preserve"> Думы прошлого созыва</w:t>
            </w:r>
            <w:r>
              <w:t>)</w:t>
            </w:r>
          </w:p>
        </w:tc>
      </w:tr>
      <w:tr w:rsidR="00D672B2" w:rsidRPr="001423BF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D672B2" w:rsidRPr="001423BF" w:rsidRDefault="00D672B2" w:rsidP="2EFAFDAA">
            <w:proofErr w:type="spellStart"/>
            <w:r w:rsidRPr="2EFAFDAA">
              <w:rPr>
                <w:sz w:val="28"/>
                <w:szCs w:val="28"/>
              </w:rPr>
              <w:t>Гуслев</w:t>
            </w:r>
            <w:proofErr w:type="spellEnd"/>
            <w:r w:rsidRPr="2EFAFDAA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625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RPr="001423BF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D672B2" w:rsidRPr="001423BF" w:rsidRDefault="00D672B2" w:rsidP="2EFAFDAA">
            <w:proofErr w:type="spellStart"/>
            <w:r w:rsidRPr="2EFAFDAA">
              <w:rPr>
                <w:sz w:val="28"/>
                <w:szCs w:val="28"/>
              </w:rPr>
              <w:t>Шилин</w:t>
            </w:r>
            <w:proofErr w:type="spellEnd"/>
            <w:r w:rsidRPr="2EFAFDAA">
              <w:rPr>
                <w:sz w:val="28"/>
                <w:szCs w:val="28"/>
              </w:rPr>
              <w:t xml:space="preserve"> Борис Анатольевич</w:t>
            </w:r>
          </w:p>
        </w:tc>
        <w:tc>
          <w:tcPr>
            <w:tcW w:w="2625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RPr="001423BF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Кравчук Татьяна Ивановна</w:t>
            </w:r>
          </w:p>
        </w:tc>
        <w:tc>
          <w:tcPr>
            <w:tcW w:w="2625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RPr="001423BF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:rsidR="00D672B2" w:rsidRPr="001423BF" w:rsidRDefault="00D672B2" w:rsidP="2EFAFDAA">
            <w:proofErr w:type="spellStart"/>
            <w:r w:rsidRPr="2EFAFDAA">
              <w:rPr>
                <w:sz w:val="28"/>
                <w:szCs w:val="28"/>
              </w:rPr>
              <w:t>Глушак</w:t>
            </w:r>
            <w:proofErr w:type="spellEnd"/>
            <w:r w:rsidRPr="2EFAFDAA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25" w:type="dxa"/>
          </w:tcPr>
          <w:p w:rsidR="00D672B2" w:rsidRPr="001423BF" w:rsidRDefault="00D672B2" w:rsidP="2EFAFDAA">
            <w:r w:rsidRPr="2EFAFDAA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2EFAFDA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*</w:t>
            </w:r>
          </w:p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 xml:space="preserve">  Савельева  Татьяна Юрьевна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*</w:t>
            </w:r>
          </w:p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 xml:space="preserve">   Кравцова  Светлана Викторовна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2EFAFDA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7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 xml:space="preserve"> </w:t>
            </w:r>
            <w:proofErr w:type="spellStart"/>
            <w:r w:rsidRPr="2EFAFDAA">
              <w:rPr>
                <w:sz w:val="28"/>
                <w:szCs w:val="28"/>
              </w:rPr>
              <w:t>Верховская</w:t>
            </w:r>
            <w:proofErr w:type="spellEnd"/>
            <w:r w:rsidRPr="2EFAFDAA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9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Тишина Галина Петровна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2EFAFDA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*</w:t>
            </w:r>
          </w:p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10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 xml:space="preserve">Сивков </w:t>
            </w:r>
            <w:proofErr w:type="spellStart"/>
            <w:r w:rsidRPr="2EFAFDAA">
              <w:rPr>
                <w:sz w:val="28"/>
                <w:szCs w:val="28"/>
              </w:rPr>
              <w:t>иван</w:t>
            </w:r>
            <w:proofErr w:type="spellEnd"/>
            <w:r w:rsidRPr="2EFAFDAA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11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Мищенко Виктор Владимирович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*</w:t>
            </w:r>
          </w:p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11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12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Журавель Светлана Викторовна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13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Маврина Татьяна Евгеньевна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13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14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 xml:space="preserve"> </w:t>
            </w:r>
            <w:proofErr w:type="spellStart"/>
            <w:r w:rsidRPr="2EFAFDAA">
              <w:rPr>
                <w:sz w:val="28"/>
                <w:szCs w:val="28"/>
              </w:rPr>
              <w:t>Кинцле</w:t>
            </w:r>
            <w:proofErr w:type="spellEnd"/>
            <w:r w:rsidRPr="2EFAFDAA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2747" w:type="dxa"/>
          </w:tcPr>
          <w:p w:rsidR="00D672B2" w:rsidRDefault="00D672B2" w:rsidP="2EFAFDAA"/>
        </w:tc>
      </w:tr>
      <w:tr w:rsidR="00D672B2" w:rsidTr="00D672B2">
        <w:tc>
          <w:tcPr>
            <w:tcW w:w="591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14</w:t>
            </w:r>
          </w:p>
        </w:tc>
        <w:tc>
          <w:tcPr>
            <w:tcW w:w="898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15</w:t>
            </w:r>
          </w:p>
        </w:tc>
        <w:tc>
          <w:tcPr>
            <w:tcW w:w="4289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Степкина Людмила Борисовна</w:t>
            </w:r>
          </w:p>
        </w:tc>
        <w:tc>
          <w:tcPr>
            <w:tcW w:w="2625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б/</w:t>
            </w:r>
            <w:proofErr w:type="spellStart"/>
            <w:proofErr w:type="gramStart"/>
            <w:r w:rsidRPr="2EFAFDA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</w:tcPr>
          <w:p w:rsidR="00D672B2" w:rsidRDefault="00D672B2" w:rsidP="2EFAFDAA">
            <w:r w:rsidRPr="2EFAFDAA">
              <w:rPr>
                <w:sz w:val="28"/>
                <w:szCs w:val="28"/>
              </w:rPr>
              <w:t>*</w:t>
            </w:r>
          </w:p>
        </w:tc>
      </w:tr>
    </w:tbl>
    <w:p w:rsidR="2EFAFDAA" w:rsidRDefault="2EFAFDAA"/>
    <w:p w:rsidR="00833F16" w:rsidRDefault="00833F16"/>
    <w:sectPr w:rsidR="00833F16" w:rsidSect="003879FE">
      <w:pgSz w:w="16838" w:h="11906" w:orient="landscape" w:code="9"/>
      <w:pgMar w:top="170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370F9"/>
    <w:rsid w:val="0011130F"/>
    <w:rsid w:val="00263791"/>
    <w:rsid w:val="00274268"/>
    <w:rsid w:val="00381FBE"/>
    <w:rsid w:val="003879FE"/>
    <w:rsid w:val="00395BC9"/>
    <w:rsid w:val="003D5D3A"/>
    <w:rsid w:val="004C5C1D"/>
    <w:rsid w:val="004D2014"/>
    <w:rsid w:val="004D4389"/>
    <w:rsid w:val="005071C7"/>
    <w:rsid w:val="006B2165"/>
    <w:rsid w:val="00764006"/>
    <w:rsid w:val="007A7CEA"/>
    <w:rsid w:val="00833F16"/>
    <w:rsid w:val="00835D30"/>
    <w:rsid w:val="008A655C"/>
    <w:rsid w:val="009108F9"/>
    <w:rsid w:val="00933E77"/>
    <w:rsid w:val="00A54413"/>
    <w:rsid w:val="00C3465C"/>
    <w:rsid w:val="00D34D5E"/>
    <w:rsid w:val="00D672B2"/>
    <w:rsid w:val="00D741E3"/>
    <w:rsid w:val="00E370F9"/>
    <w:rsid w:val="00FA0BB9"/>
    <w:rsid w:val="2EFAF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</dc:creator>
  <cp:lastModifiedBy>MartynovaAY</cp:lastModifiedBy>
  <cp:revision>2</cp:revision>
  <cp:lastPrinted>2021-02-09T01:21:00Z</cp:lastPrinted>
  <dcterms:created xsi:type="dcterms:W3CDTF">2021-02-19T01:16:00Z</dcterms:created>
  <dcterms:modified xsi:type="dcterms:W3CDTF">2021-02-19T01:16:00Z</dcterms:modified>
</cp:coreProperties>
</file>